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E59" w:rsidRPr="007055B1" w:rsidRDefault="00C84E59" w:rsidP="00C84E59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C84E59" w:rsidRPr="007055B1" w:rsidRDefault="00C84E59" w:rsidP="00C84E5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C84E59" w:rsidRPr="007055B1" w:rsidRDefault="00C84E59" w:rsidP="00C84E59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C84E59" w:rsidRDefault="00C84E59" w:rsidP="00C84E59">
      <w:pPr>
        <w:keepLines w:val="0"/>
        <w:widowControl w:val="0"/>
        <w:rPr>
          <w:rFonts w:eastAsia="Calibri"/>
        </w:rPr>
      </w:pPr>
    </w:p>
    <w:p w:rsidR="00C84E59" w:rsidRPr="007B0223" w:rsidRDefault="00C84E59" w:rsidP="00C84E5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C84E59" w:rsidRPr="007B0223" w:rsidRDefault="00C84E59" w:rsidP="00C84E5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C84E59" w:rsidRPr="007B0223" w:rsidRDefault="00C84E59" w:rsidP="00C84E5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84E59" w:rsidRDefault="00C84E59" w:rsidP="00C84E5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C84E59" w:rsidRDefault="00C84E59" w:rsidP="00C84E59">
      <w:pPr>
        <w:keepLines w:val="0"/>
        <w:widowControl w:val="0"/>
        <w:rPr>
          <w:lang w:eastAsia="zh-CN"/>
        </w:rPr>
      </w:pPr>
    </w:p>
    <w:p w:rsidR="00C84E59" w:rsidRPr="00184AA0" w:rsidRDefault="00C84E59" w:rsidP="00C84E59">
      <w:pPr>
        <w:keepLines w:val="0"/>
        <w:rPr>
          <w:rFonts w:eastAsia="Calibri"/>
        </w:rPr>
      </w:pPr>
      <w:r w:rsidRPr="00184AA0">
        <w:rPr>
          <w:rFonts w:eastAsia="Calibri"/>
        </w:rPr>
        <w:t>Orosháza Város Önkormányzat Képviselő-testülete</w:t>
      </w:r>
    </w:p>
    <w:p w:rsidR="00C84E59" w:rsidRPr="00184AA0" w:rsidRDefault="00C84E59" w:rsidP="00C84E59">
      <w:pPr>
        <w:keepLines w:val="0"/>
        <w:rPr>
          <w:rFonts w:eastAsia="Calibri"/>
        </w:rPr>
      </w:pPr>
      <w:r w:rsidRPr="00184AA0">
        <w:rPr>
          <w:rFonts w:eastAsia="Calibri"/>
        </w:rPr>
        <w:t>1.) dönt arról, hogy az Orosházi Evangélikus Egyházközséggel 2008. augusztus 04. napján megkötött Kegyeleti Közszolgáltatási szerződés alapján 2022. évi felhasználással – elszámolási, nem rendeltetésszerű felhasználás esetén visszafizetési kötelezettséggel – bruttó 6.500.000,- Ft, azaz bruttó Hatmillió ötszázezer forintot biztosít köztemető fenntartására és üzemeltetésére az Önkormányzat 2022. évi költségvetéséről szóló 4/2022. (II.16.) önkormányzati rendelet, 2. tájékoztató tábla 1. fejezet „általános közszolgáltatások” 34. sor „temető fenntartási és üzemeltetési tevékenység” sor előirányzat terhére;</w:t>
      </w:r>
    </w:p>
    <w:p w:rsidR="00C84E59" w:rsidRPr="00184AA0" w:rsidRDefault="00C84E59" w:rsidP="00C84E59">
      <w:pPr>
        <w:keepLines w:val="0"/>
        <w:rPr>
          <w:rFonts w:eastAsia="Calibri"/>
        </w:rPr>
      </w:pPr>
    </w:p>
    <w:p w:rsidR="00C84E59" w:rsidRPr="00184AA0" w:rsidRDefault="00C84E59" w:rsidP="00C84E59">
      <w:pPr>
        <w:keepLines w:val="0"/>
        <w:rPr>
          <w:rFonts w:eastAsia="Calibri"/>
        </w:rPr>
      </w:pPr>
      <w:r w:rsidRPr="00184AA0">
        <w:rPr>
          <w:rFonts w:eastAsia="Calibri"/>
        </w:rPr>
        <w:t>2.) egyetért azzal, hogy 2022. évben az orosházi temetőkben az alábbi üzemeltetési és fenntartási munkálatok realizálására kerüljön sor:</w:t>
      </w:r>
    </w:p>
    <w:p w:rsidR="00C84E59" w:rsidRPr="00184AA0" w:rsidRDefault="00C84E59" w:rsidP="00C84E59">
      <w:pPr>
        <w:keepLines w:val="0"/>
        <w:rPr>
          <w:rFonts w:eastAsia="Calibri"/>
        </w:rPr>
      </w:pPr>
      <w:proofErr w:type="spellStart"/>
      <w:r w:rsidRPr="00184AA0">
        <w:rPr>
          <w:rFonts w:eastAsia="Calibri"/>
        </w:rPr>
        <w:t>ba</w:t>
      </w:r>
      <w:proofErr w:type="spellEnd"/>
      <w:r w:rsidRPr="00184AA0">
        <w:rPr>
          <w:rFonts w:eastAsia="Calibri"/>
        </w:rPr>
        <w:t>) hulladékszállítás 3.900.000,- Ft,</w:t>
      </w:r>
    </w:p>
    <w:p w:rsidR="00C84E59" w:rsidRPr="00184AA0" w:rsidRDefault="00C84E59" w:rsidP="00C84E59">
      <w:pPr>
        <w:keepLines w:val="0"/>
        <w:rPr>
          <w:rFonts w:eastAsia="Calibri"/>
        </w:rPr>
      </w:pPr>
      <w:proofErr w:type="spellStart"/>
      <w:r w:rsidRPr="00184AA0">
        <w:rPr>
          <w:rFonts w:eastAsia="Calibri"/>
        </w:rPr>
        <w:t>bb</w:t>
      </w:r>
      <w:proofErr w:type="spellEnd"/>
      <w:r w:rsidRPr="00184AA0">
        <w:rPr>
          <w:rFonts w:eastAsia="Calibri"/>
        </w:rPr>
        <w:t>) Alvégi temető evangélikus fenntartása alá eső részén, megközelítőleg 450 méter hosszan kerítés kiépítése vadvédelem miatt 2.600.000,- Ft.</w:t>
      </w:r>
    </w:p>
    <w:p w:rsidR="00C84E59" w:rsidRPr="00184AA0" w:rsidRDefault="00C84E59" w:rsidP="00C84E59">
      <w:pPr>
        <w:keepLines w:val="0"/>
        <w:rPr>
          <w:rFonts w:eastAsia="Calibri"/>
        </w:rPr>
      </w:pPr>
    </w:p>
    <w:p w:rsidR="00C84E59" w:rsidRPr="00184AA0" w:rsidRDefault="00C84E59" w:rsidP="00C84E59">
      <w:pPr>
        <w:keepLines w:val="0"/>
        <w:tabs>
          <w:tab w:val="left" w:pos="2835"/>
        </w:tabs>
        <w:ind w:left="2835" w:hanging="2835"/>
        <w:rPr>
          <w:rFonts w:eastAsia="Calibri"/>
        </w:rPr>
      </w:pPr>
      <w:r w:rsidRPr="00184AA0">
        <w:rPr>
          <w:rFonts w:eastAsia="Calibri"/>
          <w:b/>
        </w:rPr>
        <w:t>Végrehajtásért felelős:</w:t>
      </w:r>
      <w:r w:rsidRPr="00184AA0">
        <w:rPr>
          <w:rFonts w:eastAsia="Calibri"/>
        </w:rPr>
        <w:tab/>
        <w:t>Dr. Burai Mihály jegyző a határozat közléséért és a szerződés módosítás aláírásra történő előkészítéséért,</w:t>
      </w:r>
    </w:p>
    <w:p w:rsidR="00C84E59" w:rsidRPr="00184AA0" w:rsidRDefault="00C84E59" w:rsidP="00C84E59">
      <w:pPr>
        <w:keepLines w:val="0"/>
        <w:tabs>
          <w:tab w:val="left" w:pos="2835"/>
        </w:tabs>
        <w:rPr>
          <w:rFonts w:eastAsia="Calibri"/>
        </w:rPr>
      </w:pPr>
      <w:r w:rsidRPr="00184AA0">
        <w:rPr>
          <w:rFonts w:eastAsia="Calibri"/>
        </w:rPr>
        <w:tab/>
        <w:t xml:space="preserve">Dávid Zoltán polgármester a szerződésmódosítás </w:t>
      </w:r>
      <w:r w:rsidRPr="00184AA0">
        <w:rPr>
          <w:rFonts w:eastAsia="Calibri"/>
        </w:rPr>
        <w:tab/>
        <w:t>aláírásáért,</w:t>
      </w:r>
    </w:p>
    <w:p w:rsidR="00C84E59" w:rsidRPr="00184AA0" w:rsidRDefault="00C84E59" w:rsidP="00C84E59">
      <w:pPr>
        <w:keepLines w:val="0"/>
        <w:tabs>
          <w:tab w:val="left" w:pos="2835"/>
        </w:tabs>
        <w:rPr>
          <w:rFonts w:eastAsia="Calibri"/>
        </w:rPr>
      </w:pPr>
      <w:r w:rsidRPr="00184AA0">
        <w:rPr>
          <w:rFonts w:eastAsia="Calibri"/>
        </w:rPr>
        <w:tab/>
      </w:r>
      <w:proofErr w:type="spellStart"/>
      <w:r w:rsidRPr="00184AA0">
        <w:rPr>
          <w:rFonts w:eastAsia="Calibri"/>
        </w:rPr>
        <w:t>Godár</w:t>
      </w:r>
      <w:proofErr w:type="spellEnd"/>
      <w:r w:rsidRPr="00184AA0">
        <w:rPr>
          <w:rFonts w:eastAsia="Calibri"/>
        </w:rPr>
        <w:t xml:space="preserve"> Andrea osztályvezető a támogatási összeg </w:t>
      </w:r>
      <w:r w:rsidRPr="00184AA0">
        <w:rPr>
          <w:rFonts w:eastAsia="Calibri"/>
        </w:rPr>
        <w:tab/>
        <w:t>átutalásáért</w:t>
      </w:r>
    </w:p>
    <w:p w:rsidR="00C84E59" w:rsidRPr="00184AA0" w:rsidRDefault="00C84E59" w:rsidP="00C84E59">
      <w:pPr>
        <w:keepLines w:val="0"/>
        <w:tabs>
          <w:tab w:val="left" w:pos="2835"/>
        </w:tabs>
        <w:rPr>
          <w:rFonts w:eastAsia="Calibri"/>
        </w:rPr>
      </w:pPr>
      <w:r w:rsidRPr="00184AA0">
        <w:rPr>
          <w:rFonts w:eastAsia="Calibri"/>
          <w:b/>
        </w:rPr>
        <w:t>Határidő:</w:t>
      </w:r>
      <w:r w:rsidRPr="00184AA0">
        <w:rPr>
          <w:rFonts w:eastAsia="Calibri"/>
        </w:rPr>
        <w:t xml:space="preserve"> </w:t>
      </w:r>
      <w:r w:rsidRPr="00184AA0">
        <w:rPr>
          <w:rFonts w:eastAsia="Calibri"/>
        </w:rPr>
        <w:tab/>
        <w:t>értelem szerint</w:t>
      </w:r>
    </w:p>
    <w:p w:rsidR="00C84E59" w:rsidRPr="00035EC3" w:rsidRDefault="00C84E59" w:rsidP="00C84E59">
      <w:pPr>
        <w:keepLines w:val="0"/>
        <w:jc w:val="left"/>
        <w:rPr>
          <w:iCs/>
          <w:lang w:eastAsia="hu-HU"/>
        </w:rPr>
      </w:pPr>
    </w:p>
    <w:p w:rsidR="00C84E59" w:rsidRDefault="00C84E59" w:rsidP="00C84E59">
      <w:pPr>
        <w:keepLines w:val="0"/>
        <w:widowControl w:val="0"/>
        <w:rPr>
          <w:rFonts w:cs="Times New Roman"/>
          <w:lang w:eastAsia="ar-SA"/>
        </w:rPr>
      </w:pPr>
    </w:p>
    <w:p w:rsidR="00C84E59" w:rsidRDefault="00C84E59" w:rsidP="00C84E59">
      <w:pPr>
        <w:keepLines w:val="0"/>
        <w:widowControl w:val="0"/>
        <w:jc w:val="center"/>
      </w:pPr>
      <w:r w:rsidRPr="007B0223">
        <w:t>K.m.f.</w:t>
      </w:r>
    </w:p>
    <w:p w:rsidR="00806142" w:rsidRDefault="00806142"/>
    <w:p w:rsidR="00C84E59" w:rsidRPr="007055B1" w:rsidRDefault="00C84E59" w:rsidP="00C84E59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C84E59" w:rsidRPr="007055B1" w:rsidRDefault="00C84E59" w:rsidP="00C84E5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C84E59" w:rsidRPr="007055B1" w:rsidRDefault="00C84E59" w:rsidP="00C84E59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C84E59" w:rsidRPr="007055B1" w:rsidRDefault="00C84E59" w:rsidP="00C84E59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C84E59" w:rsidRPr="007055B1" w:rsidRDefault="00C84E59" w:rsidP="00C84E5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C84E59" w:rsidRPr="007055B1" w:rsidRDefault="00C84E59" w:rsidP="00C84E5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C84E59" w:rsidRDefault="00C84E59"/>
    <w:sectPr w:rsidR="00C84E59" w:rsidSect="00C84E5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E59"/>
    <w:rsid w:val="00806142"/>
    <w:rsid w:val="00C8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00440B-AC1F-4E84-9C2E-E8BE16035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84E5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2022-06-15T13:10:00Z</dcterms:created>
  <dcterms:modified xsi:type="dcterms:W3CDTF">2022-06-15T13:12:00Z</dcterms:modified>
</cp:coreProperties>
</file>