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F9E" w:rsidRPr="00265A6C" w:rsidRDefault="00FE6F9E" w:rsidP="00FE6F9E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E6F9E" w:rsidRPr="00265A6C" w:rsidRDefault="00FE6F9E" w:rsidP="00FE6F9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E6F9E" w:rsidRPr="00265A6C" w:rsidRDefault="00FE6F9E" w:rsidP="00FE6F9E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E6F9E" w:rsidRDefault="00FE6F9E" w:rsidP="00FE6F9E">
      <w:pPr>
        <w:keepLines w:val="0"/>
        <w:widowControl w:val="0"/>
        <w:rPr>
          <w:rFonts w:eastAsia="Calibri"/>
        </w:rPr>
      </w:pPr>
    </w:p>
    <w:p w:rsidR="00FE6F9E" w:rsidRPr="007B0223" w:rsidRDefault="00FE6F9E" w:rsidP="00FE6F9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E6F9E" w:rsidRPr="007B0223" w:rsidRDefault="00FE6F9E" w:rsidP="00FE6F9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Képviselő-testület</w:t>
      </w:r>
      <w:r>
        <w:rPr>
          <w:rFonts w:eastAsia="Calibri"/>
        </w:rPr>
        <w:t xml:space="preserve"> 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FE6F9E" w:rsidRPr="007B0223" w:rsidRDefault="00FE6F9E" w:rsidP="00FE6F9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6F9E" w:rsidRDefault="00FE6F9E" w:rsidP="00FE6F9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E6F9E" w:rsidRDefault="00FE6F9E" w:rsidP="00FE6F9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6F9E" w:rsidRPr="003C5A27" w:rsidRDefault="00FE6F9E" w:rsidP="00FE6F9E">
      <w:pPr>
        <w:keepLines w:val="0"/>
        <w:rPr>
          <w:rFonts w:eastAsiaTheme="minorHAnsi"/>
          <w:color w:val="000000" w:themeColor="text1"/>
        </w:rPr>
      </w:pPr>
      <w:r w:rsidRPr="003C5A27">
        <w:rPr>
          <w:rFonts w:eastAsiaTheme="minorHAnsi"/>
          <w:color w:val="000000" w:themeColor="text1"/>
        </w:rPr>
        <w:t xml:space="preserve">Orosháza Város Önkormányzat Képviselő-testülete dönt arról, hogy </w:t>
      </w:r>
    </w:p>
    <w:p w:rsidR="00FE6F9E" w:rsidRPr="003C5A27" w:rsidRDefault="00FE6F9E" w:rsidP="00FE6F9E">
      <w:pPr>
        <w:rPr>
          <w:rFonts w:eastAsiaTheme="minorHAnsi"/>
          <w:color w:val="000000" w:themeColor="text1"/>
        </w:rPr>
      </w:pPr>
    </w:p>
    <w:p w:rsidR="00FE6F9E" w:rsidRPr="003C5A27" w:rsidRDefault="00FE6F9E" w:rsidP="00FE6F9E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3C5A27">
        <w:rPr>
          <w:rFonts w:eastAsiaTheme="minorHAnsi"/>
          <w:color w:val="000000" w:themeColor="text1"/>
        </w:rPr>
        <w:t xml:space="preserve">az </w:t>
      </w:r>
      <w:proofErr w:type="spellStart"/>
      <w:r w:rsidRPr="003C5A27">
        <w:rPr>
          <w:rFonts w:eastAsiaTheme="minorHAnsi"/>
          <w:color w:val="000000" w:themeColor="text1"/>
        </w:rPr>
        <w:t>OrosCafe</w:t>
      </w:r>
      <w:proofErr w:type="spellEnd"/>
      <w:r w:rsidRPr="003C5A27">
        <w:rPr>
          <w:rFonts w:eastAsiaTheme="minorHAnsi"/>
          <w:color w:val="000000" w:themeColor="text1"/>
        </w:rPr>
        <w:t xml:space="preserve"> Korlátolt Felelősségű Társaság részére az Önkormányzat a 2022. évi költségvetés terhére, a 2022. január 01. – 2022. február 28. közötti médiaszolgáltatás feladatellátás megvalósítására 11.666.667,- Ft támogatást biztosít az alábbi felosztásban legkésőbb 2022. január 31. napjáig:</w:t>
      </w:r>
    </w:p>
    <w:p w:rsidR="00FE6F9E" w:rsidRPr="003C5A27" w:rsidRDefault="00FE6F9E" w:rsidP="00FE6F9E">
      <w:pPr>
        <w:rPr>
          <w:rFonts w:eastAsiaTheme="minorHAnsi"/>
          <w:color w:val="FF0000"/>
        </w:rPr>
      </w:pP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1"/>
        <w:gridCol w:w="2308"/>
      </w:tblGrid>
      <w:tr w:rsidR="00FE6F9E" w:rsidRPr="003C5A27" w:rsidTr="00B852C9">
        <w:trPr>
          <w:trHeight w:val="774"/>
          <w:jc w:val="center"/>
        </w:trPr>
        <w:tc>
          <w:tcPr>
            <w:tcW w:w="6621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rPr>
                <w:rFonts w:eastAsiaTheme="minorHAnsi"/>
              </w:rPr>
            </w:pPr>
            <w:r w:rsidRPr="003C5A27">
              <w:rPr>
                <w:rFonts w:eastAsiaTheme="minorHAnsi"/>
              </w:rPr>
              <w:t xml:space="preserve">Orosházi Élet, </w:t>
            </w:r>
            <w:proofErr w:type="spellStart"/>
            <w:r w:rsidRPr="003C5A27">
              <w:rPr>
                <w:rFonts w:eastAsiaTheme="minorHAnsi"/>
              </w:rPr>
              <w:t>OrosCafe</w:t>
            </w:r>
            <w:proofErr w:type="spellEnd"/>
            <w:r w:rsidRPr="003C5A27">
              <w:rPr>
                <w:rFonts w:eastAsiaTheme="minorHAnsi"/>
              </w:rPr>
              <w:t>, Orosházi TV műsorainak, szerkesztési, tördelési, korrektúra, fotó költségei, a tartalom előállításához szükséges eszközök bérlésének költségei, valamint a tartalom előállításakor felmerülő egyéb szolgáltatások költségei</w:t>
            </w:r>
          </w:p>
        </w:tc>
        <w:tc>
          <w:tcPr>
            <w:tcW w:w="2308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jc w:val="center"/>
              <w:rPr>
                <w:rFonts w:eastAsiaTheme="minorHAnsi"/>
                <w:color w:val="000000" w:themeColor="text1"/>
              </w:rPr>
            </w:pPr>
          </w:p>
          <w:p w:rsidR="00FE6F9E" w:rsidRPr="003C5A27" w:rsidRDefault="00FE6F9E" w:rsidP="00B852C9">
            <w:pPr>
              <w:keepLines w:val="0"/>
              <w:spacing w:line="276" w:lineRule="auto"/>
              <w:jc w:val="center"/>
              <w:rPr>
                <w:rFonts w:eastAsiaTheme="minorHAnsi"/>
                <w:color w:val="000000" w:themeColor="text1"/>
              </w:rPr>
            </w:pPr>
            <w:r w:rsidRPr="003C5A27">
              <w:rPr>
                <w:rFonts w:eastAsiaTheme="minorHAnsi"/>
              </w:rPr>
              <w:t xml:space="preserve">  1.387.667.-Ft</w:t>
            </w:r>
          </w:p>
        </w:tc>
      </w:tr>
      <w:tr w:rsidR="00FE6F9E" w:rsidRPr="003C5A27" w:rsidTr="00B852C9">
        <w:trPr>
          <w:trHeight w:val="323"/>
          <w:jc w:val="center"/>
        </w:trPr>
        <w:tc>
          <w:tcPr>
            <w:tcW w:w="6621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rPr>
                <w:rFonts w:eastAsiaTheme="minorHAnsi"/>
              </w:rPr>
            </w:pPr>
            <w:r w:rsidRPr="003C5A27">
              <w:rPr>
                <w:rFonts w:eastAsiaTheme="minorHAnsi"/>
              </w:rPr>
              <w:t>Bérek járulékai</w:t>
            </w:r>
          </w:p>
        </w:tc>
        <w:tc>
          <w:tcPr>
            <w:tcW w:w="2308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jc w:val="center"/>
              <w:rPr>
                <w:rFonts w:eastAsiaTheme="minorHAnsi"/>
                <w:color w:val="000000" w:themeColor="text1"/>
              </w:rPr>
            </w:pPr>
            <w:r w:rsidRPr="003C5A27">
              <w:rPr>
                <w:rFonts w:eastAsiaTheme="minorHAnsi"/>
              </w:rPr>
              <w:t xml:space="preserve"> 7.982.000.-Ft</w:t>
            </w:r>
          </w:p>
        </w:tc>
      </w:tr>
      <w:tr w:rsidR="00FE6F9E" w:rsidRPr="003C5A27" w:rsidTr="00B852C9">
        <w:trPr>
          <w:trHeight w:val="622"/>
          <w:jc w:val="center"/>
        </w:trPr>
        <w:tc>
          <w:tcPr>
            <w:tcW w:w="6621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rPr>
                <w:rFonts w:eastAsiaTheme="minorHAnsi"/>
              </w:rPr>
            </w:pPr>
            <w:r w:rsidRPr="003C5A27">
              <w:rPr>
                <w:rFonts w:eastAsiaTheme="minorHAnsi"/>
              </w:rPr>
              <w:t>Orosházi Élet nyomdai költség, terjesztési költség, szállítási költség</w:t>
            </w:r>
          </w:p>
        </w:tc>
        <w:tc>
          <w:tcPr>
            <w:tcW w:w="2308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jc w:val="center"/>
              <w:rPr>
                <w:rFonts w:eastAsiaTheme="minorHAnsi"/>
                <w:color w:val="000000" w:themeColor="text1"/>
              </w:rPr>
            </w:pPr>
            <w:r w:rsidRPr="003C5A27">
              <w:rPr>
                <w:rFonts w:eastAsiaTheme="minorHAnsi"/>
              </w:rPr>
              <w:t>2.297.000.-Ft</w:t>
            </w:r>
          </w:p>
        </w:tc>
      </w:tr>
      <w:tr w:rsidR="00FE6F9E" w:rsidRPr="003C5A27" w:rsidTr="00B852C9">
        <w:trPr>
          <w:trHeight w:val="261"/>
          <w:jc w:val="center"/>
        </w:trPr>
        <w:tc>
          <w:tcPr>
            <w:tcW w:w="6621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rPr>
                <w:rFonts w:eastAsiaTheme="minorHAnsi"/>
              </w:rPr>
            </w:pPr>
            <w:r w:rsidRPr="003C5A27">
              <w:rPr>
                <w:rFonts w:eastAsiaTheme="minorHAnsi"/>
              </w:rPr>
              <w:t>Összesen:</w:t>
            </w:r>
          </w:p>
        </w:tc>
        <w:tc>
          <w:tcPr>
            <w:tcW w:w="2308" w:type="dxa"/>
            <w:shd w:val="clear" w:color="auto" w:fill="auto"/>
          </w:tcPr>
          <w:p w:rsidR="00FE6F9E" w:rsidRPr="003C5A27" w:rsidRDefault="00FE6F9E" w:rsidP="00B852C9">
            <w:pPr>
              <w:keepLines w:val="0"/>
              <w:spacing w:line="276" w:lineRule="auto"/>
              <w:jc w:val="center"/>
              <w:rPr>
                <w:rFonts w:eastAsiaTheme="minorHAnsi"/>
                <w:color w:val="000000" w:themeColor="text1"/>
              </w:rPr>
            </w:pPr>
            <w:r w:rsidRPr="003C5A27">
              <w:rPr>
                <w:rFonts w:eastAsiaTheme="minorHAnsi"/>
                <w:color w:val="000000" w:themeColor="text1"/>
              </w:rPr>
              <w:t>11.666.667.-Ft</w:t>
            </w:r>
          </w:p>
        </w:tc>
      </w:tr>
    </w:tbl>
    <w:p w:rsidR="00FE6F9E" w:rsidRPr="003C5A27" w:rsidRDefault="00FE6F9E" w:rsidP="00FE6F9E">
      <w:pPr>
        <w:rPr>
          <w:rFonts w:eastAsiaTheme="minorHAnsi"/>
          <w:color w:val="FF0000"/>
        </w:rPr>
      </w:pPr>
    </w:p>
    <w:p w:rsidR="00FE6F9E" w:rsidRPr="003C5A27" w:rsidRDefault="00FE6F9E" w:rsidP="00FE6F9E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3C5A27">
        <w:rPr>
          <w:rFonts w:eastAsiaTheme="minorHAnsi"/>
          <w:color w:val="000000" w:themeColor="text1"/>
        </w:rPr>
        <w:t>a 2022. március 01. – 2022. december 31. közötti időszakra vonatkozó finanszírozás mértékéről a 2022.évi költségvetés elfogadásakor dönt.</w:t>
      </w:r>
    </w:p>
    <w:p w:rsidR="00FE6F9E" w:rsidRPr="003C5A27" w:rsidRDefault="00FE6F9E" w:rsidP="00FE6F9E">
      <w:pPr>
        <w:ind w:left="284"/>
        <w:contextualSpacing/>
        <w:rPr>
          <w:rFonts w:eastAsiaTheme="minorHAnsi"/>
          <w:color w:val="000000" w:themeColor="text1"/>
        </w:rPr>
      </w:pPr>
    </w:p>
    <w:p w:rsidR="00FE6F9E" w:rsidRPr="003C5A27" w:rsidRDefault="00FE6F9E" w:rsidP="00FE6F9E">
      <w:pPr>
        <w:keepLines w:val="0"/>
        <w:ind w:left="2832" w:hanging="2832"/>
        <w:rPr>
          <w:rFonts w:eastAsiaTheme="minorHAnsi"/>
          <w:color w:val="000000" w:themeColor="text1"/>
        </w:rPr>
      </w:pPr>
      <w:r w:rsidRPr="003C5A27">
        <w:rPr>
          <w:rFonts w:eastAsiaTheme="minorHAnsi"/>
          <w:b/>
          <w:i/>
          <w:color w:val="000000" w:themeColor="text1"/>
        </w:rPr>
        <w:t>Végrehajtásért felelős:</w:t>
      </w:r>
      <w:r w:rsidRPr="003C5A27">
        <w:rPr>
          <w:rFonts w:eastAsiaTheme="minorHAnsi"/>
          <w:color w:val="000000" w:themeColor="text1"/>
        </w:rPr>
        <w:tab/>
      </w:r>
    </w:p>
    <w:p w:rsidR="00FE6F9E" w:rsidRPr="003C5A27" w:rsidRDefault="00FE6F9E" w:rsidP="00FE6F9E">
      <w:pPr>
        <w:keepLines w:val="0"/>
        <w:numPr>
          <w:ilvl w:val="0"/>
          <w:numId w:val="1"/>
        </w:numPr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3C5A27">
        <w:rPr>
          <w:rFonts w:eastAsiaTheme="minorHAnsi"/>
          <w:color w:val="000000" w:themeColor="text1"/>
        </w:rPr>
        <w:t>Dávid Zoltán polgármester a megállapodás módosítás aláírásáért</w:t>
      </w:r>
    </w:p>
    <w:p w:rsidR="00FE6F9E" w:rsidRPr="003C5A27" w:rsidRDefault="00FE6F9E" w:rsidP="00FE6F9E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proofErr w:type="spellStart"/>
      <w:r w:rsidRPr="003C5A27">
        <w:rPr>
          <w:rFonts w:eastAsiaTheme="minorHAnsi"/>
          <w:color w:val="000000" w:themeColor="text1"/>
        </w:rPr>
        <w:t>Godár</w:t>
      </w:r>
      <w:proofErr w:type="spellEnd"/>
      <w:r w:rsidRPr="003C5A27">
        <w:rPr>
          <w:rFonts w:eastAsiaTheme="minorHAnsi"/>
          <w:color w:val="000000" w:themeColor="text1"/>
        </w:rPr>
        <w:t xml:space="preserve"> Andrea közgazdasági irodavezető a 2022. évi forrás biztosításáért, valamint a 2022. március 01-től biztosítandó forrás 2022. évi költségvetésben való tervezéséért</w:t>
      </w:r>
    </w:p>
    <w:p w:rsidR="00FE6F9E" w:rsidRPr="003C5A27" w:rsidRDefault="00FE6F9E" w:rsidP="00FE6F9E">
      <w:pPr>
        <w:keepLines w:val="0"/>
        <w:tabs>
          <w:tab w:val="left" w:pos="2835"/>
        </w:tabs>
        <w:rPr>
          <w:rFonts w:eastAsiaTheme="minorHAnsi"/>
          <w:b/>
          <w:i/>
          <w:color w:val="FF0000"/>
        </w:rPr>
      </w:pPr>
    </w:p>
    <w:p w:rsidR="00FE6F9E" w:rsidRPr="003C5A27" w:rsidRDefault="00FE6F9E" w:rsidP="00FE6F9E">
      <w:pPr>
        <w:keepLines w:val="0"/>
        <w:tabs>
          <w:tab w:val="left" w:pos="2835"/>
        </w:tabs>
        <w:rPr>
          <w:rFonts w:eastAsiaTheme="minorHAnsi"/>
          <w:color w:val="000000" w:themeColor="text1"/>
        </w:rPr>
      </w:pPr>
      <w:r w:rsidRPr="003C5A27">
        <w:rPr>
          <w:rFonts w:eastAsiaTheme="minorHAnsi"/>
          <w:b/>
          <w:i/>
          <w:color w:val="000000" w:themeColor="text1"/>
        </w:rPr>
        <w:t>Határidő</w:t>
      </w:r>
      <w:r w:rsidRPr="003C5A27">
        <w:rPr>
          <w:rFonts w:eastAsiaTheme="minorHAnsi"/>
          <w:color w:val="000000" w:themeColor="text1"/>
        </w:rPr>
        <w:t>:</w:t>
      </w:r>
    </w:p>
    <w:p w:rsidR="00FE6F9E" w:rsidRPr="003C5A27" w:rsidRDefault="00FE6F9E" w:rsidP="00FE6F9E">
      <w:pPr>
        <w:keepLines w:val="0"/>
        <w:numPr>
          <w:ilvl w:val="0"/>
          <w:numId w:val="1"/>
        </w:numPr>
        <w:tabs>
          <w:tab w:val="left" w:pos="2835"/>
        </w:tabs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3C5A27">
        <w:rPr>
          <w:rFonts w:eastAsiaTheme="minorHAnsi"/>
          <w:color w:val="000000" w:themeColor="text1"/>
        </w:rPr>
        <w:t>értelem szerint</w:t>
      </w:r>
    </w:p>
    <w:p w:rsidR="00FE6F9E" w:rsidRDefault="00FE6F9E" w:rsidP="00FE6F9E">
      <w:pPr>
        <w:keepLines w:val="0"/>
        <w:widowControl w:val="0"/>
        <w:jc w:val="center"/>
      </w:pPr>
      <w:r w:rsidRPr="007B0223">
        <w:t>K.m.f.</w:t>
      </w:r>
    </w:p>
    <w:p w:rsidR="00FE6F9E" w:rsidRDefault="00FE6F9E" w:rsidP="00FE6F9E">
      <w:pPr>
        <w:keepLines w:val="0"/>
        <w:widowControl w:val="0"/>
        <w:jc w:val="center"/>
      </w:pPr>
    </w:p>
    <w:p w:rsidR="00FE6F9E" w:rsidRDefault="00FE6F9E" w:rsidP="00FE6F9E">
      <w:pPr>
        <w:keepLines w:val="0"/>
        <w:widowControl w:val="0"/>
        <w:jc w:val="center"/>
      </w:pPr>
      <w:bookmarkStart w:id="0" w:name="_GoBack"/>
      <w:bookmarkEnd w:id="0"/>
    </w:p>
    <w:p w:rsidR="00FE6F9E" w:rsidRPr="00265A6C" w:rsidRDefault="00FE6F9E" w:rsidP="00FE6F9E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E6F9E" w:rsidRPr="00265A6C" w:rsidRDefault="00FE6F9E" w:rsidP="00FE6F9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E6F9E" w:rsidRPr="00265A6C" w:rsidRDefault="00FE6F9E" w:rsidP="00FE6F9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E6F9E" w:rsidRPr="00265A6C" w:rsidRDefault="00FE6F9E" w:rsidP="00FE6F9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E6F9E" w:rsidRDefault="00FE6F9E" w:rsidP="00FE6F9E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86286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F9E"/>
    <w:rsid w:val="00A320FA"/>
    <w:rsid w:val="00FE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961497-D7D7-4B52-B720-18B31C84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E6F9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2022-01-17T08:30:00Z</dcterms:created>
  <dcterms:modified xsi:type="dcterms:W3CDTF">2022-01-17T08:31:00Z</dcterms:modified>
</cp:coreProperties>
</file>