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E09" w:rsidRPr="007055B1" w:rsidRDefault="00755E09" w:rsidP="00755E09">
      <w:pPr>
        <w:keepLines w:val="0"/>
        <w:widowControl w:val="0"/>
        <w:jc w:val="left"/>
        <w:rPr>
          <w:rFonts w:eastAsia="Calibri"/>
          <w:lang w:val="en-US"/>
        </w:rPr>
      </w:pPr>
      <w:bookmarkStart w:id="0" w:name="_GoBack"/>
      <w:bookmarkEnd w:id="0"/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755E09" w:rsidRPr="007055B1" w:rsidRDefault="00755E09" w:rsidP="00755E09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755E09" w:rsidRPr="007055B1" w:rsidRDefault="00755E09" w:rsidP="00755E09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755E09" w:rsidRDefault="00755E09" w:rsidP="00755E09">
      <w:pPr>
        <w:keepLines w:val="0"/>
        <w:widowControl w:val="0"/>
        <w:rPr>
          <w:rFonts w:eastAsia="Calibri"/>
        </w:rPr>
      </w:pPr>
    </w:p>
    <w:p w:rsidR="00755E09" w:rsidRPr="007B0223" w:rsidRDefault="00755E09" w:rsidP="00755E09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1</w:t>
      </w:r>
      <w:r w:rsidRPr="007B0223">
        <w:rPr>
          <w:rFonts w:eastAsia="Calibri"/>
        </w:rPr>
        <w:t xml:space="preserve"> fő. </w:t>
      </w:r>
    </w:p>
    <w:p w:rsidR="00755E09" w:rsidRPr="007B0223" w:rsidRDefault="00755E09" w:rsidP="00755E09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11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>nélkül</w:t>
      </w:r>
      <w:r w:rsidRPr="007B0223">
        <w:rPr>
          <w:rFonts w:eastAsia="Calibri"/>
        </w:rPr>
        <w:t xml:space="preserve"> az alábbi határozatot hozta: </w:t>
      </w:r>
    </w:p>
    <w:p w:rsidR="00755E09" w:rsidRPr="007B0223" w:rsidRDefault="00755E09" w:rsidP="00755E0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755E09" w:rsidRDefault="00755E09" w:rsidP="00755E09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112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755E09" w:rsidRDefault="00755E09" w:rsidP="00755E09">
      <w:pPr>
        <w:keepLines w:val="0"/>
        <w:widowControl w:val="0"/>
        <w:jc w:val="center"/>
      </w:pPr>
    </w:p>
    <w:p w:rsidR="00755E09" w:rsidRPr="00DF67CB" w:rsidRDefault="00755E09" w:rsidP="00755E09">
      <w:pPr>
        <w:widowControl w:val="0"/>
        <w:suppressAutoHyphens/>
        <w:autoSpaceDE w:val="0"/>
        <w:rPr>
          <w:rFonts w:eastAsia="Arial"/>
          <w:szCs w:val="20"/>
          <w:lang w:eastAsia="ar-SA"/>
        </w:rPr>
      </w:pPr>
      <w:r w:rsidRPr="00DF67CB">
        <w:rPr>
          <w:rFonts w:eastAsia="Arial"/>
          <w:szCs w:val="20"/>
          <w:lang w:eastAsia="ar-SA"/>
        </w:rPr>
        <w:t>Orosháza Város Önkormányzat Képviselő-testülete dönt arról, hogy</w:t>
      </w:r>
    </w:p>
    <w:p w:rsidR="00755E09" w:rsidRPr="00DF67CB" w:rsidRDefault="00755E09" w:rsidP="00755E09">
      <w:pPr>
        <w:widowControl w:val="0"/>
        <w:suppressAutoHyphens/>
        <w:autoSpaceDE w:val="0"/>
        <w:rPr>
          <w:rFonts w:eastAsia="Arial"/>
          <w:szCs w:val="20"/>
          <w:lang w:eastAsia="ar-SA"/>
        </w:rPr>
      </w:pPr>
    </w:p>
    <w:p w:rsidR="00755E09" w:rsidRPr="00DF67CB" w:rsidRDefault="00755E09" w:rsidP="00755E09">
      <w:pPr>
        <w:widowControl w:val="0"/>
        <w:numPr>
          <w:ilvl w:val="0"/>
          <w:numId w:val="1"/>
        </w:numPr>
        <w:suppressAutoHyphens/>
        <w:autoSpaceDE w:val="0"/>
        <w:spacing w:after="240"/>
        <w:rPr>
          <w:rFonts w:eastAsia="Arial"/>
          <w:szCs w:val="20"/>
          <w:lang w:eastAsia="ar-SA"/>
        </w:rPr>
      </w:pPr>
      <w:r w:rsidRPr="00DF67CB">
        <w:rPr>
          <w:rFonts w:eastAsia="Arial"/>
          <w:szCs w:val="20"/>
          <w:lang w:eastAsia="ar-SA"/>
        </w:rPr>
        <w:t xml:space="preserve">az Önkormányzat </w:t>
      </w:r>
      <w:r w:rsidRPr="00DF67CB">
        <w:rPr>
          <w:bCs/>
          <w:szCs w:val="20"/>
          <w:lang w:eastAsia="ar-SA"/>
        </w:rPr>
        <w:t>személyes közreműködői szerződést</w:t>
      </w:r>
      <w:r w:rsidRPr="00DF67CB">
        <w:rPr>
          <w:rFonts w:eastAsia="Arial"/>
          <w:szCs w:val="20"/>
          <w:lang w:eastAsia="ar-SA"/>
        </w:rPr>
        <w:t xml:space="preserve"> köt 2022. július 01. napjától 2023. június 30. napjáig Dr. Szemenyei Gabriella háziorvos személyes ellátási kötelezettségével, az orosházi 5. számú betöltetlen háziorvosi körzetben történő feladat-ellátás helyettesítésére, az Orosháza, Szabó Dezső utca 28. szám alatti feladat-ellátási helyen, bruttó 700.000,- Ft/hó összegben, </w:t>
      </w:r>
    </w:p>
    <w:p w:rsidR="00755E09" w:rsidRPr="00DF67CB" w:rsidRDefault="00755E09" w:rsidP="00755E09">
      <w:pPr>
        <w:keepLines w:val="0"/>
        <w:numPr>
          <w:ilvl w:val="0"/>
          <w:numId w:val="1"/>
        </w:numPr>
        <w:suppressAutoHyphens/>
        <w:contextualSpacing/>
        <w:rPr>
          <w:rFonts w:eastAsia="Calibri"/>
        </w:rPr>
      </w:pPr>
      <w:r w:rsidRPr="00DF67CB">
        <w:rPr>
          <w:rFonts w:eastAsia="Arial"/>
          <w:szCs w:val="20"/>
          <w:lang w:eastAsia="ar-SA"/>
        </w:rPr>
        <w:t>az orosházi 5. számú háziorvosi körzet feladat-ellátása érdekében két fő szakasszisztenciával az Önkormányzat határozott idejű jogviszonyt létesít 2022. július 1. napjától 2023. június 30. napjáig az alábbiak szerint: 1 főt egészségügyi szolgálati jogviszony keretében, további 1 főt pedig megbízási jogviszonnyal foglalkoztat az Önkormányzat,</w:t>
      </w:r>
      <w:r w:rsidRPr="00DF67CB">
        <w:rPr>
          <w:rFonts w:eastAsia="Calibri"/>
        </w:rPr>
        <w:t xml:space="preserve"> ezáltal az egészségügyi szolgálati jogviszonyban létesített álláshelyek száma 4 fő marad,</w:t>
      </w:r>
    </w:p>
    <w:p w:rsidR="00755E09" w:rsidRPr="00DF67CB" w:rsidRDefault="00755E09" w:rsidP="00755E09">
      <w:pPr>
        <w:suppressAutoHyphens/>
        <w:ind w:left="720"/>
        <w:rPr>
          <w:rFonts w:eastAsia="Arial"/>
          <w:szCs w:val="20"/>
          <w:lang w:eastAsia="ar-SA"/>
        </w:rPr>
      </w:pPr>
    </w:p>
    <w:p w:rsidR="00755E09" w:rsidRPr="00DF67CB" w:rsidRDefault="00755E09" w:rsidP="00755E09">
      <w:pPr>
        <w:keepLines w:val="0"/>
        <w:numPr>
          <w:ilvl w:val="0"/>
          <w:numId w:val="1"/>
        </w:numPr>
        <w:suppressAutoHyphens/>
        <w:contextualSpacing/>
        <w:rPr>
          <w:szCs w:val="20"/>
          <w:lang w:eastAsia="ar-SA"/>
        </w:rPr>
      </w:pPr>
      <w:r w:rsidRPr="00DF67CB">
        <w:rPr>
          <w:rFonts w:eastAsia="Arial"/>
          <w:lang w:eastAsia="ar-SA"/>
        </w:rPr>
        <w:t>az orosházi 5. számú háziorvosi körzet ellátásával kapcsolatos költségek, díjak, bér, megbízási díj és járulékaik az</w:t>
      </w:r>
      <w:r w:rsidRPr="00DF67CB">
        <w:rPr>
          <w:szCs w:val="20"/>
          <w:lang w:eastAsia="ar-SA"/>
        </w:rPr>
        <w:t xml:space="preserve"> Önkormányzat </w:t>
      </w:r>
      <w:r w:rsidRPr="00DF67CB">
        <w:rPr>
          <w:szCs w:val="20"/>
          <w:lang w:eastAsia="hu-HU"/>
        </w:rPr>
        <w:t>2022. évi költségvetéséről szóló 4/2022. (II. 15.) önkormányzati rendeletének 2. számú Tájékoztató tábla, XI. Egészségügyi alapellátás fejezet 3. Házi-, fogorvosi és iskolaorvosi ellátás költségei sorát terhelik, mely terhek a 2023. év I. félévére is áthúzódnak.</w:t>
      </w:r>
    </w:p>
    <w:p w:rsidR="00755E09" w:rsidRPr="00DF67CB" w:rsidRDefault="00755E09" w:rsidP="00755E09">
      <w:pPr>
        <w:keepLines w:val="0"/>
        <w:ind w:left="360"/>
        <w:contextualSpacing/>
        <w:rPr>
          <w:szCs w:val="20"/>
          <w:lang w:eastAsia="hu-HU"/>
        </w:rPr>
      </w:pPr>
    </w:p>
    <w:p w:rsidR="00755E09" w:rsidRPr="00DF67CB" w:rsidRDefault="00755E09" w:rsidP="00755E09">
      <w:pPr>
        <w:widowControl w:val="0"/>
        <w:suppressAutoHyphens/>
        <w:autoSpaceDE w:val="0"/>
        <w:ind w:left="720"/>
        <w:rPr>
          <w:rFonts w:eastAsia="Arial"/>
          <w:szCs w:val="20"/>
          <w:lang w:eastAsia="ar-SA"/>
        </w:rPr>
      </w:pPr>
    </w:p>
    <w:p w:rsidR="00755E09" w:rsidRPr="00DF67CB" w:rsidRDefault="00755E09" w:rsidP="00755E09">
      <w:pPr>
        <w:widowControl w:val="0"/>
        <w:suppressAutoHyphens/>
        <w:autoSpaceDE w:val="0"/>
        <w:ind w:left="1410" w:hanging="1410"/>
        <w:rPr>
          <w:rFonts w:eastAsia="Arial"/>
          <w:b/>
          <w:bCs/>
          <w:szCs w:val="20"/>
          <w:lang w:eastAsia="ar-SA"/>
        </w:rPr>
      </w:pPr>
      <w:r w:rsidRPr="00DF67CB">
        <w:rPr>
          <w:rFonts w:eastAsia="Arial"/>
          <w:b/>
          <w:bCs/>
          <w:szCs w:val="20"/>
          <w:lang w:eastAsia="ar-SA"/>
        </w:rPr>
        <w:t>Végrehajtásért felelős:</w:t>
      </w:r>
    </w:p>
    <w:p w:rsidR="00755E09" w:rsidRPr="00DF67CB" w:rsidRDefault="00755E09" w:rsidP="00755E09">
      <w:pPr>
        <w:widowControl w:val="0"/>
        <w:suppressAutoHyphens/>
        <w:autoSpaceDE w:val="0"/>
        <w:ind w:left="1410" w:hanging="1410"/>
        <w:rPr>
          <w:rFonts w:eastAsia="Arial"/>
          <w:szCs w:val="20"/>
          <w:lang w:eastAsia="ar-SA"/>
        </w:rPr>
      </w:pPr>
      <w:r w:rsidRPr="00DF67CB">
        <w:rPr>
          <w:rFonts w:eastAsia="Arial"/>
          <w:szCs w:val="20"/>
          <w:lang w:eastAsia="ar-SA"/>
        </w:rPr>
        <w:t xml:space="preserve"> </w:t>
      </w:r>
      <w:r w:rsidRPr="00DF67CB">
        <w:rPr>
          <w:rFonts w:eastAsia="Arial"/>
          <w:szCs w:val="20"/>
          <w:lang w:eastAsia="ar-SA"/>
        </w:rPr>
        <w:tab/>
        <w:t>Dávid Zoltán polgármester a személyes közreműködői szerződés, finanszírozási, és egyéb szükséges szerződések, aláírásáért,</w:t>
      </w:r>
    </w:p>
    <w:p w:rsidR="00755E09" w:rsidRPr="00DF67CB" w:rsidRDefault="00755E09" w:rsidP="00755E09">
      <w:pPr>
        <w:widowControl w:val="0"/>
        <w:suppressAutoHyphens/>
        <w:autoSpaceDE w:val="0"/>
        <w:ind w:left="1410"/>
        <w:rPr>
          <w:rFonts w:eastAsia="Arial"/>
          <w:szCs w:val="20"/>
          <w:lang w:eastAsia="ar-SA"/>
        </w:rPr>
      </w:pPr>
      <w:r w:rsidRPr="00DF67CB">
        <w:rPr>
          <w:rFonts w:eastAsia="Arial"/>
          <w:szCs w:val="20"/>
          <w:lang w:eastAsia="ar-SA"/>
        </w:rPr>
        <w:t>Dr. Burai Mihály jegyző a szerződések jogi előkészítéséért,</w:t>
      </w:r>
    </w:p>
    <w:p w:rsidR="00755E09" w:rsidRPr="00DF67CB" w:rsidRDefault="00755E09" w:rsidP="00755E09">
      <w:pPr>
        <w:widowControl w:val="0"/>
        <w:suppressAutoHyphens/>
        <w:autoSpaceDE w:val="0"/>
        <w:ind w:left="1410" w:firstLine="6"/>
        <w:rPr>
          <w:rFonts w:eastAsia="Arial"/>
          <w:szCs w:val="20"/>
          <w:lang w:eastAsia="ar-SA"/>
        </w:rPr>
      </w:pPr>
      <w:proofErr w:type="spellStart"/>
      <w:r w:rsidRPr="00DF67CB">
        <w:rPr>
          <w:rFonts w:eastAsia="Arial"/>
          <w:szCs w:val="20"/>
          <w:lang w:eastAsia="ar-SA"/>
        </w:rPr>
        <w:t>Klemmné</w:t>
      </w:r>
      <w:proofErr w:type="spellEnd"/>
      <w:r w:rsidRPr="00DF67CB">
        <w:rPr>
          <w:rFonts w:eastAsia="Arial"/>
          <w:szCs w:val="20"/>
          <w:lang w:eastAsia="ar-SA"/>
        </w:rPr>
        <w:t xml:space="preserve"> </w:t>
      </w:r>
      <w:proofErr w:type="spellStart"/>
      <w:r w:rsidRPr="00DF67CB">
        <w:rPr>
          <w:rFonts w:eastAsia="Arial"/>
          <w:szCs w:val="20"/>
          <w:lang w:eastAsia="ar-SA"/>
        </w:rPr>
        <w:t>Kalcsó</w:t>
      </w:r>
      <w:proofErr w:type="spellEnd"/>
      <w:r w:rsidRPr="00DF67CB">
        <w:rPr>
          <w:rFonts w:eastAsia="Arial"/>
          <w:szCs w:val="20"/>
          <w:lang w:eastAsia="ar-SA"/>
        </w:rPr>
        <w:t xml:space="preserve"> Lilla osztályvezető a szükséges intézkedések megtételéért,</w:t>
      </w:r>
    </w:p>
    <w:p w:rsidR="00755E09" w:rsidRPr="00DF67CB" w:rsidRDefault="00755E09" w:rsidP="00755E09">
      <w:pPr>
        <w:widowControl w:val="0"/>
        <w:suppressAutoHyphens/>
        <w:autoSpaceDE w:val="0"/>
        <w:ind w:left="1410" w:firstLine="6"/>
        <w:rPr>
          <w:rFonts w:eastAsia="Arial"/>
          <w:szCs w:val="20"/>
          <w:lang w:eastAsia="ar-SA"/>
        </w:rPr>
      </w:pPr>
      <w:proofErr w:type="spellStart"/>
      <w:r w:rsidRPr="00DF67CB">
        <w:rPr>
          <w:rFonts w:eastAsia="Arial"/>
          <w:szCs w:val="20"/>
          <w:lang w:eastAsia="ar-SA"/>
        </w:rPr>
        <w:t>Godár</w:t>
      </w:r>
      <w:proofErr w:type="spellEnd"/>
      <w:r w:rsidRPr="00DF67CB">
        <w:rPr>
          <w:rFonts w:eastAsia="Arial"/>
          <w:szCs w:val="20"/>
          <w:lang w:eastAsia="ar-SA"/>
        </w:rPr>
        <w:t xml:space="preserve"> Andrea osztályvezető a szerződéskötések költségvetési forrásai biztosításáért, költségvetési rendeletben történő betervezéséért.</w:t>
      </w:r>
    </w:p>
    <w:p w:rsidR="00755E09" w:rsidRPr="00DF67CB" w:rsidRDefault="00755E09" w:rsidP="00755E09">
      <w:pPr>
        <w:widowControl w:val="0"/>
        <w:suppressAutoHyphens/>
        <w:autoSpaceDE w:val="0"/>
        <w:spacing w:after="240"/>
        <w:rPr>
          <w:rFonts w:eastAsia="Arial"/>
          <w:szCs w:val="20"/>
          <w:lang w:eastAsia="ar-SA"/>
        </w:rPr>
      </w:pPr>
      <w:r w:rsidRPr="00DF67CB">
        <w:rPr>
          <w:rFonts w:eastAsia="Arial"/>
          <w:b/>
          <w:bCs/>
          <w:szCs w:val="20"/>
          <w:lang w:eastAsia="ar-SA"/>
        </w:rPr>
        <w:t xml:space="preserve">Határidő: </w:t>
      </w:r>
      <w:r w:rsidRPr="00DF67CB">
        <w:rPr>
          <w:rFonts w:eastAsia="Arial"/>
          <w:b/>
          <w:bCs/>
          <w:szCs w:val="20"/>
          <w:lang w:eastAsia="ar-SA"/>
        </w:rPr>
        <w:tab/>
      </w:r>
      <w:r w:rsidRPr="00DF67CB">
        <w:rPr>
          <w:rFonts w:eastAsia="Arial"/>
          <w:szCs w:val="20"/>
          <w:lang w:eastAsia="ar-SA"/>
        </w:rPr>
        <w:t xml:space="preserve">értelem szerint </w:t>
      </w:r>
    </w:p>
    <w:p w:rsidR="00755E09" w:rsidRDefault="00755E09" w:rsidP="00755E09">
      <w:pPr>
        <w:keepLines w:val="0"/>
        <w:widowControl w:val="0"/>
        <w:jc w:val="center"/>
      </w:pPr>
      <w:r w:rsidRPr="007B0223">
        <w:t>K.m.f.</w:t>
      </w:r>
    </w:p>
    <w:p w:rsidR="00755E09" w:rsidRDefault="00755E09" w:rsidP="00755E09">
      <w:pPr>
        <w:keepLines w:val="0"/>
        <w:widowControl w:val="0"/>
        <w:jc w:val="center"/>
      </w:pPr>
    </w:p>
    <w:p w:rsidR="00755E09" w:rsidRPr="007055B1" w:rsidRDefault="00755E09" w:rsidP="00755E09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755E09" w:rsidRPr="007055B1" w:rsidRDefault="00755E09" w:rsidP="00755E0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755E09" w:rsidRPr="007055B1" w:rsidRDefault="00755E09" w:rsidP="00755E09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755E09" w:rsidRPr="007055B1" w:rsidRDefault="00755E09" w:rsidP="00755E09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513C96" w:rsidRDefault="00755E09" w:rsidP="00755E09">
      <w:pPr>
        <w:keepLines w:val="0"/>
        <w:widowControl w:val="0"/>
        <w:tabs>
          <w:tab w:val="left" w:pos="6030"/>
        </w:tabs>
        <w:spacing w:line="256" w:lineRule="auto"/>
        <w:jc w:val="left"/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sectPr w:rsidR="00513C96" w:rsidSect="00755E09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874EDB"/>
    <w:multiLevelType w:val="hybridMultilevel"/>
    <w:tmpl w:val="549AFB0A"/>
    <w:lvl w:ilvl="0" w:tplc="8772C0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E09"/>
    <w:rsid w:val="00513C96"/>
    <w:rsid w:val="00755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D12E4D-CB92-406F-BB46-E15F252CE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55E0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2022-06-08T11:35:00Z</dcterms:created>
  <dcterms:modified xsi:type="dcterms:W3CDTF">2022-06-08T11:37:00Z</dcterms:modified>
</cp:coreProperties>
</file>