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714B" w:rsidRPr="0044714B" w:rsidRDefault="0044714B" w:rsidP="0044714B">
      <w:pPr>
        <w:keepLines w:val="0"/>
        <w:widowControl w:val="0"/>
        <w:jc w:val="left"/>
        <w:rPr>
          <w:rFonts w:eastAsia="Calibri"/>
          <w:lang w:val="en-US"/>
        </w:rPr>
      </w:pPr>
      <w:r w:rsidRPr="0044714B">
        <w:rPr>
          <w:rFonts w:eastAsia="Calibri"/>
          <w:lang w:val="en-US"/>
        </w:rPr>
        <w:t xml:space="preserve">K </w:t>
      </w:r>
      <w:proofErr w:type="spellStart"/>
      <w:r w:rsidRPr="0044714B">
        <w:rPr>
          <w:rFonts w:eastAsia="Calibri"/>
          <w:lang w:val="en-US"/>
        </w:rPr>
        <w:t>i</w:t>
      </w:r>
      <w:proofErr w:type="spellEnd"/>
      <w:r w:rsidRPr="0044714B">
        <w:rPr>
          <w:rFonts w:eastAsia="Calibri"/>
          <w:lang w:val="en-US"/>
        </w:rPr>
        <w:t xml:space="preserve"> v o n a </w:t>
      </w:r>
      <w:proofErr w:type="gramStart"/>
      <w:r w:rsidRPr="0044714B">
        <w:rPr>
          <w:rFonts w:eastAsia="Calibri"/>
          <w:lang w:val="en-US"/>
        </w:rPr>
        <w:t>t !</w:t>
      </w:r>
      <w:proofErr w:type="gramEnd"/>
    </w:p>
    <w:p w:rsidR="0044714B" w:rsidRPr="0044714B" w:rsidRDefault="0044714B" w:rsidP="0044714B">
      <w:pPr>
        <w:keepLines w:val="0"/>
        <w:widowControl w:val="0"/>
        <w:tabs>
          <w:tab w:val="left" w:pos="500"/>
        </w:tabs>
        <w:jc w:val="left"/>
        <w:rPr>
          <w:rFonts w:eastAsia="Calibri"/>
          <w:lang w:val="en-US"/>
        </w:rPr>
      </w:pPr>
    </w:p>
    <w:p w:rsidR="0044714B" w:rsidRPr="0044714B" w:rsidRDefault="0044714B" w:rsidP="0044714B">
      <w:pPr>
        <w:keepLines w:val="0"/>
        <w:widowControl w:val="0"/>
        <w:rPr>
          <w:rFonts w:eastAsia="Calibri"/>
          <w:lang w:val="en-US"/>
        </w:rPr>
      </w:pPr>
      <w:proofErr w:type="spellStart"/>
      <w:r w:rsidRPr="0044714B">
        <w:rPr>
          <w:rFonts w:eastAsia="Calibri"/>
          <w:lang w:val="en-US"/>
        </w:rPr>
        <w:t>Az</w:t>
      </w:r>
      <w:proofErr w:type="spellEnd"/>
      <w:r w:rsidRPr="0044714B">
        <w:rPr>
          <w:rFonts w:eastAsia="Calibri"/>
          <w:lang w:val="en-US"/>
        </w:rPr>
        <w:t xml:space="preserve"> </w:t>
      </w:r>
      <w:proofErr w:type="spellStart"/>
      <w:r w:rsidRPr="0044714B">
        <w:rPr>
          <w:rFonts w:eastAsia="Calibri"/>
          <w:lang w:val="en-US"/>
        </w:rPr>
        <w:t>Orosháza</w:t>
      </w:r>
      <w:proofErr w:type="spellEnd"/>
      <w:r w:rsidRPr="0044714B">
        <w:rPr>
          <w:rFonts w:eastAsia="Calibri"/>
          <w:lang w:val="en-US"/>
        </w:rPr>
        <w:t xml:space="preserve"> </w:t>
      </w:r>
      <w:proofErr w:type="spellStart"/>
      <w:r w:rsidRPr="0044714B">
        <w:rPr>
          <w:rFonts w:eastAsia="Calibri"/>
          <w:lang w:val="en-US"/>
        </w:rPr>
        <w:t>Város</w:t>
      </w:r>
      <w:proofErr w:type="spellEnd"/>
      <w:r w:rsidRPr="0044714B">
        <w:rPr>
          <w:rFonts w:eastAsia="Calibri"/>
          <w:lang w:val="en-US"/>
        </w:rPr>
        <w:t xml:space="preserve"> </w:t>
      </w:r>
      <w:proofErr w:type="spellStart"/>
      <w:r w:rsidRPr="0044714B">
        <w:rPr>
          <w:rFonts w:eastAsia="Calibri"/>
          <w:lang w:val="en-US"/>
        </w:rPr>
        <w:t>Önkormányzat</w:t>
      </w:r>
      <w:proofErr w:type="spellEnd"/>
      <w:r w:rsidRPr="0044714B">
        <w:rPr>
          <w:rFonts w:eastAsia="Calibri"/>
          <w:lang w:val="en-US"/>
        </w:rPr>
        <w:t xml:space="preserve"> </w:t>
      </w:r>
      <w:proofErr w:type="spellStart"/>
      <w:r w:rsidRPr="0044714B">
        <w:rPr>
          <w:rFonts w:eastAsia="Calibri"/>
          <w:lang w:val="en-US"/>
        </w:rPr>
        <w:t>Képviselő-testületének</w:t>
      </w:r>
      <w:proofErr w:type="spellEnd"/>
      <w:r w:rsidRPr="0044714B">
        <w:rPr>
          <w:rFonts w:eastAsia="Calibri"/>
          <w:lang w:val="en-US"/>
        </w:rPr>
        <w:t xml:space="preserve"> 2021. </w:t>
      </w:r>
      <w:proofErr w:type="spellStart"/>
      <w:proofErr w:type="gramStart"/>
      <w:r w:rsidRPr="0044714B">
        <w:rPr>
          <w:rFonts w:eastAsia="Calibri"/>
          <w:szCs w:val="20"/>
          <w:lang w:val="en-US"/>
        </w:rPr>
        <w:t>november</w:t>
      </w:r>
      <w:proofErr w:type="spellEnd"/>
      <w:proofErr w:type="gramEnd"/>
      <w:r w:rsidRPr="0044714B">
        <w:rPr>
          <w:rFonts w:eastAsia="Calibri"/>
          <w:szCs w:val="20"/>
          <w:lang w:val="en-US"/>
        </w:rPr>
        <w:t xml:space="preserve"> 25</w:t>
      </w:r>
      <w:r w:rsidRPr="0044714B">
        <w:rPr>
          <w:rFonts w:eastAsia="Calibri"/>
          <w:lang w:val="en-US"/>
        </w:rPr>
        <w:t xml:space="preserve">-i </w:t>
      </w:r>
      <w:proofErr w:type="spellStart"/>
      <w:r w:rsidRPr="0044714B">
        <w:rPr>
          <w:rFonts w:eastAsia="Calibri"/>
          <w:lang w:val="en-US"/>
        </w:rPr>
        <w:t>üléséről</w:t>
      </w:r>
      <w:proofErr w:type="spellEnd"/>
      <w:r w:rsidRPr="0044714B">
        <w:rPr>
          <w:rFonts w:eastAsia="Calibri"/>
          <w:lang w:val="en-US"/>
        </w:rPr>
        <w:t xml:space="preserve"> </w:t>
      </w:r>
      <w:proofErr w:type="spellStart"/>
      <w:r w:rsidRPr="0044714B">
        <w:rPr>
          <w:rFonts w:eastAsia="Calibri"/>
          <w:lang w:val="en-US"/>
        </w:rPr>
        <w:t>készült</w:t>
      </w:r>
      <w:proofErr w:type="spellEnd"/>
      <w:r w:rsidRPr="0044714B">
        <w:rPr>
          <w:rFonts w:eastAsia="Calibri"/>
          <w:lang w:val="en-US"/>
        </w:rPr>
        <w:t xml:space="preserve"> </w:t>
      </w:r>
      <w:proofErr w:type="spellStart"/>
      <w:r w:rsidRPr="0044714B">
        <w:rPr>
          <w:rFonts w:eastAsia="Calibri"/>
          <w:lang w:val="en-US"/>
        </w:rPr>
        <w:t>jegyzőkönyvéből</w:t>
      </w:r>
      <w:proofErr w:type="spellEnd"/>
      <w:r w:rsidRPr="0044714B">
        <w:rPr>
          <w:rFonts w:eastAsia="Calibri"/>
          <w:lang w:val="en-US"/>
        </w:rPr>
        <w:t>.</w:t>
      </w:r>
    </w:p>
    <w:p w:rsidR="0044714B" w:rsidRDefault="0044714B" w:rsidP="0044714B">
      <w:pPr>
        <w:keepLines w:val="0"/>
        <w:widowControl w:val="0"/>
        <w:rPr>
          <w:rFonts w:eastAsia="Calibri"/>
        </w:rPr>
      </w:pPr>
    </w:p>
    <w:p w:rsidR="0044714B" w:rsidRDefault="0044714B" w:rsidP="0044714B">
      <w:pPr>
        <w:keepLines w:val="0"/>
        <w:widowControl w:val="0"/>
        <w:rPr>
          <w:rFonts w:eastAsia="Calibri"/>
        </w:rPr>
      </w:pPr>
      <w:r>
        <w:rPr>
          <w:rFonts w:eastAsia="Calibri"/>
        </w:rPr>
        <w:t>„</w:t>
      </w:r>
      <w:r>
        <w:rPr>
          <w:rFonts w:eastAsia="Calibri"/>
        </w:rPr>
        <w:t xml:space="preserve">A döntéshozatalban résztvevők száma: 12 fő. </w:t>
      </w:r>
    </w:p>
    <w:p w:rsidR="0044714B" w:rsidRDefault="0044714B" w:rsidP="0044714B">
      <w:pPr>
        <w:keepLines w:val="0"/>
        <w:widowControl w:val="0"/>
        <w:rPr>
          <w:rFonts w:eastAsia="Calibri"/>
        </w:rPr>
      </w:pPr>
      <w:r>
        <w:rPr>
          <w:rFonts w:eastAsia="Calibri"/>
        </w:rPr>
        <w:t xml:space="preserve">A Képviselő-testület 12 igen szavazattal, ellenszavazat és tartózkodás nélkül az alábbi határozatot hozta: </w:t>
      </w:r>
    </w:p>
    <w:p w:rsidR="0044714B" w:rsidRDefault="0044714B" w:rsidP="0044714B">
      <w:pPr>
        <w:keepLines w:val="0"/>
        <w:widowControl w:val="0"/>
        <w:tabs>
          <w:tab w:val="left" w:pos="2655"/>
        </w:tabs>
        <w:jc w:val="center"/>
        <w:rPr>
          <w:b/>
          <w:i/>
          <w:u w:val="single"/>
        </w:rPr>
      </w:pPr>
    </w:p>
    <w:p w:rsidR="0044714B" w:rsidRDefault="0044714B" w:rsidP="0044714B">
      <w:pPr>
        <w:keepLines w:val="0"/>
        <w:widowControl w:val="0"/>
        <w:tabs>
          <w:tab w:val="left" w:pos="2655"/>
        </w:tabs>
        <w:jc w:val="center"/>
        <w:rPr>
          <w:b/>
          <w:i/>
          <w:u w:val="single"/>
        </w:rPr>
      </w:pPr>
      <w:r>
        <w:rPr>
          <w:b/>
          <w:i/>
          <w:szCs w:val="20"/>
          <w:u w:val="single"/>
        </w:rPr>
        <w:t>102/2021. (XI.25</w:t>
      </w:r>
      <w:r>
        <w:rPr>
          <w:b/>
          <w:i/>
          <w:u w:val="single"/>
        </w:rPr>
        <w:t xml:space="preserve">.) </w:t>
      </w:r>
      <w:proofErr w:type="spellStart"/>
      <w:r>
        <w:rPr>
          <w:b/>
          <w:i/>
          <w:u w:val="single"/>
        </w:rPr>
        <w:t>K.t</w:t>
      </w:r>
      <w:proofErr w:type="spellEnd"/>
      <w:r>
        <w:rPr>
          <w:b/>
          <w:i/>
          <w:u w:val="single"/>
        </w:rPr>
        <w:t xml:space="preserve">. </w:t>
      </w:r>
      <w:proofErr w:type="gramStart"/>
      <w:r>
        <w:rPr>
          <w:b/>
          <w:i/>
          <w:u w:val="single"/>
        </w:rPr>
        <w:t>h</w:t>
      </w:r>
      <w:proofErr w:type="gramEnd"/>
      <w:r>
        <w:rPr>
          <w:b/>
          <w:i/>
          <w:u w:val="single"/>
        </w:rPr>
        <w:t xml:space="preserve"> a t á r o z a t</w:t>
      </w:r>
    </w:p>
    <w:p w:rsidR="0044714B" w:rsidRDefault="0044714B" w:rsidP="0044714B">
      <w:pPr>
        <w:keepLines w:val="0"/>
        <w:widowControl w:val="0"/>
        <w:tabs>
          <w:tab w:val="left" w:pos="2655"/>
        </w:tabs>
        <w:jc w:val="center"/>
        <w:rPr>
          <w:b/>
          <w:i/>
          <w:u w:val="single"/>
        </w:rPr>
      </w:pPr>
    </w:p>
    <w:p w:rsidR="0044714B" w:rsidRDefault="0044714B" w:rsidP="0044714B">
      <w:pPr>
        <w:keepLines w:val="0"/>
        <w:widowControl w:val="0"/>
        <w:suppressAutoHyphens/>
        <w:autoSpaceDE w:val="0"/>
        <w:rPr>
          <w:lang w:eastAsia="ar-SA"/>
        </w:rPr>
      </w:pPr>
      <w:r>
        <w:rPr>
          <w:lang w:eastAsia="ar-SA"/>
        </w:rPr>
        <w:t>Orosháza</w:t>
      </w:r>
      <w:r>
        <w:rPr>
          <w:rFonts w:eastAsia="Arial"/>
          <w:lang w:eastAsia="ar-SA"/>
        </w:rPr>
        <w:t xml:space="preserve"> </w:t>
      </w:r>
      <w:r>
        <w:rPr>
          <w:lang w:eastAsia="ar-SA"/>
        </w:rPr>
        <w:t>Város</w:t>
      </w:r>
      <w:r>
        <w:rPr>
          <w:rFonts w:eastAsia="Arial"/>
          <w:lang w:eastAsia="ar-SA"/>
        </w:rPr>
        <w:t xml:space="preserve"> </w:t>
      </w:r>
      <w:r>
        <w:rPr>
          <w:lang w:eastAsia="ar-SA"/>
        </w:rPr>
        <w:t>Önkormányzat</w:t>
      </w:r>
      <w:r>
        <w:rPr>
          <w:rFonts w:eastAsia="Arial"/>
          <w:lang w:eastAsia="ar-SA"/>
        </w:rPr>
        <w:t xml:space="preserve"> </w:t>
      </w:r>
      <w:r>
        <w:rPr>
          <w:lang w:eastAsia="ar-SA"/>
        </w:rPr>
        <w:t>Képviselő-testülete elfogadja a határozat mellékletét képező, felülvizsgált Szociális Szolgáltatástervezési Koncepciót.</w:t>
      </w:r>
    </w:p>
    <w:p w:rsidR="0044714B" w:rsidRDefault="0044714B" w:rsidP="0044714B">
      <w:pPr>
        <w:keepLines w:val="0"/>
        <w:widowControl w:val="0"/>
        <w:suppressAutoHyphens/>
        <w:autoSpaceDE w:val="0"/>
        <w:rPr>
          <w:rFonts w:ascii="Times New Roman" w:hAnsi="Times New Roman" w:cs="Times New Roman"/>
          <w:lang w:eastAsia="ar-SA"/>
        </w:rPr>
      </w:pPr>
    </w:p>
    <w:p w:rsidR="0044714B" w:rsidRDefault="0044714B" w:rsidP="0044714B">
      <w:pPr>
        <w:keepLines w:val="0"/>
        <w:widowControl w:val="0"/>
        <w:tabs>
          <w:tab w:val="left" w:pos="2552"/>
        </w:tabs>
        <w:suppressAutoHyphens/>
        <w:autoSpaceDE w:val="0"/>
        <w:rPr>
          <w:lang w:eastAsia="ar-SA"/>
        </w:rPr>
      </w:pPr>
      <w:r>
        <w:rPr>
          <w:i/>
          <w:iCs/>
          <w:lang w:eastAsia="ar-SA"/>
        </w:rPr>
        <w:t>Végrehajtásért felelős:</w:t>
      </w:r>
      <w:r>
        <w:rPr>
          <w:i/>
          <w:iCs/>
          <w:color w:val="FF0000"/>
          <w:lang w:eastAsia="ar-SA"/>
        </w:rPr>
        <w:tab/>
      </w:r>
      <w:r>
        <w:rPr>
          <w:rFonts w:eastAsia="Arial"/>
          <w:lang w:eastAsia="ar-SA"/>
        </w:rPr>
        <w:t xml:space="preserve">Dávid Zoltán </w:t>
      </w:r>
      <w:r>
        <w:rPr>
          <w:lang w:eastAsia="ar-SA"/>
        </w:rPr>
        <w:t>polgármester,</w:t>
      </w:r>
    </w:p>
    <w:p w:rsidR="0044714B" w:rsidRDefault="0044714B" w:rsidP="0044714B">
      <w:pPr>
        <w:keepLines w:val="0"/>
        <w:widowControl w:val="0"/>
        <w:tabs>
          <w:tab w:val="left" w:pos="2552"/>
        </w:tabs>
        <w:suppressAutoHyphens/>
        <w:autoSpaceDE w:val="0"/>
        <w:rPr>
          <w:lang w:eastAsia="ar-SA"/>
        </w:rPr>
      </w:pPr>
      <w:r>
        <w:rPr>
          <w:lang w:eastAsia="ar-SA"/>
        </w:rPr>
        <w:tab/>
        <w:t>Dénes Tünde irodavezető és</w:t>
      </w:r>
    </w:p>
    <w:p w:rsidR="0044714B" w:rsidRDefault="0044714B" w:rsidP="0044714B">
      <w:pPr>
        <w:keepLines w:val="0"/>
        <w:widowControl w:val="0"/>
        <w:tabs>
          <w:tab w:val="left" w:pos="2552"/>
        </w:tabs>
        <w:suppressAutoHyphens/>
        <w:autoSpaceDE w:val="0"/>
        <w:ind w:left="2552"/>
        <w:rPr>
          <w:rFonts w:eastAsia="Arial"/>
          <w:lang w:eastAsia="ar-SA"/>
        </w:rPr>
      </w:pPr>
      <w:r>
        <w:rPr>
          <w:rFonts w:eastAsia="Arial"/>
          <w:lang w:eastAsia="ar-SA"/>
        </w:rPr>
        <w:t xml:space="preserve">Bogárné Kiss Ildikó igazgató </w:t>
      </w:r>
      <w:r>
        <w:rPr>
          <w:lang w:eastAsia="ar-SA"/>
        </w:rPr>
        <w:t>a</w:t>
      </w:r>
      <w:r>
        <w:rPr>
          <w:rFonts w:eastAsia="Arial"/>
          <w:lang w:eastAsia="ar-SA"/>
        </w:rPr>
        <w:t xml:space="preserve"> Koncepcióban foglalt feladatok feladatkörükben történő végrehajtásáért, valamint a Koncepció következő felülvizsgálatáért</w:t>
      </w:r>
    </w:p>
    <w:p w:rsidR="0044714B" w:rsidRDefault="0044714B" w:rsidP="0044714B">
      <w:pPr>
        <w:keepLines w:val="0"/>
        <w:widowControl w:val="0"/>
        <w:tabs>
          <w:tab w:val="left" w:pos="2552"/>
        </w:tabs>
        <w:suppressAutoHyphens/>
        <w:autoSpaceDE w:val="0"/>
        <w:ind w:left="2552" w:hanging="2552"/>
        <w:rPr>
          <w:rFonts w:eastAsia="Arial"/>
          <w:lang w:eastAsia="ar-SA"/>
        </w:rPr>
      </w:pPr>
      <w:r>
        <w:rPr>
          <w:i/>
          <w:iCs/>
          <w:lang w:eastAsia="ar-SA"/>
        </w:rPr>
        <w:t>Határidő:</w:t>
      </w:r>
      <w:r>
        <w:rPr>
          <w:i/>
          <w:iCs/>
          <w:lang w:eastAsia="ar-SA"/>
        </w:rPr>
        <w:tab/>
      </w:r>
      <w:r>
        <w:rPr>
          <w:rFonts w:eastAsia="Arial"/>
          <w:lang w:eastAsia="ar-SA"/>
        </w:rPr>
        <w:t>folyamatos, a Koncepció következő felülvizsgálata: 2023. november hónap</w:t>
      </w:r>
    </w:p>
    <w:p w:rsidR="0044714B" w:rsidRDefault="0044714B" w:rsidP="0044714B">
      <w:pPr>
        <w:keepLines w:val="0"/>
        <w:suppressAutoHyphens/>
        <w:rPr>
          <w:rFonts w:cs="Times New Roman"/>
          <w:lang w:eastAsia="ar-SA"/>
        </w:rPr>
      </w:pPr>
    </w:p>
    <w:p w:rsidR="0044714B" w:rsidRDefault="0044714B" w:rsidP="0044714B">
      <w:pPr>
        <w:keepLines w:val="0"/>
        <w:suppressAutoHyphens/>
        <w:rPr>
          <w:rFonts w:cs="Times New Roman"/>
          <w:lang w:eastAsia="ar-SA"/>
        </w:rPr>
      </w:pPr>
    </w:p>
    <w:p w:rsidR="0044714B" w:rsidRDefault="0044714B" w:rsidP="0044714B">
      <w:pPr>
        <w:keepLines w:val="0"/>
        <w:widowControl w:val="0"/>
        <w:jc w:val="center"/>
      </w:pPr>
      <w:r>
        <w:t>K.m.f.</w:t>
      </w:r>
    </w:p>
    <w:p w:rsidR="0044714B" w:rsidRDefault="0044714B" w:rsidP="0044714B">
      <w:pPr>
        <w:keepLines w:val="0"/>
        <w:widowControl w:val="0"/>
        <w:jc w:val="center"/>
      </w:pPr>
    </w:p>
    <w:p w:rsidR="0044714B" w:rsidRPr="0044714B" w:rsidRDefault="0044714B" w:rsidP="0044714B">
      <w:pPr>
        <w:keepLines w:val="0"/>
        <w:widowControl w:val="0"/>
        <w:tabs>
          <w:tab w:val="center" w:pos="1843"/>
          <w:tab w:val="center" w:pos="7088"/>
        </w:tabs>
        <w:spacing w:line="259" w:lineRule="auto"/>
        <w:ind w:firstLine="708"/>
        <w:jc w:val="left"/>
        <w:rPr>
          <w:rFonts w:eastAsia="Calibri"/>
          <w:lang w:val="en-US"/>
        </w:rPr>
      </w:pPr>
      <w:proofErr w:type="spellStart"/>
      <w:r w:rsidRPr="0044714B">
        <w:rPr>
          <w:rFonts w:eastAsia="Calibri"/>
          <w:lang w:val="en-US"/>
        </w:rPr>
        <w:t>Dávid</w:t>
      </w:r>
      <w:proofErr w:type="spellEnd"/>
      <w:r w:rsidRPr="0044714B">
        <w:rPr>
          <w:rFonts w:eastAsia="Calibri"/>
          <w:lang w:val="en-US"/>
        </w:rPr>
        <w:t xml:space="preserve"> </w:t>
      </w:r>
      <w:proofErr w:type="spellStart"/>
      <w:r w:rsidRPr="0044714B">
        <w:rPr>
          <w:rFonts w:eastAsia="Calibri"/>
          <w:lang w:val="en-US"/>
        </w:rPr>
        <w:t>Zoltán</w:t>
      </w:r>
      <w:proofErr w:type="spellEnd"/>
      <w:r w:rsidRPr="0044714B">
        <w:rPr>
          <w:rFonts w:eastAsia="Calibri"/>
          <w:lang w:val="en-US"/>
        </w:rPr>
        <w:t xml:space="preserve"> sk.</w:t>
      </w:r>
      <w:r w:rsidRPr="0044714B">
        <w:rPr>
          <w:rFonts w:eastAsia="Calibri"/>
          <w:lang w:val="en-US"/>
        </w:rPr>
        <w:tab/>
        <w:t xml:space="preserve">Dr. </w:t>
      </w:r>
      <w:proofErr w:type="spellStart"/>
      <w:r w:rsidRPr="0044714B">
        <w:rPr>
          <w:rFonts w:eastAsia="Calibri"/>
          <w:lang w:val="en-US"/>
        </w:rPr>
        <w:t>Burai</w:t>
      </w:r>
      <w:proofErr w:type="spellEnd"/>
      <w:r w:rsidRPr="0044714B">
        <w:rPr>
          <w:rFonts w:eastAsia="Calibri"/>
          <w:lang w:val="en-US"/>
        </w:rPr>
        <w:t xml:space="preserve"> </w:t>
      </w:r>
      <w:proofErr w:type="spellStart"/>
      <w:r w:rsidRPr="0044714B">
        <w:rPr>
          <w:rFonts w:eastAsia="Calibri"/>
          <w:lang w:val="en-US"/>
        </w:rPr>
        <w:t>Mihály</w:t>
      </w:r>
      <w:proofErr w:type="spellEnd"/>
      <w:r w:rsidRPr="0044714B">
        <w:rPr>
          <w:rFonts w:eastAsia="Calibri"/>
          <w:lang w:val="en-US"/>
        </w:rPr>
        <w:t xml:space="preserve"> </w:t>
      </w:r>
      <w:proofErr w:type="gramStart"/>
      <w:r w:rsidRPr="0044714B">
        <w:rPr>
          <w:rFonts w:eastAsia="Calibri"/>
          <w:lang w:val="en-US"/>
        </w:rPr>
        <w:t>sk</w:t>
      </w:r>
      <w:proofErr w:type="gramEnd"/>
      <w:r w:rsidRPr="0044714B">
        <w:rPr>
          <w:rFonts w:eastAsia="Calibri"/>
          <w:lang w:val="en-US"/>
        </w:rPr>
        <w:t>.</w:t>
      </w:r>
    </w:p>
    <w:p w:rsidR="0044714B" w:rsidRPr="0044714B" w:rsidRDefault="0044714B" w:rsidP="0044714B">
      <w:pPr>
        <w:keepLines w:val="0"/>
        <w:widowControl w:val="0"/>
        <w:tabs>
          <w:tab w:val="left" w:pos="6030"/>
        </w:tabs>
        <w:spacing w:line="259" w:lineRule="auto"/>
        <w:jc w:val="left"/>
        <w:rPr>
          <w:rFonts w:eastAsia="Calibri"/>
          <w:lang w:val="en-US"/>
        </w:rPr>
      </w:pPr>
      <w:r w:rsidRPr="0044714B">
        <w:rPr>
          <w:rFonts w:eastAsia="Calibri"/>
          <w:lang w:val="en-US"/>
        </w:rPr>
        <w:t xml:space="preserve">              </w:t>
      </w:r>
      <w:proofErr w:type="spellStart"/>
      <w:proofErr w:type="gramStart"/>
      <w:r w:rsidRPr="0044714B">
        <w:rPr>
          <w:rFonts w:eastAsia="Calibri"/>
          <w:lang w:val="en-US"/>
        </w:rPr>
        <w:t>polgármester</w:t>
      </w:r>
      <w:proofErr w:type="spellEnd"/>
      <w:proofErr w:type="gramEnd"/>
      <w:r w:rsidRPr="0044714B">
        <w:rPr>
          <w:rFonts w:eastAsia="Calibri"/>
          <w:lang w:val="en-US"/>
        </w:rPr>
        <w:tab/>
        <w:t xml:space="preserve">          </w:t>
      </w:r>
      <w:proofErr w:type="spellStart"/>
      <w:r w:rsidRPr="0044714B">
        <w:rPr>
          <w:rFonts w:eastAsia="Calibri"/>
          <w:lang w:val="en-US"/>
        </w:rPr>
        <w:t>jegyző</w:t>
      </w:r>
      <w:proofErr w:type="spellEnd"/>
      <w:r w:rsidRPr="0044714B">
        <w:rPr>
          <w:rFonts w:eastAsia="Calibri"/>
          <w:lang w:val="en-US"/>
        </w:rPr>
        <w:t>”</w:t>
      </w:r>
    </w:p>
    <w:p w:rsidR="0044714B" w:rsidRPr="0044714B" w:rsidRDefault="0044714B" w:rsidP="0044714B">
      <w:pPr>
        <w:keepLines w:val="0"/>
        <w:widowControl w:val="0"/>
        <w:tabs>
          <w:tab w:val="left" w:pos="6030"/>
        </w:tabs>
        <w:spacing w:line="259" w:lineRule="auto"/>
        <w:ind w:firstLine="708"/>
        <w:jc w:val="left"/>
        <w:rPr>
          <w:rFonts w:eastAsia="Calibri"/>
          <w:lang w:val="en-US"/>
        </w:rPr>
      </w:pPr>
    </w:p>
    <w:p w:rsidR="0044714B" w:rsidRPr="0044714B" w:rsidRDefault="0044714B" w:rsidP="0044714B">
      <w:pPr>
        <w:keepLines w:val="0"/>
        <w:widowControl w:val="0"/>
        <w:tabs>
          <w:tab w:val="left" w:pos="6030"/>
        </w:tabs>
        <w:spacing w:line="259" w:lineRule="auto"/>
        <w:jc w:val="left"/>
        <w:rPr>
          <w:rFonts w:eastAsia="Calibri"/>
          <w:lang w:val="en-US"/>
        </w:rPr>
      </w:pPr>
      <w:r w:rsidRPr="0044714B">
        <w:rPr>
          <w:rFonts w:eastAsia="Calibri"/>
          <w:lang w:val="en-US"/>
        </w:rPr>
        <w:t xml:space="preserve">A </w:t>
      </w:r>
      <w:proofErr w:type="spellStart"/>
      <w:r w:rsidRPr="0044714B">
        <w:rPr>
          <w:rFonts w:eastAsia="Calibri"/>
          <w:lang w:val="en-US"/>
        </w:rPr>
        <w:t>kivonat</w:t>
      </w:r>
      <w:proofErr w:type="spellEnd"/>
      <w:r w:rsidRPr="0044714B">
        <w:rPr>
          <w:rFonts w:eastAsia="Calibri"/>
          <w:lang w:val="en-US"/>
        </w:rPr>
        <w:t xml:space="preserve"> </w:t>
      </w:r>
      <w:proofErr w:type="spellStart"/>
      <w:r w:rsidRPr="0044714B">
        <w:rPr>
          <w:rFonts w:eastAsia="Calibri"/>
          <w:lang w:val="en-US"/>
        </w:rPr>
        <w:t>hiteléül</w:t>
      </w:r>
      <w:proofErr w:type="spellEnd"/>
      <w:r w:rsidRPr="0044714B">
        <w:rPr>
          <w:rFonts w:eastAsia="Calibri"/>
          <w:lang w:val="en-US"/>
        </w:rPr>
        <w:t>:</w:t>
      </w:r>
    </w:p>
    <w:p w:rsidR="0044714B" w:rsidRPr="0044714B" w:rsidRDefault="0044714B" w:rsidP="0044714B">
      <w:pPr>
        <w:keepLines w:val="0"/>
        <w:widowControl w:val="0"/>
        <w:tabs>
          <w:tab w:val="left" w:pos="6030"/>
        </w:tabs>
        <w:spacing w:line="259" w:lineRule="auto"/>
        <w:jc w:val="left"/>
      </w:pPr>
      <w:proofErr w:type="spellStart"/>
      <w:r w:rsidRPr="0044714B">
        <w:rPr>
          <w:rFonts w:eastAsia="Calibri"/>
          <w:lang w:val="en-US"/>
        </w:rPr>
        <w:t>Kiadó</w:t>
      </w:r>
      <w:proofErr w:type="spellEnd"/>
      <w:r w:rsidRPr="0044714B">
        <w:rPr>
          <w:rFonts w:eastAsia="Calibri"/>
          <w:lang w:val="en-US"/>
        </w:rPr>
        <w:t>:</w:t>
      </w:r>
      <w:r w:rsidRPr="0044714B">
        <w:rPr>
          <w:b/>
        </w:rPr>
        <w:t xml:space="preserve"> </w:t>
      </w:r>
      <w:r w:rsidRPr="0044714B">
        <w:t xml:space="preserve"> </w:t>
      </w:r>
    </w:p>
    <w:p w:rsidR="0044714B" w:rsidRPr="0044714B" w:rsidRDefault="0044714B" w:rsidP="0044714B"/>
    <w:p w:rsidR="0044714B" w:rsidRDefault="0044714B" w:rsidP="0044714B">
      <w:pPr>
        <w:keepLines w:val="0"/>
        <w:widowControl w:val="0"/>
        <w:jc w:val="center"/>
      </w:pPr>
    </w:p>
    <w:p w:rsidR="0044714B" w:rsidRDefault="0044714B" w:rsidP="0044714B">
      <w:pPr>
        <w:keepLines w:val="0"/>
        <w:suppressAutoHyphens/>
        <w:jc w:val="right"/>
        <w:rPr>
          <w:rFonts w:cs="Times New Roman"/>
          <w:lang w:eastAsia="ar-SA"/>
        </w:rPr>
      </w:pPr>
    </w:p>
    <w:p w:rsidR="0044714B" w:rsidRDefault="0044714B" w:rsidP="0044714B">
      <w:pPr>
        <w:keepLines w:val="0"/>
        <w:suppressAutoHyphens/>
        <w:jc w:val="right"/>
        <w:rPr>
          <w:rFonts w:cs="Times New Roman"/>
          <w:lang w:eastAsia="ar-SA"/>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Default="0044714B" w:rsidP="0044714B">
      <w:pPr>
        <w:jc w:val="right"/>
        <w:rPr>
          <w:b/>
          <w:i/>
          <w:lang w:eastAsia="hu-HU"/>
        </w:rPr>
      </w:pPr>
    </w:p>
    <w:p w:rsidR="0044714B" w:rsidRPr="005E1513" w:rsidRDefault="0044714B" w:rsidP="0044714B">
      <w:pPr>
        <w:jc w:val="right"/>
        <w:rPr>
          <w:b/>
          <w:i/>
          <w:lang w:eastAsia="hu-HU"/>
        </w:rPr>
      </w:pPr>
      <w:r>
        <w:rPr>
          <w:b/>
          <w:i/>
          <w:lang w:eastAsia="hu-HU"/>
        </w:rPr>
        <w:lastRenderedPageBreak/>
        <w:t>1</w:t>
      </w:r>
      <w:r w:rsidRPr="005E1513">
        <w:rPr>
          <w:b/>
          <w:i/>
          <w:lang w:eastAsia="hu-HU"/>
        </w:rPr>
        <w:t xml:space="preserve">. melléklet </w:t>
      </w:r>
      <w:proofErr w:type="gramStart"/>
      <w:r w:rsidRPr="005E1513">
        <w:rPr>
          <w:b/>
          <w:i/>
          <w:lang w:eastAsia="hu-HU"/>
        </w:rPr>
        <w:t>a …</w:t>
      </w:r>
      <w:proofErr w:type="gramEnd"/>
      <w:r>
        <w:rPr>
          <w:b/>
          <w:i/>
          <w:lang w:eastAsia="hu-HU"/>
        </w:rPr>
        <w:t>./2021.</w:t>
      </w:r>
      <w:r w:rsidRPr="005E1513">
        <w:rPr>
          <w:b/>
          <w:i/>
          <w:lang w:eastAsia="hu-HU"/>
        </w:rPr>
        <w:t xml:space="preserve"> (</w:t>
      </w:r>
      <w:r>
        <w:rPr>
          <w:b/>
          <w:i/>
          <w:lang w:eastAsia="hu-HU"/>
        </w:rPr>
        <w:t>..</w:t>
      </w:r>
      <w:r w:rsidRPr="005E1513">
        <w:rPr>
          <w:b/>
          <w:i/>
          <w:lang w:eastAsia="hu-HU"/>
        </w:rPr>
        <w:t xml:space="preserve">….) </w:t>
      </w:r>
      <w:proofErr w:type="spellStart"/>
      <w:r w:rsidRPr="005E1513">
        <w:rPr>
          <w:b/>
          <w:i/>
          <w:lang w:eastAsia="hu-HU"/>
        </w:rPr>
        <w:t>K.t</w:t>
      </w:r>
      <w:proofErr w:type="spellEnd"/>
      <w:r w:rsidRPr="005E1513">
        <w:rPr>
          <w:b/>
          <w:i/>
          <w:lang w:eastAsia="hu-HU"/>
        </w:rPr>
        <w:t xml:space="preserve">. </w:t>
      </w:r>
      <w:proofErr w:type="gramStart"/>
      <w:r w:rsidRPr="005E1513">
        <w:rPr>
          <w:b/>
          <w:i/>
          <w:lang w:eastAsia="hu-HU"/>
        </w:rPr>
        <w:t>határozathoz</w:t>
      </w:r>
      <w:proofErr w:type="gramEnd"/>
      <w:r w:rsidRPr="005E1513">
        <w:rPr>
          <w:b/>
          <w:i/>
          <w:lang w:eastAsia="hu-HU"/>
        </w:rPr>
        <w:t>:</w:t>
      </w: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C47320" w:rsidRDefault="0044714B" w:rsidP="0044714B">
      <w:pPr>
        <w:spacing w:line="360" w:lineRule="auto"/>
        <w:jc w:val="center"/>
        <w:rPr>
          <w:b/>
          <w:bCs/>
          <w:sz w:val="32"/>
          <w:szCs w:val="32"/>
          <w:lang w:eastAsia="hu-HU"/>
        </w:rPr>
      </w:pPr>
      <w:r w:rsidRPr="00C47320">
        <w:rPr>
          <w:b/>
          <w:bCs/>
          <w:sz w:val="32"/>
          <w:szCs w:val="32"/>
          <w:lang w:eastAsia="hu-HU"/>
        </w:rPr>
        <w:t>Orosháza Város Önkormányzatának</w:t>
      </w:r>
      <w:r w:rsidRPr="00C47320">
        <w:rPr>
          <w:b/>
          <w:bCs/>
          <w:sz w:val="32"/>
          <w:szCs w:val="32"/>
          <w:lang w:eastAsia="hu-HU"/>
        </w:rPr>
        <w:br/>
        <w:t>Szociális Szolgáltatástervezési Koncepciója</w:t>
      </w: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r w:rsidRPr="005E1513">
        <w:rPr>
          <w:b/>
          <w:noProof/>
          <w:lang w:eastAsia="hu-HU"/>
        </w:rPr>
        <w:drawing>
          <wp:anchor distT="0" distB="0" distL="114300" distR="114300" simplePos="0" relativeHeight="251659264" behindDoc="0" locked="0" layoutInCell="1" allowOverlap="1">
            <wp:simplePos x="0" y="0"/>
            <wp:positionH relativeFrom="column">
              <wp:posOffset>2131695</wp:posOffset>
            </wp:positionH>
            <wp:positionV relativeFrom="paragraph">
              <wp:posOffset>441960</wp:posOffset>
            </wp:positionV>
            <wp:extent cx="1807210" cy="2371090"/>
            <wp:effectExtent l="0" t="0" r="2540" b="0"/>
            <wp:wrapSquare wrapText="bothSides"/>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7210" cy="2371090"/>
                    </a:xfrm>
                    <a:prstGeom prst="rect">
                      <a:avLst/>
                    </a:prstGeom>
                    <a:noFill/>
                  </pic:spPr>
                </pic:pic>
              </a:graphicData>
            </a:graphic>
            <wp14:sizeRelH relativeFrom="page">
              <wp14:pctWidth>0</wp14:pctWidth>
            </wp14:sizeRelH>
            <wp14:sizeRelV relativeFrom="page">
              <wp14:pctHeight>0</wp14:pctHeight>
            </wp14:sizeRelV>
          </wp:anchor>
        </w:drawing>
      </w: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center"/>
        <w:rPr>
          <w:lang w:eastAsia="hu-HU"/>
        </w:rPr>
      </w:pPr>
    </w:p>
    <w:p w:rsidR="0044714B" w:rsidRPr="005E1513" w:rsidRDefault="0044714B" w:rsidP="0044714B">
      <w:pPr>
        <w:jc w:val="right"/>
        <w:rPr>
          <w:lang w:eastAsia="hu-HU"/>
        </w:rPr>
      </w:pPr>
    </w:p>
    <w:p w:rsidR="0044714B" w:rsidRPr="005E1513" w:rsidRDefault="0044714B" w:rsidP="0044714B">
      <w:pPr>
        <w:jc w:val="center"/>
        <w:rPr>
          <w:lang w:eastAsia="hu-HU"/>
        </w:rPr>
      </w:pPr>
    </w:p>
    <w:p w:rsidR="0044714B" w:rsidRPr="005E1513" w:rsidRDefault="0044714B" w:rsidP="0044714B">
      <w:pPr>
        <w:pageBreakBefore/>
        <w:rPr>
          <w:b/>
          <w:bCs/>
          <w:u w:val="single"/>
          <w:lang w:eastAsia="hu-HU"/>
        </w:rPr>
      </w:pPr>
      <w:r w:rsidRPr="005E1513">
        <w:rPr>
          <w:b/>
          <w:bCs/>
          <w:u w:val="single"/>
          <w:lang w:eastAsia="hu-HU"/>
        </w:rPr>
        <w:lastRenderedPageBreak/>
        <w:t>TARTALOMJEGYZÉK</w:t>
      </w:r>
    </w:p>
    <w:p w:rsidR="0044714B" w:rsidRPr="005E1513" w:rsidRDefault="0044714B" w:rsidP="0044714B">
      <w:pPr>
        <w:jc w:val="center"/>
        <w:rPr>
          <w:b/>
          <w:bCs/>
          <w:u w:val="single"/>
          <w:lang w:eastAsia="hu-HU"/>
        </w:rPr>
      </w:pPr>
    </w:p>
    <w:p w:rsidR="0044714B" w:rsidRPr="005E1513" w:rsidRDefault="0044714B" w:rsidP="0044714B">
      <w:pPr>
        <w:jc w:val="center"/>
        <w:rPr>
          <w:b/>
          <w:bCs/>
          <w:u w:val="single"/>
          <w:lang w:eastAsia="hu-HU"/>
        </w:rPr>
      </w:pPr>
    </w:p>
    <w:p w:rsidR="0044714B" w:rsidRPr="005E1513" w:rsidRDefault="0044714B" w:rsidP="0044714B">
      <w:pPr>
        <w:spacing w:line="360" w:lineRule="auto"/>
        <w:jc w:val="center"/>
        <w:rPr>
          <w:b/>
          <w:bCs/>
          <w:i/>
          <w:iCs/>
          <w:lang w:eastAsia="hu-HU"/>
        </w:rPr>
      </w:pPr>
      <w:r w:rsidRPr="005E1513">
        <w:rPr>
          <w:lang w:eastAsia="hu-HU"/>
        </w:rPr>
        <w:t>Bevezetés</w:t>
      </w:r>
      <w:proofErr w:type="gramStart"/>
      <w:r w:rsidRPr="005E1513">
        <w:rPr>
          <w:lang w:eastAsia="hu-HU"/>
        </w:rPr>
        <w:t>.....................................................................................................................</w:t>
      </w:r>
      <w:proofErr w:type="gramEnd"/>
      <w:r>
        <w:rPr>
          <w:lang w:eastAsia="hu-HU"/>
        </w:rPr>
        <w:t>5</w:t>
      </w:r>
    </w:p>
    <w:p w:rsidR="0044714B" w:rsidRPr="005E1513" w:rsidRDefault="0044714B" w:rsidP="0044714B">
      <w:pPr>
        <w:jc w:val="right"/>
        <w:rPr>
          <w:b/>
          <w:bCs/>
          <w:i/>
          <w:iCs/>
          <w:lang w:eastAsia="hu-HU"/>
        </w:rPr>
      </w:pPr>
    </w:p>
    <w:p w:rsidR="0044714B" w:rsidRPr="005E1513" w:rsidRDefault="0044714B" w:rsidP="0044714B">
      <w:pPr>
        <w:spacing w:line="360" w:lineRule="auto"/>
        <w:jc w:val="left"/>
        <w:rPr>
          <w:lang w:eastAsia="hu-HU"/>
        </w:rPr>
      </w:pPr>
      <w:r w:rsidRPr="005E1513">
        <w:rPr>
          <w:b/>
          <w:bCs/>
          <w:i/>
          <w:iCs/>
          <w:lang w:eastAsia="hu-HU"/>
        </w:rPr>
        <w:t>I. A helyi szociálpolitika elvi alapjai</w:t>
      </w:r>
      <w:proofErr w:type="gramStart"/>
      <w:r w:rsidRPr="005E1513">
        <w:rPr>
          <w:lang w:eastAsia="hu-HU"/>
        </w:rPr>
        <w:t>..........................................................................</w:t>
      </w:r>
      <w:proofErr w:type="gramEnd"/>
      <w:r>
        <w:rPr>
          <w:lang w:eastAsia="hu-HU"/>
        </w:rPr>
        <w:t>8</w:t>
      </w:r>
    </w:p>
    <w:p w:rsidR="0044714B" w:rsidRPr="005E1513" w:rsidRDefault="0044714B" w:rsidP="0044714B">
      <w:pPr>
        <w:tabs>
          <w:tab w:val="left" w:pos="360"/>
        </w:tabs>
        <w:spacing w:line="360" w:lineRule="auto"/>
        <w:ind w:left="284"/>
        <w:jc w:val="left"/>
        <w:rPr>
          <w:b/>
          <w:bCs/>
          <w:lang w:eastAsia="hu-HU"/>
        </w:rPr>
      </w:pPr>
      <w:r w:rsidRPr="005E1513">
        <w:rPr>
          <w:bCs/>
          <w:i/>
          <w:lang w:eastAsia="hu-HU"/>
        </w:rPr>
        <w:t>1. A helyi szociálpolitikát meghatározó elemek</w:t>
      </w:r>
      <w:proofErr w:type="gramStart"/>
      <w:r w:rsidRPr="005E1513">
        <w:rPr>
          <w:bCs/>
          <w:lang w:eastAsia="hu-HU"/>
        </w:rPr>
        <w:t>.</w:t>
      </w:r>
      <w:r w:rsidRPr="005E1513">
        <w:rPr>
          <w:lang w:eastAsia="hu-HU"/>
        </w:rPr>
        <w:t>.......................................................</w:t>
      </w:r>
      <w:proofErr w:type="gramEnd"/>
      <w:r>
        <w:rPr>
          <w:lang w:eastAsia="hu-HU"/>
        </w:rPr>
        <w:t>8</w:t>
      </w:r>
    </w:p>
    <w:p w:rsidR="0044714B" w:rsidRPr="005E1513" w:rsidRDefault="0044714B" w:rsidP="0044714B">
      <w:pPr>
        <w:tabs>
          <w:tab w:val="left" w:pos="360"/>
        </w:tabs>
        <w:spacing w:line="360" w:lineRule="auto"/>
        <w:ind w:left="284"/>
        <w:jc w:val="left"/>
        <w:rPr>
          <w:i/>
          <w:iCs/>
          <w:lang w:eastAsia="hu-HU"/>
        </w:rPr>
      </w:pPr>
      <w:r w:rsidRPr="005E1513">
        <w:rPr>
          <w:bCs/>
          <w:i/>
          <w:lang w:eastAsia="hu-HU"/>
        </w:rPr>
        <w:t>2. A jövőkép</w:t>
      </w:r>
      <w:proofErr w:type="gramStart"/>
      <w:r w:rsidRPr="005E1513">
        <w:rPr>
          <w:lang w:eastAsia="hu-HU"/>
        </w:rPr>
        <w:t>....................................................................................................</w:t>
      </w:r>
      <w:r>
        <w:rPr>
          <w:lang w:eastAsia="hu-HU"/>
        </w:rPr>
        <w:t>.</w:t>
      </w:r>
      <w:r w:rsidRPr="005E1513">
        <w:rPr>
          <w:lang w:eastAsia="hu-HU"/>
        </w:rPr>
        <w:t>......</w:t>
      </w:r>
      <w:proofErr w:type="gramEnd"/>
      <w:r w:rsidRPr="005E1513">
        <w:rPr>
          <w:lang w:eastAsia="hu-HU"/>
        </w:rPr>
        <w:t>1</w:t>
      </w:r>
      <w:r>
        <w:rPr>
          <w:lang w:eastAsia="hu-HU"/>
        </w:rPr>
        <w:t>1</w:t>
      </w:r>
    </w:p>
    <w:p w:rsidR="0044714B" w:rsidRPr="005E1513" w:rsidRDefault="0044714B" w:rsidP="0044714B">
      <w:pPr>
        <w:tabs>
          <w:tab w:val="left" w:pos="360"/>
          <w:tab w:val="left" w:pos="720"/>
        </w:tabs>
        <w:spacing w:line="360" w:lineRule="auto"/>
        <w:ind w:left="284"/>
        <w:jc w:val="left"/>
      </w:pPr>
      <w:r w:rsidRPr="005E1513">
        <w:rPr>
          <w:bCs/>
          <w:i/>
          <w:lang w:eastAsia="hu-HU"/>
        </w:rPr>
        <w:t>3. Célkitűzések</w:t>
      </w:r>
      <w:proofErr w:type="gramStart"/>
      <w:r w:rsidRPr="005E1513">
        <w:rPr>
          <w:bCs/>
          <w:lang w:eastAsia="hu-HU"/>
        </w:rPr>
        <w:t>.</w:t>
      </w:r>
      <w:r w:rsidRPr="005E1513">
        <w:rPr>
          <w:lang w:eastAsia="hu-HU"/>
        </w:rPr>
        <w:t>......................................................................................................</w:t>
      </w:r>
      <w:proofErr w:type="gramEnd"/>
      <w:r w:rsidRPr="005E1513">
        <w:rPr>
          <w:lang w:eastAsia="hu-HU"/>
        </w:rPr>
        <w:t>1</w:t>
      </w:r>
      <w:r>
        <w:rPr>
          <w:lang w:eastAsia="hu-HU"/>
        </w:rPr>
        <w:t>1</w:t>
      </w:r>
    </w:p>
    <w:p w:rsidR="0044714B" w:rsidRPr="005E1513" w:rsidRDefault="0044714B" w:rsidP="0044714B">
      <w:pPr>
        <w:tabs>
          <w:tab w:val="left" w:pos="360"/>
          <w:tab w:val="left" w:pos="720"/>
        </w:tabs>
        <w:jc w:val="right"/>
      </w:pPr>
    </w:p>
    <w:p w:rsidR="0044714B" w:rsidRPr="005E1513" w:rsidRDefault="0044714B" w:rsidP="0044714B">
      <w:pPr>
        <w:tabs>
          <w:tab w:val="left" w:pos="360"/>
        </w:tabs>
        <w:rPr>
          <w:b/>
          <w:bCs/>
          <w:i/>
          <w:iCs/>
          <w:lang w:eastAsia="hu-HU"/>
        </w:rPr>
      </w:pPr>
      <w:r w:rsidRPr="005E1513">
        <w:rPr>
          <w:b/>
          <w:bCs/>
          <w:i/>
          <w:iCs/>
          <w:lang w:eastAsia="hu-HU"/>
        </w:rPr>
        <w:t>II. Települési környezetünk. Orosháza város demográfiai, társadalmi, gazdasági</w:t>
      </w:r>
    </w:p>
    <w:p w:rsidR="0044714B" w:rsidRPr="005E1513" w:rsidRDefault="0044714B" w:rsidP="0044714B">
      <w:pPr>
        <w:tabs>
          <w:tab w:val="left" w:pos="360"/>
        </w:tabs>
        <w:spacing w:line="360" w:lineRule="auto"/>
        <w:ind w:left="360"/>
        <w:rPr>
          <w:b/>
          <w:bCs/>
          <w:lang w:eastAsia="hu-HU"/>
        </w:rPr>
      </w:pPr>
      <w:proofErr w:type="gramStart"/>
      <w:r w:rsidRPr="005E1513">
        <w:rPr>
          <w:b/>
          <w:bCs/>
          <w:i/>
          <w:iCs/>
          <w:lang w:eastAsia="hu-HU"/>
        </w:rPr>
        <w:t>jellemzői</w:t>
      </w:r>
      <w:proofErr w:type="gramEnd"/>
      <w:r w:rsidRPr="005E1513">
        <w:rPr>
          <w:b/>
          <w:bCs/>
          <w:i/>
          <w:iCs/>
          <w:lang w:eastAsia="hu-HU"/>
        </w:rPr>
        <w:t>.</w:t>
      </w:r>
      <w:r w:rsidRPr="005E1513">
        <w:rPr>
          <w:lang w:eastAsia="hu-HU"/>
        </w:rPr>
        <w:t>..............................................................................................................1</w:t>
      </w:r>
      <w:r>
        <w:rPr>
          <w:lang w:eastAsia="hu-HU"/>
        </w:rPr>
        <w:t>2</w:t>
      </w:r>
    </w:p>
    <w:p w:rsidR="0044714B" w:rsidRPr="005E1513" w:rsidRDefault="0044714B" w:rsidP="0044714B">
      <w:pPr>
        <w:tabs>
          <w:tab w:val="left" w:pos="360"/>
        </w:tabs>
        <w:spacing w:line="360" w:lineRule="auto"/>
        <w:ind w:left="284"/>
        <w:rPr>
          <w:lang w:eastAsia="hu-HU"/>
        </w:rPr>
      </w:pPr>
      <w:r w:rsidRPr="005E1513">
        <w:rPr>
          <w:bCs/>
          <w:i/>
          <w:lang w:eastAsia="hu-HU"/>
        </w:rPr>
        <w:t>1. Demográfiai mutat</w:t>
      </w:r>
      <w:r w:rsidRPr="005E1513">
        <w:rPr>
          <w:i/>
          <w:lang w:eastAsia="hu-HU"/>
        </w:rPr>
        <w:t>atók, népesség</w:t>
      </w:r>
      <w:proofErr w:type="gramStart"/>
      <w:r w:rsidRPr="005E1513">
        <w:rPr>
          <w:lang w:eastAsia="hu-HU"/>
        </w:rPr>
        <w:t>.....................................................................</w:t>
      </w:r>
      <w:proofErr w:type="gramEnd"/>
      <w:r w:rsidRPr="005E1513">
        <w:rPr>
          <w:lang w:eastAsia="hu-HU"/>
        </w:rPr>
        <w:t>1</w:t>
      </w:r>
      <w:r>
        <w:rPr>
          <w:lang w:eastAsia="hu-HU"/>
        </w:rPr>
        <w:t>2</w:t>
      </w:r>
    </w:p>
    <w:p w:rsidR="0044714B" w:rsidRPr="005E1513" w:rsidRDefault="0044714B" w:rsidP="0044714B">
      <w:pPr>
        <w:tabs>
          <w:tab w:val="left" w:pos="360"/>
        </w:tabs>
        <w:spacing w:line="360" w:lineRule="auto"/>
        <w:ind w:left="284"/>
        <w:rPr>
          <w:i/>
          <w:iCs/>
          <w:lang w:eastAsia="hu-HU"/>
        </w:rPr>
      </w:pPr>
      <w:r w:rsidRPr="005E1513">
        <w:rPr>
          <w:i/>
          <w:iCs/>
          <w:lang w:eastAsia="hu-HU"/>
        </w:rPr>
        <w:t>2. Foglalkoztatási aktivitás, jövedelmi viszonyok</w:t>
      </w:r>
      <w:proofErr w:type="gramStart"/>
      <w:r w:rsidRPr="005E1513">
        <w:rPr>
          <w:iCs/>
          <w:lang w:eastAsia="hu-HU"/>
        </w:rPr>
        <w:t>…</w:t>
      </w:r>
      <w:r w:rsidRPr="005E1513">
        <w:rPr>
          <w:lang w:eastAsia="hu-HU"/>
        </w:rPr>
        <w:t>…............................................</w:t>
      </w:r>
      <w:proofErr w:type="gramEnd"/>
      <w:r w:rsidRPr="005E1513">
        <w:rPr>
          <w:lang w:eastAsia="hu-HU"/>
        </w:rPr>
        <w:t>1</w:t>
      </w:r>
      <w:r>
        <w:rPr>
          <w:lang w:eastAsia="hu-HU"/>
        </w:rPr>
        <w:t>4</w:t>
      </w:r>
    </w:p>
    <w:p w:rsidR="0044714B" w:rsidRPr="005E1513" w:rsidRDefault="0044714B" w:rsidP="0044714B">
      <w:pPr>
        <w:tabs>
          <w:tab w:val="left" w:pos="360"/>
        </w:tabs>
        <w:spacing w:line="360" w:lineRule="auto"/>
        <w:ind w:left="284"/>
        <w:rPr>
          <w:i/>
          <w:iCs/>
          <w:lang w:eastAsia="hu-HU"/>
        </w:rPr>
      </w:pPr>
      <w:r w:rsidRPr="005E1513">
        <w:rPr>
          <w:i/>
          <w:iCs/>
          <w:lang w:eastAsia="hu-HU"/>
        </w:rPr>
        <w:t>3. Egészségügy</w:t>
      </w:r>
      <w:proofErr w:type="gramStart"/>
      <w:r w:rsidRPr="005E1513">
        <w:rPr>
          <w:lang w:eastAsia="hu-HU"/>
        </w:rPr>
        <w:t>......................................................................................................</w:t>
      </w:r>
      <w:proofErr w:type="gramEnd"/>
      <w:r w:rsidRPr="005E1513">
        <w:rPr>
          <w:lang w:eastAsia="hu-HU"/>
        </w:rPr>
        <w:t>1</w:t>
      </w:r>
      <w:r>
        <w:rPr>
          <w:lang w:eastAsia="hu-HU"/>
        </w:rPr>
        <w:t>6</w:t>
      </w:r>
    </w:p>
    <w:p w:rsidR="0044714B" w:rsidRPr="005E1513" w:rsidRDefault="0044714B" w:rsidP="0044714B">
      <w:pPr>
        <w:tabs>
          <w:tab w:val="left" w:pos="360"/>
        </w:tabs>
        <w:spacing w:line="360" w:lineRule="auto"/>
        <w:ind w:left="284"/>
      </w:pPr>
      <w:r w:rsidRPr="005E1513">
        <w:rPr>
          <w:i/>
          <w:iCs/>
          <w:lang w:eastAsia="hu-HU"/>
        </w:rPr>
        <w:t>4. Szociális ellátások</w:t>
      </w:r>
      <w:proofErr w:type="gramStart"/>
      <w:r w:rsidRPr="005E1513">
        <w:rPr>
          <w:lang w:eastAsia="hu-HU"/>
        </w:rPr>
        <w:t>..............................................................................................</w:t>
      </w:r>
      <w:proofErr w:type="gramEnd"/>
      <w:r w:rsidRPr="005E1513">
        <w:rPr>
          <w:lang w:eastAsia="hu-HU"/>
        </w:rPr>
        <w:t>1</w:t>
      </w:r>
      <w:r>
        <w:rPr>
          <w:lang w:eastAsia="hu-HU"/>
        </w:rPr>
        <w:t>8</w:t>
      </w:r>
    </w:p>
    <w:p w:rsidR="0044714B" w:rsidRPr="005E1513" w:rsidRDefault="0044714B" w:rsidP="0044714B">
      <w:pPr>
        <w:tabs>
          <w:tab w:val="left" w:pos="360"/>
        </w:tabs>
        <w:jc w:val="right"/>
      </w:pPr>
    </w:p>
    <w:p w:rsidR="0044714B" w:rsidRPr="005E1513" w:rsidRDefault="0044714B" w:rsidP="0044714B">
      <w:pPr>
        <w:tabs>
          <w:tab w:val="left" w:pos="360"/>
        </w:tabs>
        <w:spacing w:line="360" w:lineRule="auto"/>
        <w:jc w:val="center"/>
        <w:rPr>
          <w:lang w:eastAsia="hu-HU"/>
        </w:rPr>
      </w:pPr>
      <w:r w:rsidRPr="005E1513">
        <w:rPr>
          <w:b/>
          <w:bCs/>
          <w:i/>
          <w:iCs/>
          <w:lang w:eastAsia="hu-HU"/>
        </w:rPr>
        <w:t>III. Pénzbeli és természetbeni szociális ellátások</w:t>
      </w:r>
      <w:proofErr w:type="gramStart"/>
      <w:r w:rsidRPr="005E1513">
        <w:rPr>
          <w:lang w:eastAsia="hu-HU"/>
        </w:rPr>
        <w:t>.................................................</w:t>
      </w:r>
      <w:proofErr w:type="gramEnd"/>
      <w:r>
        <w:rPr>
          <w:lang w:eastAsia="hu-HU"/>
        </w:rPr>
        <w:t>20</w:t>
      </w:r>
    </w:p>
    <w:p w:rsidR="0044714B" w:rsidRDefault="0044714B" w:rsidP="0044714B">
      <w:pPr>
        <w:tabs>
          <w:tab w:val="left" w:pos="360"/>
        </w:tabs>
        <w:spacing w:line="360" w:lineRule="auto"/>
        <w:ind w:left="284"/>
        <w:rPr>
          <w:i/>
          <w:lang w:eastAsia="hu-HU"/>
        </w:rPr>
      </w:pPr>
      <w:r w:rsidRPr="004F67CD">
        <w:rPr>
          <w:b/>
          <w:bCs/>
          <w:iCs/>
          <w:lang w:eastAsia="hu-HU"/>
        </w:rPr>
        <w:t>I. Kríziskezelő rendkívüli települési támogatás típusai</w:t>
      </w:r>
      <w:proofErr w:type="gramStart"/>
      <w:r>
        <w:rPr>
          <w:i/>
          <w:lang w:eastAsia="hu-HU"/>
        </w:rPr>
        <w:t>…………………...…….</w:t>
      </w:r>
      <w:proofErr w:type="gramEnd"/>
      <w:r w:rsidRPr="00030CEF">
        <w:rPr>
          <w:iCs/>
          <w:lang w:eastAsia="hu-HU"/>
        </w:rPr>
        <w:t>2</w:t>
      </w:r>
      <w:r>
        <w:rPr>
          <w:iCs/>
          <w:lang w:eastAsia="hu-HU"/>
        </w:rPr>
        <w:t>1</w:t>
      </w:r>
    </w:p>
    <w:p w:rsidR="0044714B" w:rsidRPr="005E1513" w:rsidRDefault="0044714B" w:rsidP="0044714B">
      <w:pPr>
        <w:tabs>
          <w:tab w:val="left" w:pos="360"/>
        </w:tabs>
        <w:spacing w:line="360" w:lineRule="auto"/>
        <w:ind w:left="284"/>
        <w:rPr>
          <w:i/>
          <w:iCs/>
          <w:lang w:eastAsia="hu-HU"/>
        </w:rPr>
      </w:pPr>
      <w:r w:rsidRPr="005E1513">
        <w:rPr>
          <w:i/>
          <w:lang w:eastAsia="hu-HU"/>
        </w:rPr>
        <w:t>1</w:t>
      </w:r>
      <w:r>
        <w:rPr>
          <w:i/>
          <w:iCs/>
          <w:lang w:eastAsia="hu-HU"/>
        </w:rPr>
        <w:t>. Gyermekek rendkívüli települési támogatása</w:t>
      </w:r>
      <w:proofErr w:type="gramStart"/>
      <w:r>
        <w:rPr>
          <w:i/>
          <w:iCs/>
          <w:lang w:eastAsia="hu-HU"/>
        </w:rPr>
        <w:t>……</w:t>
      </w:r>
      <w:r w:rsidRPr="005E1513">
        <w:rPr>
          <w:i/>
          <w:iCs/>
          <w:lang w:eastAsia="hu-HU"/>
        </w:rPr>
        <w:t>..</w:t>
      </w:r>
      <w:r w:rsidRPr="005E1513">
        <w:rPr>
          <w:lang w:eastAsia="hu-HU"/>
        </w:rPr>
        <w:t>...........................................</w:t>
      </w:r>
      <w:proofErr w:type="gramEnd"/>
      <w:r w:rsidRPr="005E1513">
        <w:rPr>
          <w:lang w:eastAsia="hu-HU"/>
        </w:rPr>
        <w:t>2</w:t>
      </w:r>
      <w:r>
        <w:rPr>
          <w:lang w:eastAsia="hu-HU"/>
        </w:rPr>
        <w:t>1</w:t>
      </w:r>
    </w:p>
    <w:p w:rsidR="0044714B" w:rsidRPr="005E1513" w:rsidRDefault="0044714B" w:rsidP="0044714B">
      <w:pPr>
        <w:tabs>
          <w:tab w:val="left" w:pos="360"/>
        </w:tabs>
        <w:spacing w:line="360" w:lineRule="auto"/>
        <w:ind w:left="284"/>
        <w:rPr>
          <w:lang w:eastAsia="hu-HU"/>
        </w:rPr>
      </w:pPr>
      <w:r w:rsidRPr="005E1513">
        <w:rPr>
          <w:i/>
          <w:iCs/>
          <w:lang w:eastAsia="hu-HU"/>
        </w:rPr>
        <w:t xml:space="preserve">2. Átmeneti települési </w:t>
      </w:r>
      <w:proofErr w:type="gramStart"/>
      <w:r w:rsidRPr="005E1513">
        <w:rPr>
          <w:i/>
          <w:iCs/>
          <w:lang w:eastAsia="hu-HU"/>
        </w:rPr>
        <w:t>támogatá</w:t>
      </w:r>
      <w:r>
        <w:rPr>
          <w:i/>
          <w:iCs/>
          <w:lang w:eastAsia="hu-HU"/>
        </w:rPr>
        <w:t xml:space="preserve">s     </w:t>
      </w:r>
      <w:r w:rsidRPr="005E1513">
        <w:rPr>
          <w:i/>
          <w:iCs/>
          <w:lang w:eastAsia="hu-HU"/>
        </w:rPr>
        <w:t>…</w:t>
      </w:r>
      <w:proofErr w:type="gramEnd"/>
      <w:r w:rsidRPr="005E1513">
        <w:rPr>
          <w:i/>
          <w:iCs/>
          <w:lang w:eastAsia="hu-HU"/>
        </w:rPr>
        <w:t>………………..……………………….……..</w:t>
      </w:r>
      <w:r w:rsidRPr="005E1513">
        <w:rPr>
          <w:iCs/>
          <w:lang w:eastAsia="hu-HU"/>
        </w:rPr>
        <w:t>2</w:t>
      </w:r>
      <w:r>
        <w:rPr>
          <w:iCs/>
          <w:lang w:eastAsia="hu-HU"/>
        </w:rPr>
        <w:t>1</w:t>
      </w:r>
    </w:p>
    <w:p w:rsidR="0044714B" w:rsidRDefault="0044714B" w:rsidP="0044714B">
      <w:pPr>
        <w:tabs>
          <w:tab w:val="left" w:pos="360"/>
        </w:tabs>
        <w:spacing w:line="360" w:lineRule="auto"/>
        <w:ind w:left="284"/>
        <w:rPr>
          <w:lang w:eastAsia="hu-HU"/>
        </w:rPr>
      </w:pPr>
      <w:r w:rsidRPr="005E1513">
        <w:rPr>
          <w:i/>
          <w:iCs/>
          <w:lang w:eastAsia="hu-HU"/>
        </w:rPr>
        <w:t xml:space="preserve">3. </w:t>
      </w:r>
      <w:r>
        <w:rPr>
          <w:i/>
          <w:iCs/>
          <w:lang w:eastAsia="hu-HU"/>
        </w:rPr>
        <w:t>Rendszeres települési támogatás</w:t>
      </w:r>
      <w:proofErr w:type="gramStart"/>
      <w:r>
        <w:rPr>
          <w:i/>
          <w:iCs/>
          <w:lang w:eastAsia="hu-HU"/>
        </w:rPr>
        <w:t>…………...</w:t>
      </w:r>
      <w:r w:rsidRPr="005E1513">
        <w:rPr>
          <w:i/>
          <w:iCs/>
          <w:lang w:eastAsia="hu-HU"/>
        </w:rPr>
        <w:t>………………………………...…..</w:t>
      </w:r>
      <w:r w:rsidRPr="005E1513">
        <w:rPr>
          <w:lang w:eastAsia="hu-HU"/>
        </w:rPr>
        <w:t>.</w:t>
      </w:r>
      <w:proofErr w:type="gramEnd"/>
      <w:r w:rsidRPr="005E1513">
        <w:rPr>
          <w:lang w:eastAsia="hu-HU"/>
        </w:rPr>
        <w:t>2</w:t>
      </w:r>
      <w:r>
        <w:rPr>
          <w:lang w:eastAsia="hu-HU"/>
        </w:rPr>
        <w:t>1</w:t>
      </w:r>
    </w:p>
    <w:p w:rsidR="0044714B" w:rsidRPr="00030CEF" w:rsidRDefault="0044714B" w:rsidP="0044714B">
      <w:pPr>
        <w:tabs>
          <w:tab w:val="left" w:pos="360"/>
        </w:tabs>
        <w:spacing w:line="360" w:lineRule="auto"/>
        <w:ind w:left="284"/>
        <w:rPr>
          <w:i/>
          <w:lang w:eastAsia="hu-HU"/>
        </w:rPr>
      </w:pPr>
      <w:r w:rsidRPr="004F67CD">
        <w:rPr>
          <w:b/>
          <w:bCs/>
          <w:iCs/>
          <w:lang w:eastAsia="hu-HU"/>
        </w:rPr>
        <w:t>I</w:t>
      </w:r>
      <w:r>
        <w:rPr>
          <w:b/>
          <w:bCs/>
          <w:iCs/>
          <w:lang w:eastAsia="hu-HU"/>
        </w:rPr>
        <w:t>I</w:t>
      </w:r>
      <w:r w:rsidRPr="004F67CD">
        <w:rPr>
          <w:b/>
          <w:bCs/>
          <w:iCs/>
          <w:lang w:eastAsia="hu-HU"/>
        </w:rPr>
        <w:t xml:space="preserve">. </w:t>
      </w:r>
      <w:r>
        <w:rPr>
          <w:b/>
          <w:bCs/>
          <w:iCs/>
          <w:lang w:eastAsia="hu-HU"/>
        </w:rPr>
        <w:t>Szociális biztonságot erősítő</w:t>
      </w:r>
      <w:r w:rsidRPr="004F67CD">
        <w:rPr>
          <w:b/>
          <w:bCs/>
          <w:iCs/>
          <w:lang w:eastAsia="hu-HU"/>
        </w:rPr>
        <w:t xml:space="preserve"> települési támogatás típusai</w:t>
      </w:r>
      <w:proofErr w:type="gramStart"/>
      <w:r>
        <w:rPr>
          <w:i/>
          <w:lang w:eastAsia="hu-HU"/>
        </w:rPr>
        <w:t>……..…...…….</w:t>
      </w:r>
      <w:proofErr w:type="gramEnd"/>
      <w:r w:rsidRPr="00030CEF">
        <w:rPr>
          <w:iCs/>
          <w:lang w:eastAsia="hu-HU"/>
        </w:rPr>
        <w:t>2</w:t>
      </w:r>
      <w:r>
        <w:rPr>
          <w:iCs/>
          <w:lang w:eastAsia="hu-HU"/>
        </w:rPr>
        <w:t>1</w:t>
      </w:r>
    </w:p>
    <w:p w:rsidR="0044714B" w:rsidRDefault="0044714B" w:rsidP="0044714B">
      <w:pPr>
        <w:tabs>
          <w:tab w:val="left" w:pos="360"/>
        </w:tabs>
        <w:spacing w:line="360" w:lineRule="auto"/>
        <w:ind w:left="284"/>
        <w:rPr>
          <w:lang w:eastAsia="hu-HU"/>
        </w:rPr>
      </w:pPr>
      <w:r>
        <w:rPr>
          <w:i/>
          <w:iCs/>
          <w:lang w:eastAsia="hu-HU"/>
        </w:rPr>
        <w:t>1</w:t>
      </w:r>
      <w:r w:rsidRPr="005E1513">
        <w:rPr>
          <w:i/>
          <w:iCs/>
          <w:lang w:eastAsia="hu-HU"/>
        </w:rPr>
        <w:t xml:space="preserve">. </w:t>
      </w:r>
      <w:r>
        <w:rPr>
          <w:i/>
          <w:iCs/>
          <w:lang w:eastAsia="hu-HU"/>
        </w:rPr>
        <w:t>Lakhatás</w:t>
      </w:r>
      <w:r w:rsidRPr="005E1513">
        <w:rPr>
          <w:i/>
          <w:iCs/>
          <w:lang w:eastAsia="hu-HU"/>
        </w:rPr>
        <w:t>i települési támogatás</w:t>
      </w:r>
      <w:proofErr w:type="gramStart"/>
      <w:r w:rsidRPr="005E1513">
        <w:rPr>
          <w:i/>
          <w:iCs/>
          <w:lang w:eastAsia="hu-HU"/>
        </w:rPr>
        <w:t>…………</w:t>
      </w:r>
      <w:r>
        <w:rPr>
          <w:i/>
          <w:iCs/>
          <w:lang w:eastAsia="hu-HU"/>
        </w:rPr>
        <w:t>...</w:t>
      </w:r>
      <w:r w:rsidRPr="005E1513">
        <w:rPr>
          <w:i/>
          <w:iCs/>
          <w:lang w:eastAsia="hu-HU"/>
        </w:rPr>
        <w:t>…………..</w:t>
      </w:r>
      <w:r w:rsidRPr="005E1513">
        <w:rPr>
          <w:lang w:eastAsia="hu-HU"/>
        </w:rPr>
        <w:t>........................................</w:t>
      </w:r>
      <w:proofErr w:type="gramEnd"/>
      <w:r w:rsidRPr="005E1513">
        <w:rPr>
          <w:lang w:eastAsia="hu-HU"/>
        </w:rPr>
        <w:t>2</w:t>
      </w:r>
      <w:r>
        <w:rPr>
          <w:lang w:eastAsia="hu-HU"/>
        </w:rPr>
        <w:t>1</w:t>
      </w:r>
    </w:p>
    <w:p w:rsidR="0044714B" w:rsidRPr="00030CEF" w:rsidRDefault="0044714B" w:rsidP="0044714B">
      <w:pPr>
        <w:tabs>
          <w:tab w:val="left" w:pos="360"/>
        </w:tabs>
        <w:spacing w:line="360" w:lineRule="auto"/>
        <w:ind w:left="284"/>
        <w:rPr>
          <w:lang w:eastAsia="hu-HU"/>
        </w:rPr>
      </w:pPr>
      <w:r w:rsidRPr="00030CEF">
        <w:rPr>
          <w:i/>
          <w:iCs/>
          <w:lang w:eastAsia="hu-HU"/>
        </w:rPr>
        <w:t>2. Szemétszállítási települési támogatás</w:t>
      </w:r>
      <w:proofErr w:type="gramStart"/>
      <w:r>
        <w:rPr>
          <w:i/>
          <w:iCs/>
          <w:lang w:eastAsia="hu-HU"/>
        </w:rPr>
        <w:t>……………………………………………..</w:t>
      </w:r>
      <w:proofErr w:type="gramEnd"/>
      <w:r w:rsidRPr="00030CEF">
        <w:rPr>
          <w:lang w:eastAsia="hu-HU"/>
        </w:rPr>
        <w:t>2</w:t>
      </w:r>
      <w:r>
        <w:rPr>
          <w:lang w:eastAsia="hu-HU"/>
        </w:rPr>
        <w:t>2</w:t>
      </w:r>
    </w:p>
    <w:p w:rsidR="0044714B" w:rsidRDefault="0044714B" w:rsidP="0044714B">
      <w:pPr>
        <w:tabs>
          <w:tab w:val="left" w:pos="360"/>
        </w:tabs>
        <w:spacing w:line="360" w:lineRule="auto"/>
        <w:ind w:left="284"/>
        <w:rPr>
          <w:iCs/>
          <w:lang w:eastAsia="hu-HU"/>
        </w:rPr>
      </w:pPr>
      <w:r>
        <w:rPr>
          <w:i/>
          <w:iCs/>
          <w:lang w:eastAsia="hu-HU"/>
        </w:rPr>
        <w:t>3</w:t>
      </w:r>
      <w:r w:rsidRPr="005E1513">
        <w:rPr>
          <w:i/>
          <w:iCs/>
          <w:lang w:eastAsia="hu-HU"/>
        </w:rPr>
        <w:t>. Adósságkezelési célú települési támogatás</w:t>
      </w:r>
      <w:proofErr w:type="gramStart"/>
      <w:r w:rsidRPr="005E1513">
        <w:rPr>
          <w:i/>
          <w:iCs/>
          <w:lang w:eastAsia="hu-HU"/>
        </w:rPr>
        <w:t>……………………………………….</w:t>
      </w:r>
      <w:proofErr w:type="gramEnd"/>
      <w:r w:rsidRPr="005E1513">
        <w:rPr>
          <w:iCs/>
          <w:lang w:eastAsia="hu-HU"/>
        </w:rPr>
        <w:t>2</w:t>
      </w:r>
      <w:r>
        <w:rPr>
          <w:iCs/>
          <w:lang w:eastAsia="hu-HU"/>
        </w:rPr>
        <w:t>2</w:t>
      </w:r>
    </w:p>
    <w:p w:rsidR="0044714B" w:rsidRPr="005E1513" w:rsidRDefault="0044714B" w:rsidP="0044714B">
      <w:pPr>
        <w:tabs>
          <w:tab w:val="left" w:pos="360"/>
        </w:tabs>
        <w:spacing w:line="360" w:lineRule="auto"/>
        <w:ind w:left="284"/>
        <w:rPr>
          <w:lang w:eastAsia="hu-HU"/>
        </w:rPr>
      </w:pPr>
      <w:r>
        <w:rPr>
          <w:i/>
          <w:iCs/>
          <w:lang w:eastAsia="hu-HU"/>
        </w:rPr>
        <w:t>4</w:t>
      </w:r>
      <w:r w:rsidRPr="005E1513">
        <w:rPr>
          <w:i/>
          <w:iCs/>
          <w:lang w:eastAsia="hu-HU"/>
        </w:rPr>
        <w:t>.</w:t>
      </w:r>
      <w:r w:rsidRPr="005E1513">
        <w:rPr>
          <w:lang w:eastAsia="hu-HU"/>
        </w:rPr>
        <w:t xml:space="preserve"> </w:t>
      </w:r>
      <w:r w:rsidRPr="005E1513">
        <w:rPr>
          <w:i/>
          <w:lang w:eastAsia="hu-HU"/>
        </w:rPr>
        <w:t>Gyógyszer-kiváltás települési támogatás</w:t>
      </w:r>
      <w:proofErr w:type="gramStart"/>
      <w:r w:rsidRPr="005E1513">
        <w:rPr>
          <w:i/>
          <w:lang w:eastAsia="hu-HU"/>
        </w:rPr>
        <w:t>………………………………………….</w:t>
      </w:r>
      <w:proofErr w:type="gramEnd"/>
      <w:r w:rsidRPr="005E1513">
        <w:rPr>
          <w:lang w:eastAsia="hu-HU"/>
        </w:rPr>
        <w:t>2</w:t>
      </w:r>
      <w:r>
        <w:rPr>
          <w:lang w:eastAsia="hu-HU"/>
        </w:rPr>
        <w:t>2</w:t>
      </w:r>
    </w:p>
    <w:p w:rsidR="0044714B" w:rsidRPr="00030CEF" w:rsidRDefault="0044714B" w:rsidP="0044714B">
      <w:pPr>
        <w:tabs>
          <w:tab w:val="left" w:pos="360"/>
        </w:tabs>
        <w:spacing w:line="360" w:lineRule="auto"/>
        <w:ind w:left="284"/>
        <w:rPr>
          <w:i/>
          <w:iCs/>
          <w:lang w:eastAsia="hu-HU"/>
        </w:rPr>
      </w:pPr>
      <w:r w:rsidRPr="00030CEF">
        <w:rPr>
          <w:i/>
          <w:iCs/>
          <w:lang w:eastAsia="hu-HU"/>
        </w:rPr>
        <w:t>5. Védőoltás települési támogatás</w:t>
      </w:r>
      <w:proofErr w:type="gramStart"/>
      <w:r w:rsidRPr="00030CEF">
        <w:rPr>
          <w:i/>
          <w:iCs/>
          <w:lang w:eastAsia="hu-HU"/>
        </w:rPr>
        <w:t>…………………………………………………</w:t>
      </w:r>
      <w:r>
        <w:rPr>
          <w:i/>
          <w:iCs/>
          <w:lang w:eastAsia="hu-HU"/>
        </w:rPr>
        <w:t>.</w:t>
      </w:r>
      <w:r w:rsidRPr="00030CEF">
        <w:rPr>
          <w:i/>
          <w:iCs/>
          <w:lang w:eastAsia="hu-HU"/>
        </w:rPr>
        <w:t>..</w:t>
      </w:r>
      <w:r>
        <w:rPr>
          <w:i/>
          <w:iCs/>
          <w:lang w:eastAsia="hu-HU"/>
        </w:rPr>
        <w:t>..</w:t>
      </w:r>
      <w:proofErr w:type="gramEnd"/>
      <w:r w:rsidRPr="00030CEF">
        <w:rPr>
          <w:lang w:eastAsia="hu-HU"/>
        </w:rPr>
        <w:t>2</w:t>
      </w:r>
      <w:r>
        <w:rPr>
          <w:lang w:eastAsia="hu-HU"/>
        </w:rPr>
        <w:t>2</w:t>
      </w:r>
    </w:p>
    <w:p w:rsidR="0044714B" w:rsidRPr="005E1513" w:rsidRDefault="0044714B" w:rsidP="0044714B">
      <w:pPr>
        <w:tabs>
          <w:tab w:val="left" w:pos="360"/>
        </w:tabs>
        <w:spacing w:line="360" w:lineRule="auto"/>
        <w:ind w:left="284"/>
        <w:rPr>
          <w:i/>
          <w:lang w:eastAsia="hu-HU"/>
        </w:rPr>
      </w:pPr>
      <w:r>
        <w:rPr>
          <w:i/>
          <w:lang w:eastAsia="hu-HU"/>
        </w:rPr>
        <w:t>6</w:t>
      </w:r>
      <w:r w:rsidRPr="005E1513">
        <w:rPr>
          <w:i/>
          <w:lang w:eastAsia="hu-HU"/>
        </w:rPr>
        <w:t xml:space="preserve">. </w:t>
      </w:r>
      <w:r>
        <w:rPr>
          <w:i/>
          <w:lang w:eastAsia="hu-HU"/>
        </w:rPr>
        <w:t xml:space="preserve">Temetési települési </w:t>
      </w:r>
      <w:proofErr w:type="gramStart"/>
      <w:r>
        <w:rPr>
          <w:i/>
          <w:lang w:eastAsia="hu-HU"/>
        </w:rPr>
        <w:t>támogatás ….</w:t>
      </w:r>
      <w:proofErr w:type="gramEnd"/>
      <w:r w:rsidRPr="005E1513">
        <w:rPr>
          <w:i/>
          <w:lang w:eastAsia="hu-HU"/>
        </w:rPr>
        <w:t>…………………………..……………………..</w:t>
      </w:r>
      <w:r w:rsidRPr="005E1513">
        <w:rPr>
          <w:lang w:eastAsia="hu-HU"/>
        </w:rPr>
        <w:t>2</w:t>
      </w:r>
      <w:r>
        <w:rPr>
          <w:lang w:eastAsia="hu-HU"/>
        </w:rPr>
        <w:t>2</w:t>
      </w:r>
    </w:p>
    <w:p w:rsidR="0044714B" w:rsidRDefault="0044714B" w:rsidP="0044714B">
      <w:pPr>
        <w:tabs>
          <w:tab w:val="left" w:pos="360"/>
        </w:tabs>
        <w:spacing w:line="360" w:lineRule="auto"/>
        <w:ind w:left="284"/>
        <w:rPr>
          <w:iCs/>
          <w:lang w:eastAsia="hu-HU"/>
        </w:rPr>
      </w:pPr>
      <w:r w:rsidRPr="00891DBE">
        <w:rPr>
          <w:b/>
          <w:bCs/>
          <w:lang w:eastAsia="hu-HU"/>
        </w:rPr>
        <w:t>III. Újszülöttek köszöntése</w:t>
      </w:r>
      <w:proofErr w:type="gramStart"/>
      <w:r w:rsidRPr="005E1513">
        <w:rPr>
          <w:i/>
          <w:iCs/>
          <w:lang w:eastAsia="hu-HU"/>
        </w:rPr>
        <w:t>…………</w:t>
      </w:r>
      <w:r>
        <w:rPr>
          <w:i/>
          <w:iCs/>
          <w:lang w:eastAsia="hu-HU"/>
        </w:rPr>
        <w:t>…………………</w:t>
      </w:r>
      <w:r w:rsidRPr="005E1513">
        <w:rPr>
          <w:i/>
          <w:iCs/>
          <w:lang w:eastAsia="hu-HU"/>
        </w:rPr>
        <w:t>………………………………</w:t>
      </w:r>
      <w:proofErr w:type="gramEnd"/>
      <w:r w:rsidRPr="005E1513">
        <w:rPr>
          <w:iCs/>
          <w:lang w:eastAsia="hu-HU"/>
        </w:rPr>
        <w:t>2</w:t>
      </w:r>
      <w:r>
        <w:rPr>
          <w:iCs/>
          <w:lang w:eastAsia="hu-HU"/>
        </w:rPr>
        <w:t>3</w:t>
      </w:r>
    </w:p>
    <w:p w:rsidR="0044714B" w:rsidRDefault="0044714B" w:rsidP="0044714B">
      <w:pPr>
        <w:tabs>
          <w:tab w:val="left" w:pos="360"/>
        </w:tabs>
        <w:spacing w:line="360" w:lineRule="auto"/>
        <w:ind w:left="284"/>
        <w:rPr>
          <w:iCs/>
          <w:lang w:eastAsia="hu-HU"/>
        </w:rPr>
      </w:pPr>
      <w:r w:rsidRPr="00891DBE">
        <w:rPr>
          <w:b/>
          <w:bCs/>
          <w:lang w:eastAsia="hu-HU"/>
        </w:rPr>
        <w:t>I</w:t>
      </w:r>
      <w:r>
        <w:rPr>
          <w:b/>
          <w:bCs/>
          <w:lang w:eastAsia="hu-HU"/>
        </w:rPr>
        <w:t>V. Az Önkormányzat kötelező természetbeni szolgáltatása</w:t>
      </w:r>
      <w:proofErr w:type="gramStart"/>
      <w:r w:rsidRPr="005E1513">
        <w:rPr>
          <w:i/>
          <w:iCs/>
          <w:lang w:eastAsia="hu-HU"/>
        </w:rPr>
        <w:t>………</w:t>
      </w:r>
      <w:r>
        <w:rPr>
          <w:i/>
          <w:iCs/>
          <w:lang w:eastAsia="hu-HU"/>
        </w:rPr>
        <w:t>…..</w:t>
      </w:r>
      <w:r w:rsidRPr="005E1513">
        <w:rPr>
          <w:i/>
          <w:iCs/>
          <w:lang w:eastAsia="hu-HU"/>
        </w:rPr>
        <w:t>………</w:t>
      </w:r>
      <w:proofErr w:type="gramEnd"/>
      <w:r w:rsidRPr="005E1513">
        <w:rPr>
          <w:iCs/>
          <w:lang w:eastAsia="hu-HU"/>
        </w:rPr>
        <w:t>2</w:t>
      </w:r>
      <w:r>
        <w:rPr>
          <w:iCs/>
          <w:lang w:eastAsia="hu-HU"/>
        </w:rPr>
        <w:t>3</w:t>
      </w:r>
    </w:p>
    <w:p w:rsidR="0044714B" w:rsidRDefault="0044714B" w:rsidP="0044714B">
      <w:pPr>
        <w:tabs>
          <w:tab w:val="left" w:pos="360"/>
        </w:tabs>
        <w:spacing w:line="360" w:lineRule="auto"/>
        <w:ind w:left="284"/>
        <w:rPr>
          <w:iCs/>
          <w:lang w:eastAsia="hu-HU"/>
        </w:rPr>
      </w:pPr>
      <w:r>
        <w:rPr>
          <w:b/>
          <w:bCs/>
          <w:lang w:eastAsia="hu-HU"/>
        </w:rPr>
        <w:t>V. A gyermekvédelmi és gyámügyi feladat- és hatáskörök</w:t>
      </w:r>
      <w:proofErr w:type="gramStart"/>
      <w:r w:rsidRPr="005E1513">
        <w:rPr>
          <w:i/>
          <w:iCs/>
          <w:lang w:eastAsia="hu-HU"/>
        </w:rPr>
        <w:t>……</w:t>
      </w:r>
      <w:r>
        <w:rPr>
          <w:i/>
          <w:iCs/>
          <w:lang w:eastAsia="hu-HU"/>
        </w:rPr>
        <w:t>..</w:t>
      </w:r>
      <w:r w:rsidRPr="005E1513">
        <w:rPr>
          <w:i/>
          <w:iCs/>
          <w:lang w:eastAsia="hu-HU"/>
        </w:rPr>
        <w:t>…</w:t>
      </w:r>
      <w:r>
        <w:rPr>
          <w:i/>
          <w:iCs/>
          <w:lang w:eastAsia="hu-HU"/>
        </w:rPr>
        <w:t>…..</w:t>
      </w:r>
      <w:r w:rsidRPr="005E1513">
        <w:rPr>
          <w:i/>
          <w:iCs/>
          <w:lang w:eastAsia="hu-HU"/>
        </w:rPr>
        <w:t>………</w:t>
      </w:r>
      <w:proofErr w:type="gramEnd"/>
      <w:r w:rsidRPr="005E1513">
        <w:rPr>
          <w:iCs/>
          <w:lang w:eastAsia="hu-HU"/>
        </w:rPr>
        <w:t>2</w:t>
      </w:r>
      <w:r>
        <w:rPr>
          <w:iCs/>
          <w:lang w:eastAsia="hu-HU"/>
        </w:rPr>
        <w:t>3</w:t>
      </w:r>
    </w:p>
    <w:p w:rsidR="0044714B" w:rsidRDefault="0044714B" w:rsidP="0044714B">
      <w:pPr>
        <w:tabs>
          <w:tab w:val="left" w:pos="360"/>
        </w:tabs>
        <w:spacing w:line="360" w:lineRule="auto"/>
        <w:ind w:left="284"/>
        <w:rPr>
          <w:iCs/>
          <w:lang w:eastAsia="hu-HU"/>
        </w:rPr>
      </w:pPr>
      <w:r>
        <w:rPr>
          <w:b/>
          <w:bCs/>
          <w:lang w:eastAsia="hu-HU"/>
        </w:rPr>
        <w:t>VI. Szünidei gyermekétkeztetés</w:t>
      </w:r>
      <w:proofErr w:type="gramStart"/>
      <w:r w:rsidRPr="005E1513">
        <w:rPr>
          <w:i/>
          <w:iCs/>
          <w:lang w:eastAsia="hu-HU"/>
        </w:rPr>
        <w:t>…</w:t>
      </w:r>
      <w:r>
        <w:rPr>
          <w:i/>
          <w:iCs/>
          <w:lang w:eastAsia="hu-HU"/>
        </w:rPr>
        <w:t>……………………….………</w:t>
      </w:r>
      <w:r w:rsidRPr="005E1513">
        <w:rPr>
          <w:i/>
          <w:iCs/>
          <w:lang w:eastAsia="hu-HU"/>
        </w:rPr>
        <w:t>…</w:t>
      </w:r>
      <w:r>
        <w:rPr>
          <w:i/>
          <w:iCs/>
          <w:lang w:eastAsia="hu-HU"/>
        </w:rPr>
        <w:t>..</w:t>
      </w:r>
      <w:r w:rsidRPr="005E1513">
        <w:rPr>
          <w:i/>
          <w:iCs/>
          <w:lang w:eastAsia="hu-HU"/>
        </w:rPr>
        <w:t>…</w:t>
      </w:r>
      <w:r>
        <w:rPr>
          <w:i/>
          <w:iCs/>
          <w:lang w:eastAsia="hu-HU"/>
        </w:rPr>
        <w:t>…..</w:t>
      </w:r>
      <w:r w:rsidRPr="005E1513">
        <w:rPr>
          <w:i/>
          <w:iCs/>
          <w:lang w:eastAsia="hu-HU"/>
        </w:rPr>
        <w:t>………</w:t>
      </w:r>
      <w:proofErr w:type="gramEnd"/>
      <w:r w:rsidRPr="005E1513">
        <w:rPr>
          <w:iCs/>
          <w:lang w:eastAsia="hu-HU"/>
        </w:rPr>
        <w:t>2</w:t>
      </w:r>
      <w:r>
        <w:rPr>
          <w:iCs/>
          <w:lang w:eastAsia="hu-HU"/>
        </w:rPr>
        <w:t>5</w:t>
      </w:r>
    </w:p>
    <w:p w:rsidR="0044714B" w:rsidRDefault="0044714B" w:rsidP="0044714B">
      <w:pPr>
        <w:tabs>
          <w:tab w:val="left" w:pos="360"/>
        </w:tabs>
        <w:spacing w:line="360" w:lineRule="auto"/>
        <w:ind w:left="284"/>
        <w:rPr>
          <w:iCs/>
          <w:lang w:eastAsia="hu-HU"/>
        </w:rPr>
      </w:pPr>
      <w:r>
        <w:rPr>
          <w:b/>
          <w:bCs/>
          <w:lang w:eastAsia="hu-HU"/>
        </w:rPr>
        <w:t>VII. Nem szociális rászorultság alapján nyújtott támogatási formák</w:t>
      </w:r>
      <w:proofErr w:type="gramStart"/>
      <w:r>
        <w:rPr>
          <w:b/>
          <w:bCs/>
          <w:lang w:eastAsia="hu-HU"/>
        </w:rPr>
        <w:t>.</w:t>
      </w:r>
      <w:r>
        <w:rPr>
          <w:i/>
          <w:iCs/>
          <w:lang w:eastAsia="hu-HU"/>
        </w:rPr>
        <w:t>.</w:t>
      </w:r>
      <w:r w:rsidRPr="005E1513">
        <w:rPr>
          <w:i/>
          <w:iCs/>
          <w:lang w:eastAsia="hu-HU"/>
        </w:rPr>
        <w:t>……</w:t>
      </w:r>
      <w:r>
        <w:rPr>
          <w:i/>
          <w:iCs/>
          <w:lang w:eastAsia="hu-HU"/>
        </w:rPr>
        <w:t>.</w:t>
      </w:r>
      <w:r w:rsidRPr="005E1513">
        <w:rPr>
          <w:i/>
          <w:iCs/>
          <w:lang w:eastAsia="hu-HU"/>
        </w:rPr>
        <w:t>…</w:t>
      </w:r>
      <w:proofErr w:type="gramEnd"/>
      <w:r w:rsidRPr="005E1513">
        <w:rPr>
          <w:iCs/>
          <w:lang w:eastAsia="hu-HU"/>
        </w:rPr>
        <w:t>2</w:t>
      </w:r>
      <w:r>
        <w:rPr>
          <w:iCs/>
          <w:lang w:eastAsia="hu-HU"/>
        </w:rPr>
        <w:t>6</w:t>
      </w:r>
    </w:p>
    <w:p w:rsidR="0044714B" w:rsidRPr="005E1513" w:rsidRDefault="0044714B" w:rsidP="0044714B">
      <w:pPr>
        <w:tabs>
          <w:tab w:val="left" w:pos="360"/>
        </w:tabs>
        <w:jc w:val="left"/>
        <w:rPr>
          <w:b/>
          <w:bCs/>
          <w:i/>
          <w:iCs/>
          <w:lang w:eastAsia="hu-HU"/>
        </w:rPr>
      </w:pPr>
      <w:r>
        <w:rPr>
          <w:b/>
          <w:bCs/>
          <w:i/>
          <w:iCs/>
          <w:lang w:eastAsia="hu-HU"/>
        </w:rPr>
        <w:t>IV. Szociális igazgatási tevékenység, fenntartói és egyéb feladatok</w:t>
      </w:r>
      <w:proofErr w:type="gramStart"/>
      <w:r>
        <w:rPr>
          <w:b/>
          <w:bCs/>
          <w:i/>
          <w:iCs/>
          <w:lang w:eastAsia="hu-HU"/>
        </w:rPr>
        <w:t>…………...</w:t>
      </w:r>
      <w:proofErr w:type="gramEnd"/>
      <w:r>
        <w:rPr>
          <w:b/>
          <w:bCs/>
          <w:i/>
          <w:iCs/>
          <w:lang w:eastAsia="hu-HU"/>
        </w:rPr>
        <w:t>26</w:t>
      </w:r>
    </w:p>
    <w:p w:rsidR="0044714B" w:rsidRPr="005E1513" w:rsidRDefault="0044714B" w:rsidP="0044714B">
      <w:pPr>
        <w:tabs>
          <w:tab w:val="left" w:pos="360"/>
        </w:tabs>
        <w:spacing w:line="360" w:lineRule="auto"/>
        <w:jc w:val="left"/>
        <w:rPr>
          <w:b/>
          <w:bCs/>
          <w:lang w:eastAsia="hu-HU"/>
        </w:rPr>
      </w:pPr>
      <w:r w:rsidRPr="005E1513">
        <w:rPr>
          <w:b/>
          <w:bCs/>
          <w:i/>
          <w:iCs/>
          <w:lang w:eastAsia="hu-HU"/>
        </w:rPr>
        <w:t>V. Szociális szolgáltatások</w:t>
      </w:r>
      <w:proofErr w:type="gramStart"/>
      <w:r w:rsidRPr="005E1513">
        <w:rPr>
          <w:lang w:eastAsia="hu-HU"/>
        </w:rPr>
        <w:t>......................................................................................</w:t>
      </w:r>
      <w:proofErr w:type="gramEnd"/>
      <w:r w:rsidRPr="005E1513">
        <w:rPr>
          <w:lang w:eastAsia="hu-HU"/>
        </w:rPr>
        <w:t>2</w:t>
      </w:r>
      <w:r>
        <w:rPr>
          <w:lang w:eastAsia="hu-HU"/>
        </w:rPr>
        <w:t>9</w:t>
      </w:r>
    </w:p>
    <w:p w:rsidR="0044714B" w:rsidRPr="005E1513" w:rsidRDefault="0044714B" w:rsidP="0044714B">
      <w:pPr>
        <w:tabs>
          <w:tab w:val="left" w:pos="360"/>
        </w:tabs>
        <w:spacing w:line="360" w:lineRule="auto"/>
        <w:ind w:left="284"/>
        <w:jc w:val="left"/>
        <w:rPr>
          <w:lang w:eastAsia="hu-HU"/>
        </w:rPr>
      </w:pPr>
      <w:r w:rsidRPr="005E1513">
        <w:rPr>
          <w:b/>
          <w:bCs/>
          <w:lang w:eastAsia="hu-HU"/>
        </w:rPr>
        <w:lastRenderedPageBreak/>
        <w:t>1. Az ellátási kötelezettség teljesítése</w:t>
      </w:r>
      <w:proofErr w:type="gramStart"/>
      <w:r w:rsidRPr="005E1513">
        <w:rPr>
          <w:lang w:eastAsia="hu-HU"/>
        </w:rPr>
        <w:t>...............................................................</w:t>
      </w:r>
      <w:proofErr w:type="gramEnd"/>
      <w:r w:rsidRPr="005E1513">
        <w:rPr>
          <w:lang w:eastAsia="hu-HU"/>
        </w:rPr>
        <w:t>2</w:t>
      </w:r>
      <w:r>
        <w:rPr>
          <w:lang w:eastAsia="hu-HU"/>
        </w:rPr>
        <w:t>9</w:t>
      </w:r>
    </w:p>
    <w:p w:rsidR="0044714B" w:rsidRPr="005E1513" w:rsidRDefault="0044714B" w:rsidP="0044714B">
      <w:pPr>
        <w:tabs>
          <w:tab w:val="left" w:pos="360"/>
        </w:tabs>
        <w:spacing w:line="360" w:lineRule="auto"/>
        <w:ind w:left="284"/>
        <w:jc w:val="left"/>
        <w:rPr>
          <w:i/>
          <w:iCs/>
          <w:lang w:eastAsia="hu-HU"/>
        </w:rPr>
      </w:pPr>
      <w:r w:rsidRPr="005E1513">
        <w:rPr>
          <w:b/>
          <w:bCs/>
          <w:lang w:eastAsia="hu-HU"/>
        </w:rPr>
        <w:t>2. Egyes szociális alapellátások</w:t>
      </w:r>
      <w:proofErr w:type="gramStart"/>
      <w:r w:rsidRPr="005E1513">
        <w:rPr>
          <w:lang w:eastAsia="hu-HU"/>
        </w:rPr>
        <w:t>.........................................................................</w:t>
      </w:r>
      <w:proofErr w:type="gramEnd"/>
      <w:r>
        <w:rPr>
          <w:lang w:eastAsia="hu-HU"/>
        </w:rPr>
        <w:t>31</w:t>
      </w:r>
    </w:p>
    <w:p w:rsidR="0044714B" w:rsidRPr="005E1513" w:rsidRDefault="0044714B" w:rsidP="0044714B">
      <w:pPr>
        <w:tabs>
          <w:tab w:val="left" w:pos="360"/>
        </w:tabs>
        <w:spacing w:line="360" w:lineRule="auto"/>
        <w:ind w:left="709"/>
        <w:jc w:val="left"/>
        <w:rPr>
          <w:i/>
          <w:iCs/>
          <w:lang w:eastAsia="hu-HU"/>
        </w:rPr>
      </w:pPr>
      <w:r w:rsidRPr="005E1513">
        <w:rPr>
          <w:i/>
          <w:iCs/>
          <w:lang w:eastAsia="hu-HU"/>
        </w:rPr>
        <w:t>2.1. Étkeztetés</w:t>
      </w:r>
      <w:proofErr w:type="gramStart"/>
      <w:r w:rsidRPr="005E1513">
        <w:rPr>
          <w:lang w:eastAsia="hu-HU"/>
        </w:rPr>
        <w:t>.................................................................................................</w:t>
      </w:r>
      <w:proofErr w:type="gramEnd"/>
      <w:r>
        <w:rPr>
          <w:lang w:eastAsia="hu-HU"/>
        </w:rPr>
        <w:t>31</w:t>
      </w:r>
    </w:p>
    <w:p w:rsidR="0044714B" w:rsidRPr="005E1513" w:rsidRDefault="0044714B" w:rsidP="0044714B">
      <w:pPr>
        <w:tabs>
          <w:tab w:val="left" w:pos="360"/>
        </w:tabs>
        <w:spacing w:line="360" w:lineRule="auto"/>
        <w:ind w:left="709"/>
        <w:jc w:val="left"/>
        <w:rPr>
          <w:i/>
          <w:iCs/>
          <w:lang w:eastAsia="hu-HU"/>
        </w:rPr>
      </w:pPr>
      <w:r w:rsidRPr="005E1513">
        <w:rPr>
          <w:i/>
          <w:iCs/>
          <w:lang w:eastAsia="hu-HU"/>
        </w:rPr>
        <w:t>2.2. Házi segítségnyújtás</w:t>
      </w:r>
      <w:proofErr w:type="gramStart"/>
      <w:r w:rsidRPr="005E1513">
        <w:rPr>
          <w:i/>
          <w:iCs/>
          <w:lang w:eastAsia="hu-HU"/>
        </w:rPr>
        <w:t>.</w:t>
      </w:r>
      <w:r w:rsidRPr="005E1513">
        <w:rPr>
          <w:lang w:eastAsia="hu-HU"/>
        </w:rPr>
        <w:t>................................................................................</w:t>
      </w:r>
      <w:proofErr w:type="gramEnd"/>
      <w:r w:rsidRPr="005E1513">
        <w:rPr>
          <w:lang w:eastAsia="hu-HU"/>
        </w:rPr>
        <w:t>3</w:t>
      </w:r>
      <w:r>
        <w:rPr>
          <w:lang w:eastAsia="hu-HU"/>
        </w:rPr>
        <w:t>2</w:t>
      </w:r>
    </w:p>
    <w:p w:rsidR="0044714B" w:rsidRPr="005E1513" w:rsidRDefault="0044714B" w:rsidP="0044714B">
      <w:pPr>
        <w:tabs>
          <w:tab w:val="left" w:pos="360"/>
        </w:tabs>
        <w:spacing w:line="360" w:lineRule="auto"/>
        <w:ind w:left="709"/>
        <w:jc w:val="left"/>
        <w:rPr>
          <w:lang w:eastAsia="hu-HU"/>
        </w:rPr>
      </w:pPr>
      <w:r w:rsidRPr="005E1513">
        <w:rPr>
          <w:i/>
          <w:iCs/>
          <w:lang w:eastAsia="hu-HU"/>
        </w:rPr>
        <w:t>2.3. Jelzőrendszeres házi segítségnyújtás</w:t>
      </w:r>
      <w:proofErr w:type="gramStart"/>
      <w:r w:rsidRPr="005E1513">
        <w:rPr>
          <w:lang w:eastAsia="hu-HU"/>
        </w:rPr>
        <w:t>......................................................</w:t>
      </w:r>
      <w:proofErr w:type="gramEnd"/>
      <w:r w:rsidRPr="005E1513">
        <w:rPr>
          <w:lang w:eastAsia="hu-HU"/>
        </w:rPr>
        <w:t>3</w:t>
      </w:r>
      <w:r>
        <w:rPr>
          <w:lang w:eastAsia="hu-HU"/>
        </w:rPr>
        <w:t>4</w:t>
      </w:r>
    </w:p>
    <w:p w:rsidR="0044714B" w:rsidRPr="005E1513" w:rsidRDefault="0044714B" w:rsidP="0044714B">
      <w:pPr>
        <w:tabs>
          <w:tab w:val="left" w:pos="360"/>
        </w:tabs>
        <w:spacing w:line="360" w:lineRule="auto"/>
        <w:ind w:left="709"/>
        <w:jc w:val="left"/>
        <w:rPr>
          <w:i/>
          <w:iCs/>
          <w:lang w:eastAsia="hu-HU"/>
        </w:rPr>
      </w:pPr>
      <w:r w:rsidRPr="005E1513">
        <w:rPr>
          <w:i/>
          <w:lang w:eastAsia="hu-HU"/>
        </w:rPr>
        <w:t>2.</w:t>
      </w:r>
      <w:r>
        <w:rPr>
          <w:i/>
          <w:lang w:eastAsia="hu-HU"/>
        </w:rPr>
        <w:t>4</w:t>
      </w:r>
      <w:r w:rsidRPr="005E1513">
        <w:rPr>
          <w:i/>
          <w:lang w:eastAsia="hu-HU"/>
        </w:rPr>
        <w:t>. Tanyagondnoki szolgálat</w:t>
      </w:r>
      <w:proofErr w:type="gramStart"/>
      <w:r w:rsidRPr="005E1513">
        <w:rPr>
          <w:i/>
          <w:lang w:eastAsia="hu-HU"/>
        </w:rPr>
        <w:t>……………………………………........................</w:t>
      </w:r>
      <w:proofErr w:type="gramEnd"/>
      <w:r w:rsidRPr="005E1513">
        <w:rPr>
          <w:lang w:eastAsia="hu-HU"/>
        </w:rPr>
        <w:t>3</w:t>
      </w:r>
      <w:r>
        <w:rPr>
          <w:lang w:eastAsia="hu-HU"/>
        </w:rPr>
        <w:t>5</w:t>
      </w:r>
    </w:p>
    <w:p w:rsidR="0044714B" w:rsidRPr="005E1513" w:rsidRDefault="0044714B" w:rsidP="0044714B">
      <w:pPr>
        <w:tabs>
          <w:tab w:val="left" w:pos="360"/>
        </w:tabs>
        <w:spacing w:line="360" w:lineRule="auto"/>
        <w:ind w:left="709"/>
        <w:jc w:val="left"/>
        <w:rPr>
          <w:i/>
          <w:iCs/>
          <w:lang w:eastAsia="hu-HU"/>
        </w:rPr>
      </w:pPr>
      <w:r w:rsidRPr="005E1513">
        <w:rPr>
          <w:i/>
          <w:iCs/>
          <w:lang w:eastAsia="hu-HU"/>
        </w:rPr>
        <w:t>2.</w:t>
      </w:r>
      <w:r>
        <w:rPr>
          <w:i/>
          <w:iCs/>
          <w:lang w:eastAsia="hu-HU"/>
        </w:rPr>
        <w:t>5</w:t>
      </w:r>
      <w:r w:rsidRPr="005E1513">
        <w:rPr>
          <w:i/>
          <w:iCs/>
          <w:lang w:eastAsia="hu-HU"/>
        </w:rPr>
        <w:t xml:space="preserve">. Idősek és </w:t>
      </w:r>
      <w:proofErr w:type="spellStart"/>
      <w:r w:rsidRPr="005E1513">
        <w:rPr>
          <w:i/>
          <w:iCs/>
          <w:lang w:eastAsia="hu-HU"/>
        </w:rPr>
        <w:t>demens</w:t>
      </w:r>
      <w:proofErr w:type="spellEnd"/>
      <w:r w:rsidRPr="005E1513">
        <w:rPr>
          <w:i/>
          <w:iCs/>
          <w:lang w:eastAsia="hu-HU"/>
        </w:rPr>
        <w:t xml:space="preserve"> személyek nappali ellátás</w:t>
      </w:r>
      <w:r w:rsidRPr="005E1513">
        <w:rPr>
          <w:i/>
          <w:lang w:eastAsia="hu-HU"/>
        </w:rPr>
        <w:t>a</w:t>
      </w:r>
      <w:proofErr w:type="gramStart"/>
      <w:r w:rsidRPr="005E1513">
        <w:rPr>
          <w:lang w:eastAsia="hu-HU"/>
        </w:rPr>
        <w:t>.........................................</w:t>
      </w:r>
      <w:proofErr w:type="gramEnd"/>
      <w:r>
        <w:rPr>
          <w:lang w:eastAsia="hu-HU"/>
        </w:rPr>
        <w:t>36</w:t>
      </w:r>
    </w:p>
    <w:p w:rsidR="0044714B" w:rsidRPr="005E1513" w:rsidRDefault="0044714B" w:rsidP="0044714B">
      <w:pPr>
        <w:tabs>
          <w:tab w:val="left" w:pos="360"/>
        </w:tabs>
        <w:spacing w:line="360" w:lineRule="auto"/>
        <w:ind w:left="709"/>
        <w:jc w:val="left"/>
        <w:rPr>
          <w:i/>
          <w:iCs/>
          <w:lang w:eastAsia="hu-HU"/>
        </w:rPr>
      </w:pPr>
      <w:r w:rsidRPr="005E1513">
        <w:rPr>
          <w:i/>
          <w:iCs/>
          <w:lang w:eastAsia="hu-HU"/>
        </w:rPr>
        <w:t>2.</w:t>
      </w:r>
      <w:r>
        <w:rPr>
          <w:i/>
          <w:iCs/>
          <w:lang w:eastAsia="hu-HU"/>
        </w:rPr>
        <w:t>6</w:t>
      </w:r>
      <w:r w:rsidRPr="005E1513">
        <w:rPr>
          <w:i/>
          <w:iCs/>
          <w:lang w:eastAsia="hu-HU"/>
        </w:rPr>
        <w:t>. Fogyatékos személyek nappali ellátása</w:t>
      </w:r>
      <w:proofErr w:type="gramStart"/>
      <w:r w:rsidRPr="005E1513">
        <w:rPr>
          <w:lang w:eastAsia="hu-HU"/>
        </w:rPr>
        <w:t>...................................................</w:t>
      </w:r>
      <w:proofErr w:type="gramEnd"/>
      <w:r>
        <w:rPr>
          <w:lang w:eastAsia="hu-HU"/>
        </w:rPr>
        <w:t>37</w:t>
      </w:r>
    </w:p>
    <w:p w:rsidR="0044714B" w:rsidRPr="005E1513" w:rsidRDefault="0044714B" w:rsidP="0044714B">
      <w:pPr>
        <w:tabs>
          <w:tab w:val="left" w:pos="360"/>
        </w:tabs>
        <w:spacing w:line="360" w:lineRule="auto"/>
        <w:ind w:left="709"/>
        <w:jc w:val="left"/>
        <w:rPr>
          <w:lang w:eastAsia="hu-HU"/>
        </w:rPr>
      </w:pPr>
      <w:r w:rsidRPr="005E1513">
        <w:rPr>
          <w:i/>
          <w:iCs/>
          <w:lang w:eastAsia="hu-HU"/>
        </w:rPr>
        <w:t>2.</w:t>
      </w:r>
      <w:r>
        <w:rPr>
          <w:i/>
          <w:iCs/>
          <w:lang w:eastAsia="hu-HU"/>
        </w:rPr>
        <w:t>7</w:t>
      </w:r>
      <w:r w:rsidRPr="005E1513">
        <w:rPr>
          <w:i/>
          <w:iCs/>
          <w:lang w:eastAsia="hu-HU"/>
        </w:rPr>
        <w:t xml:space="preserve">. </w:t>
      </w:r>
      <w:r>
        <w:rPr>
          <w:i/>
          <w:iCs/>
          <w:lang w:eastAsia="hu-HU"/>
        </w:rPr>
        <w:t>Fejlesztő</w:t>
      </w:r>
      <w:r w:rsidRPr="005E1513">
        <w:rPr>
          <w:i/>
          <w:iCs/>
          <w:lang w:eastAsia="hu-HU"/>
        </w:rPr>
        <w:t xml:space="preserve"> foglalkoztatás</w:t>
      </w:r>
      <w:proofErr w:type="gramStart"/>
      <w:r w:rsidRPr="005E1513">
        <w:rPr>
          <w:i/>
          <w:iCs/>
          <w:lang w:eastAsia="hu-HU"/>
        </w:rPr>
        <w:t>.</w:t>
      </w:r>
      <w:r w:rsidRPr="005E1513">
        <w:rPr>
          <w:lang w:eastAsia="hu-HU"/>
        </w:rPr>
        <w:t>............................................................................</w:t>
      </w:r>
      <w:proofErr w:type="gramEnd"/>
      <w:r>
        <w:rPr>
          <w:lang w:eastAsia="hu-HU"/>
        </w:rPr>
        <w:t>38</w:t>
      </w:r>
    </w:p>
    <w:p w:rsidR="0044714B" w:rsidRDefault="0044714B" w:rsidP="0044714B">
      <w:pPr>
        <w:tabs>
          <w:tab w:val="left" w:pos="360"/>
        </w:tabs>
        <w:spacing w:line="360" w:lineRule="auto"/>
        <w:ind w:left="709"/>
        <w:jc w:val="left"/>
        <w:rPr>
          <w:lang w:eastAsia="hu-HU"/>
        </w:rPr>
      </w:pPr>
      <w:r w:rsidRPr="005E1513">
        <w:rPr>
          <w:i/>
          <w:iCs/>
          <w:lang w:eastAsia="hu-HU"/>
        </w:rPr>
        <w:t>2.</w:t>
      </w:r>
      <w:r>
        <w:rPr>
          <w:i/>
          <w:iCs/>
          <w:lang w:eastAsia="hu-HU"/>
        </w:rPr>
        <w:t>8</w:t>
      </w:r>
      <w:r w:rsidRPr="005E1513">
        <w:rPr>
          <w:i/>
          <w:iCs/>
          <w:lang w:eastAsia="hu-HU"/>
        </w:rPr>
        <w:t>. Pszichiátriai és szenvedélybetegek nappali ellátása</w:t>
      </w:r>
      <w:proofErr w:type="gramStart"/>
      <w:r w:rsidRPr="005E1513">
        <w:rPr>
          <w:i/>
          <w:iCs/>
          <w:lang w:eastAsia="hu-HU"/>
        </w:rPr>
        <w:t>..…………………….</w:t>
      </w:r>
      <w:proofErr w:type="gramEnd"/>
      <w:r>
        <w:rPr>
          <w:lang w:eastAsia="hu-HU"/>
        </w:rPr>
        <w:t>39</w:t>
      </w:r>
    </w:p>
    <w:p w:rsidR="0044714B" w:rsidRPr="005E1513" w:rsidRDefault="0044714B" w:rsidP="0044714B">
      <w:pPr>
        <w:tabs>
          <w:tab w:val="left" w:pos="360"/>
        </w:tabs>
        <w:spacing w:line="360" w:lineRule="auto"/>
        <w:ind w:left="709"/>
        <w:jc w:val="left"/>
        <w:rPr>
          <w:lang w:eastAsia="hu-HU"/>
        </w:rPr>
      </w:pPr>
      <w:r w:rsidRPr="00453DCF">
        <w:rPr>
          <w:i/>
          <w:iCs/>
          <w:lang w:eastAsia="hu-HU"/>
        </w:rPr>
        <w:t>2.9. Alacsonyküszöbű szenvedélybeteg ellátás</w:t>
      </w:r>
      <w:proofErr w:type="gramStart"/>
      <w:r>
        <w:rPr>
          <w:lang w:eastAsia="hu-HU"/>
        </w:rPr>
        <w:t>…………………………………</w:t>
      </w:r>
      <w:proofErr w:type="gramEnd"/>
      <w:r>
        <w:rPr>
          <w:lang w:eastAsia="hu-HU"/>
        </w:rPr>
        <w:t>41</w:t>
      </w:r>
    </w:p>
    <w:p w:rsidR="0044714B" w:rsidRPr="005E1513" w:rsidRDefault="0044714B" w:rsidP="0044714B">
      <w:pPr>
        <w:tabs>
          <w:tab w:val="left" w:pos="360"/>
        </w:tabs>
        <w:spacing w:line="360" w:lineRule="auto"/>
        <w:ind w:left="709"/>
        <w:jc w:val="left"/>
        <w:rPr>
          <w:i/>
          <w:lang w:eastAsia="hu-HU"/>
        </w:rPr>
      </w:pPr>
      <w:r w:rsidRPr="005E1513">
        <w:rPr>
          <w:i/>
          <w:lang w:eastAsia="hu-HU"/>
        </w:rPr>
        <w:t>2.10. Hajléktalanok Nappali Melegedője</w:t>
      </w:r>
      <w:proofErr w:type="gramStart"/>
      <w:r w:rsidRPr="005E1513">
        <w:rPr>
          <w:i/>
          <w:lang w:eastAsia="hu-HU"/>
        </w:rPr>
        <w:t>…………………................................</w:t>
      </w:r>
      <w:proofErr w:type="gramEnd"/>
      <w:r w:rsidRPr="005E1513">
        <w:rPr>
          <w:lang w:eastAsia="hu-HU"/>
        </w:rPr>
        <w:t>4</w:t>
      </w:r>
      <w:r>
        <w:rPr>
          <w:lang w:eastAsia="hu-HU"/>
        </w:rPr>
        <w:t>2</w:t>
      </w:r>
    </w:p>
    <w:p w:rsidR="0044714B" w:rsidRPr="005E1513" w:rsidRDefault="0044714B" w:rsidP="0044714B">
      <w:pPr>
        <w:tabs>
          <w:tab w:val="left" w:pos="360"/>
        </w:tabs>
        <w:jc w:val="left"/>
        <w:rPr>
          <w:b/>
          <w:bCs/>
          <w:lang w:eastAsia="hu-HU"/>
        </w:rPr>
      </w:pPr>
    </w:p>
    <w:p w:rsidR="0044714B" w:rsidRPr="005E1513" w:rsidRDefault="0044714B" w:rsidP="0044714B">
      <w:pPr>
        <w:tabs>
          <w:tab w:val="left" w:pos="360"/>
        </w:tabs>
        <w:spacing w:line="360" w:lineRule="auto"/>
        <w:ind w:left="284"/>
        <w:jc w:val="left"/>
        <w:rPr>
          <w:lang w:eastAsia="hu-HU"/>
        </w:rPr>
      </w:pPr>
      <w:r w:rsidRPr="005E1513">
        <w:rPr>
          <w:b/>
          <w:bCs/>
          <w:lang w:eastAsia="hu-HU"/>
        </w:rPr>
        <w:t>3. Átmeneti ellátások</w:t>
      </w:r>
      <w:proofErr w:type="gramStart"/>
      <w:r w:rsidRPr="005E1513">
        <w:rPr>
          <w:lang w:eastAsia="hu-HU"/>
        </w:rPr>
        <w:t>...........................................................................................</w:t>
      </w:r>
      <w:proofErr w:type="gramEnd"/>
      <w:r>
        <w:rPr>
          <w:lang w:eastAsia="hu-HU"/>
        </w:rPr>
        <w:t>42</w:t>
      </w:r>
    </w:p>
    <w:p w:rsidR="0044714B" w:rsidRPr="005E1513" w:rsidRDefault="0044714B" w:rsidP="0044714B">
      <w:pPr>
        <w:tabs>
          <w:tab w:val="left" w:pos="426"/>
        </w:tabs>
        <w:spacing w:line="360" w:lineRule="auto"/>
        <w:ind w:left="709"/>
        <w:jc w:val="left"/>
        <w:rPr>
          <w:lang w:eastAsia="hu-HU"/>
        </w:rPr>
      </w:pPr>
      <w:r w:rsidRPr="005E1513">
        <w:rPr>
          <w:i/>
          <w:lang w:eastAsia="hu-HU"/>
        </w:rPr>
        <w:t>3</w:t>
      </w:r>
      <w:r w:rsidRPr="005E1513">
        <w:rPr>
          <w:i/>
          <w:iCs/>
          <w:lang w:eastAsia="hu-HU"/>
        </w:rPr>
        <w:t>.1. Hajléktalanok Éjjeli Menedékhelye</w:t>
      </w:r>
      <w:proofErr w:type="gramStart"/>
      <w:r w:rsidRPr="005E1513">
        <w:rPr>
          <w:lang w:eastAsia="hu-HU"/>
        </w:rPr>
        <w:t>...........................................................</w:t>
      </w:r>
      <w:proofErr w:type="gramEnd"/>
      <w:r w:rsidRPr="005E1513">
        <w:rPr>
          <w:lang w:eastAsia="hu-HU"/>
        </w:rPr>
        <w:t>4</w:t>
      </w:r>
      <w:r>
        <w:rPr>
          <w:lang w:eastAsia="hu-HU"/>
        </w:rPr>
        <w:t>2</w:t>
      </w:r>
    </w:p>
    <w:p w:rsidR="0044714B" w:rsidRPr="005E1513" w:rsidRDefault="0044714B" w:rsidP="0044714B">
      <w:pPr>
        <w:tabs>
          <w:tab w:val="left" w:pos="426"/>
        </w:tabs>
        <w:spacing w:line="360" w:lineRule="auto"/>
        <w:ind w:left="709"/>
        <w:jc w:val="left"/>
        <w:rPr>
          <w:lang w:eastAsia="hu-HU"/>
        </w:rPr>
      </w:pPr>
      <w:r w:rsidRPr="005E1513">
        <w:rPr>
          <w:i/>
          <w:iCs/>
          <w:lang w:eastAsia="hu-HU"/>
        </w:rPr>
        <w:t>3.2. Hajléktalanok Átmeneti Szállása</w:t>
      </w:r>
      <w:proofErr w:type="gramStart"/>
      <w:r w:rsidRPr="005E1513">
        <w:rPr>
          <w:lang w:eastAsia="hu-HU"/>
        </w:rPr>
        <w:t>..............................................................</w:t>
      </w:r>
      <w:proofErr w:type="gramEnd"/>
      <w:r w:rsidRPr="005E1513">
        <w:rPr>
          <w:lang w:eastAsia="hu-HU"/>
        </w:rPr>
        <w:t>4</w:t>
      </w:r>
      <w:r>
        <w:rPr>
          <w:lang w:eastAsia="hu-HU"/>
        </w:rPr>
        <w:t>3</w:t>
      </w:r>
    </w:p>
    <w:p w:rsidR="0044714B" w:rsidRPr="005E1513" w:rsidRDefault="0044714B" w:rsidP="0044714B">
      <w:pPr>
        <w:tabs>
          <w:tab w:val="left" w:pos="360"/>
        </w:tabs>
        <w:jc w:val="left"/>
        <w:rPr>
          <w:i/>
          <w:iCs/>
          <w:lang w:eastAsia="hu-HU"/>
        </w:rPr>
      </w:pPr>
    </w:p>
    <w:p w:rsidR="0044714B" w:rsidRPr="005E1513" w:rsidRDefault="0044714B" w:rsidP="0044714B">
      <w:pPr>
        <w:tabs>
          <w:tab w:val="left" w:pos="360"/>
        </w:tabs>
        <w:spacing w:line="360" w:lineRule="auto"/>
        <w:ind w:left="284"/>
        <w:jc w:val="left"/>
        <w:rPr>
          <w:lang w:eastAsia="hu-HU"/>
        </w:rPr>
      </w:pPr>
      <w:r w:rsidRPr="005E1513">
        <w:rPr>
          <w:b/>
          <w:bCs/>
          <w:lang w:eastAsia="hu-HU"/>
        </w:rPr>
        <w:t>4. Tartós bentlakást nyújtó ellátás</w:t>
      </w:r>
      <w:proofErr w:type="gramStart"/>
      <w:r w:rsidRPr="005E1513">
        <w:rPr>
          <w:lang w:eastAsia="hu-HU"/>
        </w:rPr>
        <w:t>.....................................................................</w:t>
      </w:r>
      <w:proofErr w:type="gramEnd"/>
      <w:r>
        <w:rPr>
          <w:lang w:eastAsia="hu-HU"/>
        </w:rPr>
        <w:t>44</w:t>
      </w:r>
    </w:p>
    <w:p w:rsidR="0044714B" w:rsidRPr="005E1513" w:rsidRDefault="0044714B" w:rsidP="0044714B">
      <w:pPr>
        <w:tabs>
          <w:tab w:val="left" w:pos="360"/>
        </w:tabs>
        <w:spacing w:line="360" w:lineRule="auto"/>
        <w:ind w:left="709"/>
        <w:jc w:val="left"/>
        <w:rPr>
          <w:i/>
          <w:iCs/>
          <w:lang w:eastAsia="hu-HU"/>
        </w:rPr>
      </w:pPr>
      <w:r w:rsidRPr="005E1513">
        <w:rPr>
          <w:i/>
          <w:iCs/>
          <w:lang w:eastAsia="hu-HU"/>
        </w:rPr>
        <w:t>4.1. Ezüst Fenyő Idősek Otthona</w:t>
      </w:r>
      <w:proofErr w:type="gramStart"/>
      <w:r w:rsidRPr="005E1513">
        <w:rPr>
          <w:lang w:eastAsia="hu-HU"/>
        </w:rPr>
        <w:t>....................................................................</w:t>
      </w:r>
      <w:proofErr w:type="gramEnd"/>
      <w:r>
        <w:rPr>
          <w:lang w:eastAsia="hu-HU"/>
        </w:rPr>
        <w:t>45</w:t>
      </w:r>
    </w:p>
    <w:p w:rsidR="0044714B" w:rsidRPr="005E1513" w:rsidRDefault="0044714B" w:rsidP="0044714B">
      <w:pPr>
        <w:tabs>
          <w:tab w:val="left" w:pos="360"/>
        </w:tabs>
        <w:spacing w:line="360" w:lineRule="auto"/>
        <w:ind w:left="709"/>
        <w:jc w:val="left"/>
        <w:rPr>
          <w:lang w:eastAsia="hu-HU"/>
        </w:rPr>
      </w:pPr>
      <w:r w:rsidRPr="005E1513">
        <w:rPr>
          <w:i/>
          <w:iCs/>
          <w:lang w:eastAsia="hu-HU"/>
        </w:rPr>
        <w:t>4.2. Platán Idősek Otthona</w:t>
      </w:r>
      <w:r>
        <w:rPr>
          <w:i/>
          <w:iCs/>
          <w:lang w:eastAsia="hu-HU"/>
        </w:rPr>
        <w:t xml:space="preserve"> és Idősek Klubja</w:t>
      </w:r>
      <w:proofErr w:type="gramStart"/>
      <w:r w:rsidRPr="005E1513">
        <w:rPr>
          <w:lang w:eastAsia="hu-HU"/>
        </w:rPr>
        <w:t>...................................................</w:t>
      </w:r>
      <w:proofErr w:type="gramEnd"/>
      <w:r>
        <w:rPr>
          <w:lang w:eastAsia="hu-HU"/>
        </w:rPr>
        <w:t>47</w:t>
      </w:r>
    </w:p>
    <w:p w:rsidR="0044714B" w:rsidRPr="005E1513" w:rsidRDefault="0044714B" w:rsidP="0044714B">
      <w:pPr>
        <w:tabs>
          <w:tab w:val="left" w:pos="360"/>
        </w:tabs>
        <w:jc w:val="left"/>
        <w:rPr>
          <w:i/>
          <w:iCs/>
          <w:lang w:eastAsia="hu-HU"/>
        </w:rPr>
      </w:pPr>
    </w:p>
    <w:p w:rsidR="0044714B" w:rsidRPr="005E1513" w:rsidRDefault="0044714B" w:rsidP="0044714B">
      <w:pPr>
        <w:tabs>
          <w:tab w:val="left" w:pos="426"/>
        </w:tabs>
        <w:spacing w:line="360" w:lineRule="auto"/>
        <w:ind w:left="284"/>
        <w:jc w:val="left"/>
        <w:rPr>
          <w:lang w:eastAsia="hu-HU"/>
        </w:rPr>
      </w:pPr>
      <w:r w:rsidRPr="005E1513">
        <w:rPr>
          <w:b/>
          <w:iCs/>
          <w:lang w:eastAsia="hu-HU"/>
        </w:rPr>
        <w:t>5. Gazdasági- és Pénzügyi részlegek</w:t>
      </w:r>
      <w:proofErr w:type="gramStart"/>
      <w:r w:rsidRPr="005E1513">
        <w:rPr>
          <w:iCs/>
          <w:lang w:eastAsia="hu-HU"/>
        </w:rPr>
        <w:t>……</w:t>
      </w:r>
      <w:r w:rsidRPr="005E1513">
        <w:rPr>
          <w:lang w:eastAsia="hu-HU"/>
        </w:rPr>
        <w:t>..........................................................</w:t>
      </w:r>
      <w:proofErr w:type="gramEnd"/>
      <w:r>
        <w:rPr>
          <w:lang w:eastAsia="hu-HU"/>
        </w:rPr>
        <w:t>50</w:t>
      </w:r>
    </w:p>
    <w:p w:rsidR="0044714B" w:rsidRPr="005E1513" w:rsidRDefault="0044714B" w:rsidP="0044714B">
      <w:pPr>
        <w:tabs>
          <w:tab w:val="left" w:pos="426"/>
        </w:tabs>
        <w:jc w:val="left"/>
        <w:rPr>
          <w:b/>
          <w:bCs/>
          <w:lang w:eastAsia="hu-HU"/>
        </w:rPr>
      </w:pPr>
    </w:p>
    <w:p w:rsidR="0044714B" w:rsidRPr="005E1513" w:rsidRDefault="0044714B" w:rsidP="0044714B">
      <w:pPr>
        <w:tabs>
          <w:tab w:val="left" w:pos="360"/>
        </w:tabs>
        <w:spacing w:line="360" w:lineRule="auto"/>
        <w:ind w:left="284"/>
        <w:jc w:val="left"/>
        <w:rPr>
          <w:lang w:eastAsia="hu-HU"/>
        </w:rPr>
      </w:pPr>
      <w:r w:rsidRPr="005E1513">
        <w:rPr>
          <w:b/>
          <w:bCs/>
          <w:lang w:eastAsia="hu-HU"/>
        </w:rPr>
        <w:t>6. A gyermekjóléti ellátások</w:t>
      </w:r>
      <w:proofErr w:type="gramStart"/>
      <w:r w:rsidRPr="005E1513">
        <w:rPr>
          <w:lang w:eastAsia="hu-HU"/>
        </w:rPr>
        <w:t>................................................................................</w:t>
      </w:r>
      <w:proofErr w:type="gramEnd"/>
      <w:r>
        <w:rPr>
          <w:lang w:eastAsia="hu-HU"/>
        </w:rPr>
        <w:t>50</w:t>
      </w:r>
    </w:p>
    <w:p w:rsidR="0044714B" w:rsidRPr="005E1513" w:rsidRDefault="0044714B" w:rsidP="0044714B">
      <w:pPr>
        <w:tabs>
          <w:tab w:val="left" w:pos="360"/>
          <w:tab w:val="left" w:pos="709"/>
          <w:tab w:val="left" w:pos="900"/>
        </w:tabs>
        <w:spacing w:line="360" w:lineRule="auto"/>
        <w:ind w:left="709"/>
        <w:jc w:val="left"/>
        <w:rPr>
          <w:i/>
          <w:iCs/>
          <w:lang w:eastAsia="hu-HU"/>
        </w:rPr>
      </w:pPr>
      <w:r w:rsidRPr="005E1513">
        <w:rPr>
          <w:i/>
          <w:iCs/>
          <w:lang w:eastAsia="hu-HU"/>
        </w:rPr>
        <w:t>6.1. Kisharang Bölcsőde</w:t>
      </w:r>
      <w:proofErr w:type="gramStart"/>
      <w:r w:rsidRPr="005E1513">
        <w:rPr>
          <w:lang w:eastAsia="hu-HU"/>
        </w:rPr>
        <w:t>..................................................................................</w:t>
      </w:r>
      <w:proofErr w:type="gramEnd"/>
      <w:r>
        <w:rPr>
          <w:lang w:eastAsia="hu-HU"/>
        </w:rPr>
        <w:t>50</w:t>
      </w:r>
    </w:p>
    <w:p w:rsidR="0044714B" w:rsidRDefault="0044714B" w:rsidP="0044714B">
      <w:pPr>
        <w:tabs>
          <w:tab w:val="left" w:pos="360"/>
          <w:tab w:val="left" w:pos="709"/>
        </w:tabs>
        <w:spacing w:line="360" w:lineRule="auto"/>
        <w:ind w:left="709"/>
        <w:jc w:val="left"/>
        <w:rPr>
          <w:lang w:eastAsia="hu-HU"/>
        </w:rPr>
      </w:pPr>
      <w:r w:rsidRPr="005E1513">
        <w:rPr>
          <w:i/>
          <w:iCs/>
          <w:lang w:eastAsia="hu-HU"/>
        </w:rPr>
        <w:t xml:space="preserve">6.2. </w:t>
      </w:r>
      <w:r>
        <w:rPr>
          <w:i/>
          <w:iCs/>
          <w:lang w:eastAsia="hu-HU"/>
        </w:rPr>
        <w:t>Bóbita Bölcsőde</w:t>
      </w:r>
      <w:proofErr w:type="gramStart"/>
      <w:r>
        <w:rPr>
          <w:lang w:eastAsia="hu-HU"/>
        </w:rPr>
        <w:t>…………...</w:t>
      </w:r>
      <w:r w:rsidRPr="005E1513">
        <w:rPr>
          <w:lang w:eastAsia="hu-HU"/>
        </w:rPr>
        <w:t>.......................................................................</w:t>
      </w:r>
      <w:proofErr w:type="gramEnd"/>
      <w:r>
        <w:rPr>
          <w:lang w:eastAsia="hu-HU"/>
        </w:rPr>
        <w:t>52</w:t>
      </w:r>
    </w:p>
    <w:p w:rsidR="0044714B" w:rsidRDefault="0044714B" w:rsidP="0044714B">
      <w:pPr>
        <w:tabs>
          <w:tab w:val="left" w:pos="360"/>
          <w:tab w:val="left" w:pos="709"/>
        </w:tabs>
        <w:spacing w:line="360" w:lineRule="auto"/>
        <w:ind w:left="709"/>
        <w:jc w:val="left"/>
        <w:rPr>
          <w:lang w:eastAsia="hu-HU"/>
        </w:rPr>
      </w:pPr>
      <w:r w:rsidRPr="005E1513">
        <w:rPr>
          <w:i/>
          <w:iCs/>
          <w:lang w:eastAsia="hu-HU"/>
        </w:rPr>
        <w:t>6.</w:t>
      </w:r>
      <w:r>
        <w:rPr>
          <w:i/>
          <w:iCs/>
          <w:lang w:eastAsia="hu-HU"/>
        </w:rPr>
        <w:t>3</w:t>
      </w:r>
      <w:r w:rsidRPr="005E1513">
        <w:rPr>
          <w:i/>
          <w:iCs/>
          <w:lang w:eastAsia="hu-HU"/>
        </w:rPr>
        <w:t xml:space="preserve">. </w:t>
      </w:r>
      <w:r>
        <w:rPr>
          <w:i/>
          <w:iCs/>
          <w:lang w:eastAsia="hu-HU"/>
        </w:rPr>
        <w:t>Lurkó Családi Bölcsőde</w:t>
      </w:r>
      <w:proofErr w:type="gramStart"/>
      <w:r>
        <w:rPr>
          <w:lang w:eastAsia="hu-HU"/>
        </w:rPr>
        <w:t>…….</w:t>
      </w:r>
      <w:r w:rsidRPr="005E1513">
        <w:rPr>
          <w:lang w:eastAsia="hu-HU"/>
        </w:rPr>
        <w:t>....................................................................</w:t>
      </w:r>
      <w:proofErr w:type="gramEnd"/>
      <w:r>
        <w:rPr>
          <w:lang w:eastAsia="hu-HU"/>
        </w:rPr>
        <w:t>52</w:t>
      </w:r>
    </w:p>
    <w:p w:rsidR="0044714B" w:rsidRDefault="0044714B" w:rsidP="0044714B">
      <w:pPr>
        <w:tabs>
          <w:tab w:val="left" w:pos="360"/>
          <w:tab w:val="left" w:pos="709"/>
        </w:tabs>
        <w:spacing w:line="360" w:lineRule="auto"/>
        <w:ind w:left="709"/>
        <w:jc w:val="left"/>
        <w:rPr>
          <w:lang w:eastAsia="hu-HU"/>
        </w:rPr>
      </w:pPr>
      <w:r w:rsidRPr="005E1513">
        <w:rPr>
          <w:i/>
          <w:iCs/>
          <w:lang w:eastAsia="hu-HU"/>
        </w:rPr>
        <w:t>6.</w:t>
      </w:r>
      <w:r>
        <w:rPr>
          <w:i/>
          <w:iCs/>
          <w:lang w:eastAsia="hu-HU"/>
        </w:rPr>
        <w:t>4</w:t>
      </w:r>
      <w:r w:rsidRPr="005E1513">
        <w:rPr>
          <w:i/>
          <w:iCs/>
          <w:lang w:eastAsia="hu-HU"/>
        </w:rPr>
        <w:t xml:space="preserve">. </w:t>
      </w:r>
      <w:r>
        <w:rPr>
          <w:i/>
          <w:iCs/>
          <w:lang w:eastAsia="hu-HU"/>
        </w:rPr>
        <w:t xml:space="preserve">APRAJFALVA Családi Bölcsőde </w:t>
      </w:r>
      <w:proofErr w:type="gramStart"/>
      <w:r>
        <w:rPr>
          <w:i/>
          <w:iCs/>
          <w:lang w:eastAsia="hu-HU"/>
        </w:rPr>
        <w:t>Hálózat .</w:t>
      </w:r>
      <w:r w:rsidRPr="005E1513">
        <w:rPr>
          <w:lang w:eastAsia="hu-HU"/>
        </w:rPr>
        <w:t>.</w:t>
      </w:r>
      <w:proofErr w:type="gramEnd"/>
      <w:r w:rsidRPr="005E1513">
        <w:rPr>
          <w:lang w:eastAsia="hu-HU"/>
        </w:rPr>
        <w:t>..............................................</w:t>
      </w:r>
      <w:r>
        <w:rPr>
          <w:lang w:eastAsia="hu-HU"/>
        </w:rPr>
        <w:t>52</w:t>
      </w:r>
    </w:p>
    <w:p w:rsidR="0044714B" w:rsidRDefault="0044714B" w:rsidP="0044714B">
      <w:pPr>
        <w:tabs>
          <w:tab w:val="left" w:pos="360"/>
          <w:tab w:val="left" w:pos="709"/>
        </w:tabs>
        <w:spacing w:line="360" w:lineRule="auto"/>
        <w:ind w:left="709"/>
        <w:jc w:val="left"/>
        <w:rPr>
          <w:lang w:eastAsia="hu-HU"/>
        </w:rPr>
      </w:pPr>
      <w:r w:rsidRPr="005E1513">
        <w:rPr>
          <w:i/>
          <w:iCs/>
          <w:lang w:eastAsia="hu-HU"/>
        </w:rPr>
        <w:t>6.</w:t>
      </w:r>
      <w:r>
        <w:rPr>
          <w:i/>
          <w:iCs/>
          <w:lang w:eastAsia="hu-HU"/>
        </w:rPr>
        <w:t>5</w:t>
      </w:r>
      <w:r w:rsidRPr="005E1513">
        <w:rPr>
          <w:i/>
          <w:iCs/>
          <w:lang w:eastAsia="hu-HU"/>
        </w:rPr>
        <w:t xml:space="preserve">. </w:t>
      </w:r>
      <w:r>
        <w:rPr>
          <w:i/>
          <w:iCs/>
          <w:lang w:eastAsia="hu-HU"/>
        </w:rPr>
        <w:t>Család- és Gyermekjóléti Szolgálat, Család és Gyermekjóléti Központ</w:t>
      </w:r>
      <w:proofErr w:type="gramStart"/>
      <w:r>
        <w:rPr>
          <w:i/>
          <w:iCs/>
          <w:lang w:eastAsia="hu-HU"/>
        </w:rPr>
        <w:t>.</w:t>
      </w:r>
      <w:r w:rsidRPr="005E1513">
        <w:rPr>
          <w:lang w:eastAsia="hu-HU"/>
        </w:rPr>
        <w:t>..</w:t>
      </w:r>
      <w:proofErr w:type="gramEnd"/>
      <w:r>
        <w:rPr>
          <w:lang w:eastAsia="hu-HU"/>
        </w:rPr>
        <w:t>53</w:t>
      </w:r>
    </w:p>
    <w:p w:rsidR="0044714B" w:rsidRPr="00323BD2" w:rsidRDefault="0044714B" w:rsidP="0044714B">
      <w:pPr>
        <w:tabs>
          <w:tab w:val="left" w:pos="360"/>
          <w:tab w:val="left" w:pos="709"/>
        </w:tabs>
        <w:spacing w:line="360" w:lineRule="auto"/>
        <w:ind w:left="709"/>
        <w:jc w:val="left"/>
        <w:rPr>
          <w:lang w:eastAsia="hu-HU"/>
        </w:rPr>
      </w:pPr>
      <w:r w:rsidRPr="005E1513">
        <w:rPr>
          <w:i/>
          <w:iCs/>
          <w:lang w:eastAsia="hu-HU"/>
        </w:rPr>
        <w:t>6.</w:t>
      </w:r>
      <w:r>
        <w:rPr>
          <w:i/>
          <w:iCs/>
          <w:lang w:eastAsia="hu-HU"/>
        </w:rPr>
        <w:t>6</w:t>
      </w:r>
      <w:r w:rsidRPr="005E1513">
        <w:rPr>
          <w:i/>
          <w:iCs/>
          <w:lang w:eastAsia="hu-HU"/>
        </w:rPr>
        <w:t xml:space="preserve">. </w:t>
      </w:r>
      <w:r>
        <w:rPr>
          <w:i/>
          <w:iCs/>
          <w:lang w:eastAsia="hu-HU"/>
        </w:rPr>
        <w:t>Gyermekek átmeneti otthona</w:t>
      </w:r>
      <w:proofErr w:type="gramStart"/>
      <w:r>
        <w:rPr>
          <w:i/>
          <w:iCs/>
          <w:lang w:eastAsia="hu-HU"/>
        </w:rPr>
        <w:t>.</w:t>
      </w:r>
      <w:r w:rsidRPr="005E1513">
        <w:rPr>
          <w:lang w:eastAsia="hu-HU"/>
        </w:rPr>
        <w:t>...................................................................</w:t>
      </w:r>
      <w:proofErr w:type="gramEnd"/>
      <w:r>
        <w:rPr>
          <w:lang w:eastAsia="hu-HU"/>
        </w:rPr>
        <w:t>55</w:t>
      </w:r>
    </w:p>
    <w:p w:rsidR="0044714B" w:rsidRDefault="0044714B" w:rsidP="0044714B">
      <w:pPr>
        <w:tabs>
          <w:tab w:val="left" w:pos="360"/>
          <w:tab w:val="left" w:pos="709"/>
        </w:tabs>
        <w:spacing w:line="360" w:lineRule="auto"/>
        <w:ind w:left="709"/>
        <w:jc w:val="left"/>
        <w:rPr>
          <w:lang w:eastAsia="hu-HU"/>
        </w:rPr>
      </w:pPr>
      <w:r w:rsidRPr="005E1513">
        <w:rPr>
          <w:i/>
          <w:iCs/>
          <w:lang w:eastAsia="hu-HU"/>
        </w:rPr>
        <w:t>6.</w:t>
      </w:r>
      <w:r>
        <w:rPr>
          <w:i/>
          <w:iCs/>
          <w:lang w:eastAsia="hu-HU"/>
        </w:rPr>
        <w:t>7</w:t>
      </w:r>
      <w:r w:rsidRPr="005E1513">
        <w:rPr>
          <w:i/>
          <w:iCs/>
          <w:lang w:eastAsia="hu-HU"/>
        </w:rPr>
        <w:t>. Családok átmeneti otthona</w:t>
      </w:r>
      <w:proofErr w:type="gramStart"/>
      <w:r w:rsidRPr="005E1513">
        <w:rPr>
          <w:lang w:eastAsia="hu-HU"/>
        </w:rPr>
        <w:t>.......................................................................</w:t>
      </w:r>
      <w:proofErr w:type="gramEnd"/>
      <w:r w:rsidRPr="005E1513">
        <w:rPr>
          <w:lang w:eastAsia="hu-HU"/>
        </w:rPr>
        <w:t>5</w:t>
      </w:r>
      <w:r>
        <w:rPr>
          <w:lang w:eastAsia="hu-HU"/>
        </w:rPr>
        <w:t>5</w:t>
      </w:r>
    </w:p>
    <w:p w:rsidR="0044714B" w:rsidRPr="00323BD2" w:rsidRDefault="0044714B" w:rsidP="0044714B">
      <w:pPr>
        <w:tabs>
          <w:tab w:val="left" w:pos="360"/>
          <w:tab w:val="left" w:pos="709"/>
        </w:tabs>
        <w:spacing w:line="360" w:lineRule="auto"/>
        <w:ind w:left="709"/>
        <w:jc w:val="left"/>
        <w:rPr>
          <w:lang w:eastAsia="hu-HU"/>
        </w:rPr>
      </w:pPr>
      <w:r>
        <w:rPr>
          <w:i/>
          <w:iCs/>
          <w:lang w:eastAsia="hu-HU"/>
        </w:rPr>
        <w:t>6.8. Regionális krízisambulancia</w:t>
      </w:r>
      <w:proofErr w:type="gramStart"/>
      <w:r>
        <w:rPr>
          <w:i/>
          <w:iCs/>
          <w:lang w:eastAsia="hu-HU"/>
        </w:rPr>
        <w:t>………………………………………………….</w:t>
      </w:r>
      <w:proofErr w:type="gramEnd"/>
      <w:r w:rsidRPr="00323BD2">
        <w:rPr>
          <w:lang w:eastAsia="hu-HU"/>
        </w:rPr>
        <w:t>5</w:t>
      </w:r>
      <w:r>
        <w:rPr>
          <w:lang w:eastAsia="hu-HU"/>
        </w:rPr>
        <w:t>6</w:t>
      </w:r>
    </w:p>
    <w:p w:rsidR="0044714B" w:rsidRPr="005E1513" w:rsidRDefault="0044714B" w:rsidP="0044714B">
      <w:pPr>
        <w:tabs>
          <w:tab w:val="left" w:pos="360"/>
        </w:tabs>
        <w:jc w:val="left"/>
        <w:rPr>
          <w:b/>
          <w:bCs/>
          <w:i/>
          <w:iCs/>
          <w:lang w:eastAsia="hu-HU"/>
        </w:rPr>
      </w:pPr>
    </w:p>
    <w:p w:rsidR="0044714B" w:rsidRPr="005E1513" w:rsidRDefault="0044714B" w:rsidP="0044714B">
      <w:pPr>
        <w:tabs>
          <w:tab w:val="left" w:pos="360"/>
          <w:tab w:val="left" w:pos="8129"/>
        </w:tabs>
        <w:ind w:left="284" w:hanging="284"/>
        <w:rPr>
          <w:b/>
          <w:bCs/>
          <w:i/>
          <w:iCs/>
          <w:lang w:eastAsia="hu-HU"/>
        </w:rPr>
      </w:pPr>
      <w:r w:rsidRPr="005E1513">
        <w:rPr>
          <w:b/>
          <w:bCs/>
          <w:i/>
          <w:iCs/>
          <w:lang w:eastAsia="hu-HU"/>
        </w:rPr>
        <w:t>VI. Tennivalók a jövőben – az V. fejezetben foglalt feladatok összefoglalása</w:t>
      </w:r>
    </w:p>
    <w:p w:rsidR="0044714B" w:rsidRDefault="0044714B" w:rsidP="0044714B">
      <w:pPr>
        <w:tabs>
          <w:tab w:val="left" w:pos="360"/>
          <w:tab w:val="left" w:pos="8129"/>
        </w:tabs>
        <w:ind w:left="284"/>
        <w:rPr>
          <w:lang w:eastAsia="hu-HU"/>
        </w:rPr>
      </w:pPr>
      <w:r w:rsidRPr="005E1513">
        <w:rPr>
          <w:b/>
          <w:bCs/>
          <w:i/>
          <w:iCs/>
          <w:lang w:eastAsia="hu-HU"/>
        </w:rPr>
        <w:t>Az Önkormányzat és az Egységes Szociális Központ szintjén jelentkező szabályozási és ellátás-fejlesztési feladatok, elképzelések</w:t>
      </w:r>
      <w:proofErr w:type="gramStart"/>
      <w:r w:rsidRPr="005E1513">
        <w:rPr>
          <w:lang w:eastAsia="hu-HU"/>
        </w:rPr>
        <w:t>.............................</w:t>
      </w:r>
      <w:proofErr w:type="gramEnd"/>
      <w:r w:rsidRPr="005E1513">
        <w:rPr>
          <w:lang w:eastAsia="hu-HU"/>
        </w:rPr>
        <w:t>5</w:t>
      </w:r>
      <w:r>
        <w:rPr>
          <w:lang w:eastAsia="hu-HU"/>
        </w:rPr>
        <w:t>7</w:t>
      </w:r>
    </w:p>
    <w:p w:rsidR="0044714B" w:rsidRPr="005E1513" w:rsidRDefault="0044714B" w:rsidP="0044714B">
      <w:pPr>
        <w:tabs>
          <w:tab w:val="left" w:pos="360"/>
          <w:tab w:val="left" w:pos="8129"/>
        </w:tabs>
        <w:ind w:left="284"/>
        <w:rPr>
          <w:lang w:eastAsia="hu-HU"/>
        </w:rPr>
      </w:pPr>
    </w:p>
    <w:p w:rsidR="0044714B" w:rsidRPr="005E1513" w:rsidRDefault="0044714B" w:rsidP="0044714B">
      <w:pPr>
        <w:tabs>
          <w:tab w:val="left" w:pos="360"/>
        </w:tabs>
        <w:spacing w:line="360" w:lineRule="auto"/>
        <w:ind w:left="284"/>
        <w:jc w:val="left"/>
        <w:rPr>
          <w:lang w:eastAsia="hu-HU"/>
        </w:rPr>
      </w:pPr>
      <w:r w:rsidRPr="005E1513">
        <w:rPr>
          <w:b/>
          <w:bCs/>
          <w:lang w:eastAsia="hu-HU"/>
        </w:rPr>
        <w:t>1. Az Önkormányzat jogszabályalkotó tevékenységét érintő feladatok</w:t>
      </w:r>
      <w:proofErr w:type="gramStart"/>
      <w:r w:rsidRPr="005E1513">
        <w:rPr>
          <w:lang w:eastAsia="hu-HU"/>
        </w:rPr>
        <w:t>.........</w:t>
      </w:r>
      <w:proofErr w:type="gramEnd"/>
      <w:r w:rsidRPr="005E1513">
        <w:rPr>
          <w:lang w:eastAsia="hu-HU"/>
        </w:rPr>
        <w:t>5</w:t>
      </w:r>
      <w:r>
        <w:rPr>
          <w:lang w:eastAsia="hu-HU"/>
        </w:rPr>
        <w:t>7</w:t>
      </w:r>
    </w:p>
    <w:p w:rsidR="0044714B" w:rsidRPr="005E1513" w:rsidRDefault="0044714B" w:rsidP="0044714B">
      <w:pPr>
        <w:tabs>
          <w:tab w:val="left" w:pos="709"/>
        </w:tabs>
        <w:spacing w:after="120"/>
        <w:ind w:left="568" w:hanging="284"/>
        <w:rPr>
          <w:lang w:eastAsia="hu-HU"/>
        </w:rPr>
      </w:pPr>
      <w:r w:rsidRPr="005E1513">
        <w:rPr>
          <w:b/>
          <w:bCs/>
          <w:lang w:eastAsia="hu-HU"/>
        </w:rPr>
        <w:t>2</w:t>
      </w:r>
      <w:r w:rsidRPr="005E1513">
        <w:rPr>
          <w:lang w:eastAsia="hu-HU"/>
        </w:rPr>
        <w:t xml:space="preserve">. </w:t>
      </w:r>
      <w:r w:rsidRPr="005E1513">
        <w:rPr>
          <w:b/>
          <w:bCs/>
          <w:lang w:eastAsia="hu-HU"/>
        </w:rPr>
        <w:t>Az Önkormányzat intézményfenntartó tevékenységét érintő, valamint a személyes gondoskodást nyújtó szociális és gyermekjóléti intézmények szintjén jelentkező feladatok</w:t>
      </w:r>
      <w:proofErr w:type="gramStart"/>
      <w:r w:rsidRPr="005E1513">
        <w:rPr>
          <w:lang w:eastAsia="hu-HU"/>
        </w:rPr>
        <w:t>..........................................................................</w:t>
      </w:r>
      <w:proofErr w:type="gramEnd"/>
      <w:r>
        <w:rPr>
          <w:lang w:eastAsia="hu-HU"/>
        </w:rPr>
        <w:t>57</w:t>
      </w:r>
    </w:p>
    <w:p w:rsidR="0044714B" w:rsidRPr="005E1513" w:rsidRDefault="0044714B" w:rsidP="0044714B">
      <w:pPr>
        <w:tabs>
          <w:tab w:val="left" w:pos="360"/>
        </w:tabs>
        <w:spacing w:after="240" w:line="360" w:lineRule="auto"/>
        <w:ind w:left="284"/>
        <w:jc w:val="left"/>
        <w:rPr>
          <w:lang w:eastAsia="hu-HU"/>
        </w:rPr>
      </w:pPr>
      <w:r w:rsidRPr="005E1513">
        <w:rPr>
          <w:b/>
          <w:lang w:eastAsia="hu-HU"/>
        </w:rPr>
        <w:t>3</w:t>
      </w:r>
      <w:r w:rsidRPr="005E1513">
        <w:rPr>
          <w:b/>
          <w:bCs/>
          <w:lang w:eastAsia="hu-HU"/>
        </w:rPr>
        <w:t xml:space="preserve">. </w:t>
      </w:r>
      <w:r w:rsidRPr="005E1513">
        <w:rPr>
          <w:b/>
          <w:iCs/>
          <w:lang w:eastAsia="hu-HU"/>
        </w:rPr>
        <w:t>A VI. fejezetben foglalt feladatok összefoglalása</w:t>
      </w:r>
      <w:proofErr w:type="gramStart"/>
      <w:r w:rsidRPr="005E1513">
        <w:rPr>
          <w:i/>
          <w:iCs/>
          <w:lang w:eastAsia="hu-HU"/>
        </w:rPr>
        <w:t>.</w:t>
      </w:r>
      <w:r w:rsidRPr="005E1513">
        <w:rPr>
          <w:lang w:eastAsia="hu-HU"/>
        </w:rPr>
        <w:t>...........</w:t>
      </w:r>
      <w:r>
        <w:rPr>
          <w:lang w:eastAsia="hu-HU"/>
        </w:rPr>
        <w:t>....</w:t>
      </w:r>
      <w:r w:rsidRPr="005E1513">
        <w:rPr>
          <w:lang w:eastAsia="hu-HU"/>
        </w:rPr>
        <w:t>.</w:t>
      </w:r>
      <w:r>
        <w:rPr>
          <w:lang w:eastAsia="hu-HU"/>
        </w:rPr>
        <w:t>.</w:t>
      </w:r>
      <w:r w:rsidRPr="005E1513">
        <w:rPr>
          <w:lang w:eastAsia="hu-HU"/>
        </w:rPr>
        <w:t>.......................</w:t>
      </w:r>
      <w:proofErr w:type="gramEnd"/>
      <w:r>
        <w:rPr>
          <w:lang w:eastAsia="hu-HU"/>
        </w:rPr>
        <w:t>61</w:t>
      </w:r>
    </w:p>
    <w:p w:rsidR="0044714B" w:rsidRPr="005E1513" w:rsidRDefault="0044714B" w:rsidP="0044714B">
      <w:pPr>
        <w:tabs>
          <w:tab w:val="left" w:pos="360"/>
        </w:tabs>
        <w:spacing w:after="240" w:line="360" w:lineRule="auto"/>
        <w:jc w:val="left"/>
        <w:rPr>
          <w:lang w:eastAsia="hu-HU"/>
        </w:rPr>
      </w:pPr>
      <w:r w:rsidRPr="005E1513">
        <w:rPr>
          <w:b/>
          <w:bCs/>
          <w:i/>
          <w:iCs/>
          <w:lang w:eastAsia="hu-HU"/>
        </w:rPr>
        <w:t>Befejezés, egyéb információk</w:t>
      </w:r>
      <w:proofErr w:type="gramStart"/>
      <w:r w:rsidRPr="005E1513">
        <w:rPr>
          <w:lang w:eastAsia="hu-HU"/>
        </w:rPr>
        <w:t>........</w:t>
      </w:r>
      <w:r>
        <w:rPr>
          <w:lang w:eastAsia="hu-HU"/>
        </w:rPr>
        <w:t>....</w:t>
      </w:r>
      <w:r w:rsidRPr="005E1513">
        <w:rPr>
          <w:lang w:eastAsia="hu-HU"/>
        </w:rPr>
        <w:t>...............</w:t>
      </w:r>
      <w:r>
        <w:rPr>
          <w:lang w:eastAsia="hu-HU"/>
        </w:rPr>
        <w:t>.</w:t>
      </w:r>
      <w:r w:rsidRPr="005E1513">
        <w:rPr>
          <w:lang w:eastAsia="hu-HU"/>
        </w:rPr>
        <w:t>....................................................</w:t>
      </w:r>
      <w:proofErr w:type="gramEnd"/>
      <w:r>
        <w:rPr>
          <w:lang w:eastAsia="hu-HU"/>
        </w:rPr>
        <w:t>62</w:t>
      </w: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szCs w:val="24"/>
        </w:rPr>
      </w:pPr>
    </w:p>
    <w:p w:rsidR="0044714B" w:rsidRDefault="0044714B" w:rsidP="0044714B">
      <w:pPr>
        <w:pStyle w:val="Szvegtrzs"/>
        <w:spacing w:after="0"/>
        <w:ind w:firstLine="4536"/>
        <w:jc w:val="right"/>
        <w:rPr>
          <w:rFonts w:ascii="Arial" w:hAnsi="Arial" w:cs="Arial"/>
          <w:bCs/>
          <w:i/>
          <w:iCs/>
          <w:szCs w:val="24"/>
        </w:rPr>
      </w:pPr>
      <w:r w:rsidRPr="002107D4">
        <w:rPr>
          <w:rFonts w:ascii="Arial" w:hAnsi="Arial" w:cs="Arial"/>
          <w:bCs/>
          <w:szCs w:val="24"/>
        </w:rPr>
        <w:lastRenderedPageBreak/>
        <w:t>„</w:t>
      </w:r>
      <w:r w:rsidRPr="002107D4">
        <w:rPr>
          <w:rFonts w:ascii="Arial" w:hAnsi="Arial" w:cs="Arial"/>
          <w:bCs/>
          <w:i/>
          <w:iCs/>
          <w:szCs w:val="24"/>
        </w:rPr>
        <w:t>Az életnek értéket csak a szolgálat adhat, amellyel az ember</w:t>
      </w:r>
      <w:r>
        <w:rPr>
          <w:rFonts w:ascii="Arial" w:hAnsi="Arial" w:cs="Arial"/>
          <w:bCs/>
          <w:i/>
          <w:iCs/>
          <w:szCs w:val="24"/>
        </w:rPr>
        <w:t>ek</w:t>
      </w:r>
      <w:r w:rsidRPr="002107D4">
        <w:rPr>
          <w:rFonts w:ascii="Arial" w:hAnsi="Arial" w:cs="Arial"/>
          <w:bCs/>
          <w:i/>
          <w:iCs/>
          <w:szCs w:val="24"/>
        </w:rPr>
        <w:t xml:space="preserve"> ügye felé fordulunk.”</w:t>
      </w:r>
    </w:p>
    <w:p w:rsidR="0044714B" w:rsidRPr="002107D4" w:rsidRDefault="0044714B" w:rsidP="0044714B">
      <w:pPr>
        <w:pStyle w:val="Szvegtrzs"/>
        <w:ind w:firstLine="4536"/>
        <w:jc w:val="right"/>
        <w:rPr>
          <w:rFonts w:ascii="Arial" w:hAnsi="Arial" w:cs="Arial"/>
          <w:bCs/>
          <w:i/>
          <w:iCs/>
          <w:szCs w:val="24"/>
        </w:rPr>
      </w:pPr>
      <w:r>
        <w:rPr>
          <w:rFonts w:ascii="Arial" w:hAnsi="Arial" w:cs="Arial"/>
          <w:bCs/>
          <w:i/>
          <w:iCs/>
          <w:szCs w:val="24"/>
        </w:rPr>
        <w:t>Márai Sándor</w:t>
      </w:r>
    </w:p>
    <w:p w:rsidR="0044714B" w:rsidRPr="005E1513" w:rsidRDefault="0044714B" w:rsidP="0044714B">
      <w:pPr>
        <w:pStyle w:val="Szvegtrzs"/>
        <w:jc w:val="center"/>
        <w:rPr>
          <w:rFonts w:ascii="Arial" w:hAnsi="Arial" w:cs="Arial"/>
          <w:szCs w:val="24"/>
        </w:rPr>
      </w:pPr>
      <w:r w:rsidRPr="005E1513">
        <w:rPr>
          <w:rFonts w:ascii="Arial" w:hAnsi="Arial" w:cs="Arial"/>
          <w:b/>
          <w:szCs w:val="24"/>
          <w:u w:val="single"/>
        </w:rPr>
        <w:t>Bevezetés</w:t>
      </w:r>
    </w:p>
    <w:p w:rsidR="0044714B" w:rsidRPr="005E1513" w:rsidRDefault="0044714B" w:rsidP="0044714B">
      <w:pPr>
        <w:pStyle w:val="Szvegtrzs"/>
        <w:jc w:val="center"/>
        <w:rPr>
          <w:rFonts w:ascii="Arial" w:hAnsi="Arial" w:cs="Arial"/>
          <w:szCs w:val="24"/>
        </w:rPr>
      </w:pPr>
    </w:p>
    <w:p w:rsidR="0044714B" w:rsidRPr="005E1513" w:rsidRDefault="0044714B" w:rsidP="0044714B">
      <w:pPr>
        <w:pStyle w:val="Szvegtrzs"/>
        <w:rPr>
          <w:rFonts w:ascii="Arial" w:hAnsi="Arial" w:cs="Arial"/>
          <w:szCs w:val="24"/>
        </w:rPr>
      </w:pPr>
      <w:r w:rsidRPr="005E1513">
        <w:rPr>
          <w:rFonts w:ascii="Arial" w:hAnsi="Arial" w:cs="Arial"/>
          <w:szCs w:val="24"/>
        </w:rPr>
        <w:t xml:space="preserve">A szociális igazgatásról és szociális ellátásokról szóló 1993. évi III. törvény (a továbbiakban: Szt.) 92. § (3) bekezdése alapján „A legalább kétezer lakosú települési önkormányzat a településen, fővárosban élő szociálisan rászorult személyek részére biztosítandó szolgáltatási feladatok meghatározása érdekében – jogszabályban meghatározottak szerint – szolgáltatástervezési koncepciót készít. Amennyiben a települések egyes szociális feladataikat társulás keretében látják el, e szolgáltatások tekintetében a szolgáltatástervezési koncepciót a társulás készíti el.” </w:t>
      </w:r>
    </w:p>
    <w:p w:rsidR="0044714B" w:rsidRPr="005E1513" w:rsidRDefault="0044714B" w:rsidP="0044714B">
      <w:pPr>
        <w:pStyle w:val="Szvegtrzs"/>
        <w:rPr>
          <w:rFonts w:ascii="Arial" w:hAnsi="Arial" w:cs="Arial"/>
          <w:szCs w:val="24"/>
        </w:rPr>
      </w:pPr>
      <w:r w:rsidRPr="005E1513">
        <w:rPr>
          <w:rFonts w:ascii="Arial" w:hAnsi="Arial" w:cs="Arial"/>
          <w:b/>
          <w:szCs w:val="24"/>
        </w:rPr>
        <w:t xml:space="preserve">A Szociális Szolgáltatástervezési Koncepció </w:t>
      </w:r>
      <w:r w:rsidRPr="005E1513">
        <w:rPr>
          <w:rFonts w:ascii="Arial" w:hAnsi="Arial" w:cs="Arial"/>
          <w:szCs w:val="24"/>
        </w:rPr>
        <w:t>(a továbbiakban: Koncepció)</w:t>
      </w:r>
      <w:r w:rsidRPr="005E1513">
        <w:rPr>
          <w:rFonts w:ascii="Arial" w:hAnsi="Arial" w:cs="Arial"/>
          <w:b/>
          <w:szCs w:val="24"/>
        </w:rPr>
        <w:t xml:space="preserve"> olyan dokumentum, amely alapot képez az Önkormányzat szociális szolgáltatási stratégiájához, az operatív tervezéshez és az abból származtatott fejlesztési projektekhez. </w:t>
      </w:r>
    </w:p>
    <w:p w:rsidR="0044714B" w:rsidRPr="005E1513" w:rsidRDefault="0044714B" w:rsidP="0044714B">
      <w:pPr>
        <w:pStyle w:val="Szvegtrzs"/>
        <w:rPr>
          <w:rFonts w:ascii="Arial" w:eastAsia="Arial" w:hAnsi="Arial" w:cs="Arial"/>
          <w:szCs w:val="24"/>
        </w:rPr>
      </w:pPr>
      <w:r w:rsidRPr="005E1513">
        <w:rPr>
          <w:rFonts w:ascii="Arial" w:hAnsi="Arial" w:cs="Arial"/>
          <w:szCs w:val="24"/>
        </w:rPr>
        <w:t>A Koncepció figyelembe veszi az Önkormányzat:</w:t>
      </w:r>
    </w:p>
    <w:p w:rsidR="0044714B" w:rsidRPr="005E1513" w:rsidRDefault="0044714B" w:rsidP="0044714B">
      <w:pPr>
        <w:pStyle w:val="Szvegtrzs"/>
        <w:numPr>
          <w:ilvl w:val="0"/>
          <w:numId w:val="2"/>
        </w:numPr>
        <w:ind w:left="360" w:hanging="76"/>
        <w:rPr>
          <w:rFonts w:ascii="Arial" w:eastAsia="Arial" w:hAnsi="Arial" w:cs="Arial"/>
          <w:szCs w:val="24"/>
        </w:rPr>
      </w:pPr>
      <w:r w:rsidRPr="005E1513">
        <w:rPr>
          <w:rFonts w:ascii="Arial" w:hAnsi="Arial" w:cs="Arial"/>
          <w:szCs w:val="24"/>
        </w:rPr>
        <w:t>közvetlen ellátási kötelezettségéből adódó,</w:t>
      </w:r>
    </w:p>
    <w:p w:rsidR="0044714B" w:rsidRPr="005E1513" w:rsidRDefault="0044714B" w:rsidP="0044714B">
      <w:pPr>
        <w:pStyle w:val="Szvegtrzs"/>
        <w:numPr>
          <w:ilvl w:val="0"/>
          <w:numId w:val="3"/>
        </w:numPr>
        <w:ind w:left="360" w:hanging="76"/>
        <w:rPr>
          <w:rFonts w:ascii="Arial" w:eastAsia="Arial" w:hAnsi="Arial" w:cs="Arial"/>
          <w:szCs w:val="24"/>
        </w:rPr>
      </w:pPr>
      <w:r w:rsidRPr="005E1513">
        <w:rPr>
          <w:rFonts w:ascii="Arial" w:hAnsi="Arial" w:cs="Arial"/>
          <w:szCs w:val="24"/>
        </w:rPr>
        <w:t>szabályozási hatásköréből adódó,</w:t>
      </w:r>
    </w:p>
    <w:p w:rsidR="0044714B" w:rsidRPr="005E1513" w:rsidRDefault="0044714B" w:rsidP="0044714B">
      <w:pPr>
        <w:pStyle w:val="Szvegtrzs"/>
        <w:numPr>
          <w:ilvl w:val="0"/>
          <w:numId w:val="4"/>
        </w:numPr>
        <w:ind w:left="360" w:hanging="76"/>
        <w:rPr>
          <w:rFonts w:ascii="Arial" w:hAnsi="Arial" w:cs="Arial"/>
          <w:szCs w:val="24"/>
        </w:rPr>
      </w:pPr>
      <w:r w:rsidRPr="005E1513">
        <w:rPr>
          <w:rFonts w:ascii="Arial" w:hAnsi="Arial" w:cs="Arial"/>
          <w:szCs w:val="24"/>
        </w:rPr>
        <w:t>intézményének szintjén jelentkező feladatokat.</w:t>
      </w:r>
    </w:p>
    <w:p w:rsidR="0044714B" w:rsidRPr="005E1513" w:rsidRDefault="0044714B" w:rsidP="0044714B">
      <w:pPr>
        <w:pStyle w:val="Szvegtrzs"/>
        <w:rPr>
          <w:rFonts w:ascii="Arial" w:hAnsi="Arial" w:cs="Arial"/>
          <w:szCs w:val="24"/>
        </w:rPr>
      </w:pPr>
      <w:r w:rsidRPr="005E1513">
        <w:rPr>
          <w:rFonts w:ascii="Arial" w:hAnsi="Arial" w:cs="Arial"/>
          <w:szCs w:val="24"/>
        </w:rPr>
        <w:t xml:space="preserve">A különböző szintekhez kapcsolódó feladatok többségében a jogszabályokból eredő </w:t>
      </w:r>
      <w:r w:rsidRPr="005E1513">
        <w:rPr>
          <w:rFonts w:ascii="Arial" w:hAnsi="Arial" w:cs="Arial"/>
          <w:b/>
          <w:szCs w:val="24"/>
        </w:rPr>
        <w:t>kötelező feladatok</w:t>
      </w:r>
      <w:r w:rsidRPr="005E1513">
        <w:rPr>
          <w:rFonts w:ascii="Arial" w:hAnsi="Arial" w:cs="Arial"/>
          <w:szCs w:val="24"/>
        </w:rPr>
        <w:t xml:space="preserve">, és kisebb mértékben a lehetőségekből és szükségletekből adódó </w:t>
      </w:r>
      <w:r w:rsidRPr="005E1513">
        <w:rPr>
          <w:rFonts w:ascii="Arial" w:hAnsi="Arial" w:cs="Arial"/>
          <w:b/>
          <w:szCs w:val="24"/>
        </w:rPr>
        <w:t>önként vállalt feladatok</w:t>
      </w:r>
      <w:r w:rsidRPr="005E1513">
        <w:rPr>
          <w:rFonts w:ascii="Arial" w:hAnsi="Arial" w:cs="Arial"/>
          <w:szCs w:val="24"/>
        </w:rPr>
        <w:t>.</w:t>
      </w:r>
    </w:p>
    <w:p w:rsidR="0044714B" w:rsidRPr="005E1513" w:rsidRDefault="0044714B" w:rsidP="0044714B">
      <w:pPr>
        <w:pStyle w:val="Szvegtrzs"/>
        <w:rPr>
          <w:rFonts w:ascii="Arial" w:hAnsi="Arial" w:cs="Arial"/>
          <w:szCs w:val="24"/>
        </w:rPr>
      </w:pPr>
      <w:r w:rsidRPr="005E1513">
        <w:rPr>
          <w:rFonts w:ascii="Arial" w:hAnsi="Arial" w:cs="Arial"/>
          <w:szCs w:val="24"/>
        </w:rPr>
        <w:t xml:space="preserve">Ahhoz, hogy az Önkormányzat az igényekhez legjobban igazodó szolgáltatási struktúrát alakíthasson ki, illetve tartson fenn, </w:t>
      </w:r>
      <w:r w:rsidRPr="005E1513">
        <w:rPr>
          <w:rFonts w:ascii="Arial" w:hAnsi="Arial" w:cs="Arial"/>
          <w:b/>
          <w:szCs w:val="24"/>
        </w:rPr>
        <w:t>szükség van az Orosházán végbemenő demográfiai, gazdasági, társadalmi folyamatok, tendenciák áttekintésére, valamint az általuk indukált igények és szükségletek megismerésére.</w:t>
      </w:r>
    </w:p>
    <w:p w:rsidR="0044714B" w:rsidRPr="002107D4" w:rsidRDefault="0044714B" w:rsidP="0044714B">
      <w:pPr>
        <w:pStyle w:val="Szvegtrzs"/>
        <w:rPr>
          <w:rFonts w:ascii="Arial" w:hAnsi="Arial" w:cs="Arial"/>
          <w:bCs/>
          <w:szCs w:val="24"/>
        </w:rPr>
      </w:pPr>
      <w:r w:rsidRPr="00DA0926">
        <w:rPr>
          <w:rFonts w:ascii="Arial" w:hAnsi="Arial" w:cs="Arial"/>
          <w:szCs w:val="24"/>
        </w:rPr>
        <w:t xml:space="preserve">A legutóbbi felülvizsgált Koncepciót a Képviselő-testület a </w:t>
      </w:r>
      <w:r>
        <w:rPr>
          <w:rFonts w:ascii="Arial" w:hAnsi="Arial" w:cs="Arial"/>
          <w:szCs w:val="24"/>
        </w:rPr>
        <w:t>234</w:t>
      </w:r>
      <w:r w:rsidRPr="00DA0926">
        <w:rPr>
          <w:rFonts w:ascii="Arial" w:hAnsi="Arial" w:cs="Arial"/>
          <w:szCs w:val="24"/>
        </w:rPr>
        <w:t>/201</w:t>
      </w:r>
      <w:r>
        <w:rPr>
          <w:rFonts w:ascii="Arial" w:hAnsi="Arial" w:cs="Arial"/>
          <w:szCs w:val="24"/>
        </w:rPr>
        <w:t>9</w:t>
      </w:r>
      <w:r w:rsidRPr="00DA0926">
        <w:rPr>
          <w:rFonts w:ascii="Arial" w:hAnsi="Arial" w:cs="Arial"/>
          <w:szCs w:val="24"/>
        </w:rPr>
        <w:t>. (XI.2</w:t>
      </w:r>
      <w:r>
        <w:rPr>
          <w:rFonts w:ascii="Arial" w:hAnsi="Arial" w:cs="Arial"/>
          <w:szCs w:val="24"/>
        </w:rPr>
        <w:t>8</w:t>
      </w:r>
      <w:r w:rsidRPr="00DA0926">
        <w:rPr>
          <w:rFonts w:ascii="Arial" w:hAnsi="Arial" w:cs="Arial"/>
          <w:szCs w:val="24"/>
        </w:rPr>
        <w:t xml:space="preserve">.) </w:t>
      </w:r>
      <w:proofErr w:type="spellStart"/>
      <w:r w:rsidRPr="00DA0926">
        <w:rPr>
          <w:rFonts w:ascii="Arial" w:hAnsi="Arial" w:cs="Arial"/>
          <w:szCs w:val="24"/>
        </w:rPr>
        <w:t>K.t</w:t>
      </w:r>
      <w:proofErr w:type="spellEnd"/>
      <w:r w:rsidRPr="00DA0926">
        <w:rPr>
          <w:rFonts w:ascii="Arial" w:hAnsi="Arial" w:cs="Arial"/>
          <w:szCs w:val="24"/>
        </w:rPr>
        <w:t xml:space="preserve">. </w:t>
      </w:r>
      <w:proofErr w:type="gramStart"/>
      <w:r w:rsidRPr="00DA0926">
        <w:rPr>
          <w:rFonts w:ascii="Arial" w:hAnsi="Arial" w:cs="Arial"/>
          <w:szCs w:val="24"/>
        </w:rPr>
        <w:t>határozatával</w:t>
      </w:r>
      <w:proofErr w:type="gramEnd"/>
      <w:r w:rsidRPr="00DA0926">
        <w:rPr>
          <w:rFonts w:ascii="Arial" w:hAnsi="Arial" w:cs="Arial"/>
          <w:szCs w:val="24"/>
        </w:rPr>
        <w:t xml:space="preserve"> fogadta el. Az újabb felülvizsgálat időszerűvé vált</w:t>
      </w:r>
      <w:r>
        <w:rPr>
          <w:rFonts w:ascii="Arial" w:hAnsi="Arial" w:cs="Arial"/>
          <w:szCs w:val="24"/>
        </w:rPr>
        <w:t>, melynek során az alábbi jogszabályok</w:t>
      </w:r>
      <w:r w:rsidRPr="002107D4">
        <w:rPr>
          <w:rFonts w:ascii="Calibri" w:hAnsi="Calibri"/>
          <w:b/>
          <w:sz w:val="22"/>
          <w:szCs w:val="24"/>
          <w:lang w:eastAsia="ar-SA"/>
        </w:rPr>
        <w:t xml:space="preserve"> </w:t>
      </w:r>
      <w:r>
        <w:rPr>
          <w:rFonts w:ascii="Arial" w:hAnsi="Arial" w:cs="Arial"/>
          <w:bCs/>
          <w:szCs w:val="24"/>
        </w:rPr>
        <w:t>figyelembe vételre:</w:t>
      </w:r>
    </w:p>
    <w:p w:rsidR="0044714B" w:rsidRDefault="0044714B" w:rsidP="0044714B">
      <w:pPr>
        <w:numPr>
          <w:ilvl w:val="0"/>
          <w:numId w:val="23"/>
        </w:numPr>
        <w:tabs>
          <w:tab w:val="left" w:pos="720"/>
          <w:tab w:val="left" w:pos="1080"/>
        </w:tabs>
        <w:suppressAutoHyphens/>
        <w:ind w:left="1080" w:hanging="796"/>
      </w:pPr>
      <w:r w:rsidRPr="005E1513">
        <w:t>Magyarország Alaptörvénye</w:t>
      </w:r>
      <w:r>
        <w:t>,</w:t>
      </w:r>
    </w:p>
    <w:p w:rsidR="0044714B" w:rsidRDefault="0044714B" w:rsidP="0044714B">
      <w:pPr>
        <w:numPr>
          <w:ilvl w:val="0"/>
          <w:numId w:val="24"/>
        </w:numPr>
        <w:tabs>
          <w:tab w:val="left" w:pos="720"/>
          <w:tab w:val="left" w:pos="1080"/>
        </w:tabs>
        <w:suppressAutoHyphens/>
        <w:ind w:left="709" w:hanging="425"/>
      </w:pPr>
      <w:r w:rsidRPr="00C23A7E">
        <w:t>Magyarország helyi önkormányzatairól szóló 2011. évi CLXXXIX. törvény</w:t>
      </w:r>
      <w:r>
        <w:t>,</w:t>
      </w:r>
    </w:p>
    <w:p w:rsidR="0044714B" w:rsidRPr="00C23A7E" w:rsidRDefault="0044714B" w:rsidP="0044714B">
      <w:pPr>
        <w:numPr>
          <w:ilvl w:val="0"/>
          <w:numId w:val="24"/>
        </w:numPr>
        <w:tabs>
          <w:tab w:val="left" w:pos="720"/>
          <w:tab w:val="left" w:pos="1080"/>
        </w:tabs>
        <w:suppressAutoHyphens/>
        <w:ind w:left="709" w:hanging="425"/>
      </w:pPr>
      <w:r w:rsidRPr="00C23A7E">
        <w:t>A szociális igazgatásról és szociális ellátásokról szóló 1993. évi III. törvény és a végrehajtására megalkotott központi jogszabályok,</w:t>
      </w:r>
    </w:p>
    <w:p w:rsidR="0044714B" w:rsidRPr="005E1513" w:rsidRDefault="0044714B" w:rsidP="0044714B">
      <w:pPr>
        <w:numPr>
          <w:ilvl w:val="0"/>
          <w:numId w:val="24"/>
        </w:numPr>
        <w:tabs>
          <w:tab w:val="left" w:pos="720"/>
          <w:tab w:val="left" w:pos="851"/>
        </w:tabs>
        <w:suppressAutoHyphens/>
        <w:ind w:left="709" w:hanging="425"/>
      </w:pPr>
      <w:r w:rsidRPr="005E1513">
        <w:t>A gyermekek védelméről és a gyámügyi igazgatásról szóló 1997. évi XXXI. törvény és a végrehajtására megalkotott központi jogszabályok</w:t>
      </w:r>
      <w:r>
        <w:t>,</w:t>
      </w:r>
    </w:p>
    <w:p w:rsidR="0044714B" w:rsidRPr="005E1513" w:rsidRDefault="0044714B" w:rsidP="0044714B">
      <w:pPr>
        <w:numPr>
          <w:ilvl w:val="0"/>
          <w:numId w:val="25"/>
        </w:numPr>
        <w:tabs>
          <w:tab w:val="left" w:pos="720"/>
          <w:tab w:val="left" w:pos="1080"/>
        </w:tabs>
        <w:suppressAutoHyphens/>
        <w:ind w:left="1080" w:hanging="796"/>
      </w:pPr>
      <w:r w:rsidRPr="005E1513">
        <w:t>Az egészségügyről szóló 1997. évi CLIV. törvény</w:t>
      </w:r>
      <w:r>
        <w:t>,</w:t>
      </w:r>
    </w:p>
    <w:p w:rsidR="0044714B" w:rsidRDefault="0044714B" w:rsidP="0044714B">
      <w:pPr>
        <w:numPr>
          <w:ilvl w:val="0"/>
          <w:numId w:val="25"/>
        </w:numPr>
        <w:tabs>
          <w:tab w:val="left" w:pos="720"/>
          <w:tab w:val="left" w:pos="1080"/>
        </w:tabs>
        <w:suppressAutoHyphens/>
        <w:ind w:left="1080" w:hanging="796"/>
      </w:pPr>
      <w:r w:rsidRPr="005E1513">
        <w:t>Az egészségügyi alapellátásról szóló 2015. évi CXXIII. törvény</w:t>
      </w:r>
      <w:r>
        <w:t>.</w:t>
      </w:r>
    </w:p>
    <w:p w:rsidR="0044714B" w:rsidRDefault="0044714B" w:rsidP="0044714B">
      <w:pPr>
        <w:tabs>
          <w:tab w:val="left" w:pos="1080"/>
        </w:tabs>
        <w:ind w:left="1080"/>
      </w:pPr>
    </w:p>
    <w:p w:rsidR="0044714B" w:rsidRPr="005E1513" w:rsidRDefault="0044714B" w:rsidP="0044714B">
      <w:pPr>
        <w:tabs>
          <w:tab w:val="left" w:pos="720"/>
          <w:tab w:val="left" w:pos="1080"/>
        </w:tabs>
        <w:ind w:left="1080" w:hanging="796"/>
        <w:rPr>
          <w:i/>
        </w:rPr>
      </w:pPr>
      <w:r w:rsidRPr="005E1513">
        <w:rPr>
          <w:i/>
        </w:rPr>
        <w:t>Orosháza Város Önkormányzat Képviselő-testületének rendeletei:</w:t>
      </w:r>
    </w:p>
    <w:p w:rsidR="0044714B" w:rsidRPr="005E1513" w:rsidRDefault="0044714B" w:rsidP="0044714B">
      <w:pPr>
        <w:numPr>
          <w:ilvl w:val="0"/>
          <w:numId w:val="24"/>
        </w:numPr>
        <w:tabs>
          <w:tab w:val="left" w:pos="720"/>
          <w:tab w:val="left" w:pos="851"/>
        </w:tabs>
        <w:suppressAutoHyphens/>
        <w:ind w:left="709" w:hanging="425"/>
      </w:pPr>
      <w:r w:rsidRPr="005E1513">
        <w:t>A pénzbeli és természetbeni szociális ellátásokról szóló 4/2015. (II.25.) önkormányzati rendelet</w:t>
      </w:r>
      <w:r>
        <w:t>,</w:t>
      </w:r>
    </w:p>
    <w:p w:rsidR="0044714B" w:rsidRDefault="0044714B" w:rsidP="0044714B">
      <w:pPr>
        <w:numPr>
          <w:ilvl w:val="1"/>
          <w:numId w:val="19"/>
        </w:numPr>
        <w:tabs>
          <w:tab w:val="left" w:pos="720"/>
          <w:tab w:val="left" w:pos="1080"/>
        </w:tabs>
        <w:suppressAutoHyphens/>
      </w:pPr>
      <w:r w:rsidRPr="005E1513">
        <w:t>A szociális szolgáltatásokról szóló 10/2015. (III.31.) önkormányzati rendelet</w:t>
      </w:r>
      <w:r>
        <w:t>,</w:t>
      </w:r>
    </w:p>
    <w:p w:rsidR="0044714B" w:rsidRPr="005E1513" w:rsidRDefault="0044714B" w:rsidP="0044714B">
      <w:pPr>
        <w:numPr>
          <w:ilvl w:val="1"/>
          <w:numId w:val="19"/>
        </w:numPr>
        <w:tabs>
          <w:tab w:val="left" w:pos="720"/>
          <w:tab w:val="left" w:pos="1080"/>
        </w:tabs>
        <w:suppressAutoHyphens/>
      </w:pPr>
      <w:r w:rsidRPr="005E1513">
        <w:lastRenderedPageBreak/>
        <w:t>A gyermekek ellátásáról szóló 9/2016. (IV.29.) önkormányzati rendelet</w:t>
      </w:r>
      <w:r>
        <w:t>,</w:t>
      </w:r>
    </w:p>
    <w:p w:rsidR="0044714B" w:rsidRPr="005E1513" w:rsidRDefault="0044714B" w:rsidP="0044714B">
      <w:pPr>
        <w:numPr>
          <w:ilvl w:val="1"/>
          <w:numId w:val="19"/>
        </w:numPr>
        <w:tabs>
          <w:tab w:val="left" w:pos="720"/>
          <w:tab w:val="left" w:pos="1080"/>
        </w:tabs>
        <w:suppressAutoHyphens/>
      </w:pPr>
      <w:r w:rsidRPr="005E1513">
        <w:t>A nevelési-oktatási intézmények étkezési térítési díjáról szóló 8/2016. (IV.29.) önkormányzati rendelet</w:t>
      </w:r>
      <w:r>
        <w:t>,</w:t>
      </w:r>
    </w:p>
    <w:p w:rsidR="0044714B" w:rsidRPr="005E1513" w:rsidRDefault="0044714B" w:rsidP="0044714B">
      <w:pPr>
        <w:numPr>
          <w:ilvl w:val="1"/>
          <w:numId w:val="19"/>
        </w:numPr>
        <w:tabs>
          <w:tab w:val="left" w:pos="720"/>
          <w:tab w:val="left" w:pos="1080"/>
        </w:tabs>
        <w:suppressAutoHyphens/>
      </w:pPr>
      <w:r w:rsidRPr="005E1513">
        <w:t>Az Orosházi Kistérség Többcélú Társulása fenntartásában működő szociális és gyermekjóléti intézmény által nyújtott szociális szolgáltatásokról szóló 7/2016. (IV.14.) önkormányzati rendelet</w:t>
      </w:r>
      <w:r>
        <w:t>,</w:t>
      </w:r>
    </w:p>
    <w:p w:rsidR="0044714B" w:rsidRDefault="0044714B" w:rsidP="0044714B">
      <w:pPr>
        <w:numPr>
          <w:ilvl w:val="1"/>
          <w:numId w:val="19"/>
        </w:numPr>
        <w:tabs>
          <w:tab w:val="left" w:pos="720"/>
        </w:tabs>
        <w:suppressAutoHyphens/>
        <w:ind w:left="1077" w:hanging="357"/>
      </w:pPr>
      <w:r w:rsidRPr="00B7400C">
        <w:t>az egészségügyi alapellátásról</w:t>
      </w:r>
      <w:r>
        <w:t xml:space="preserve"> szóló </w:t>
      </w:r>
      <w:r w:rsidRPr="00B7400C">
        <w:t xml:space="preserve">20/2017 (VII.3.) </w:t>
      </w:r>
      <w:r>
        <w:t>önkormányzati rendelet,</w:t>
      </w:r>
    </w:p>
    <w:p w:rsidR="0044714B" w:rsidRDefault="0044714B" w:rsidP="0044714B">
      <w:pPr>
        <w:numPr>
          <w:ilvl w:val="1"/>
          <w:numId w:val="19"/>
        </w:numPr>
        <w:tabs>
          <w:tab w:val="left" w:pos="720"/>
        </w:tabs>
        <w:suppressAutoHyphens/>
        <w:ind w:left="1077" w:hanging="357"/>
      </w:pPr>
      <w:r>
        <w:t>a használt lakásvásárlási támogatásról szóló 10/2016. (V.2.) önkormányzati rendelet,</w:t>
      </w:r>
    </w:p>
    <w:p w:rsidR="0044714B" w:rsidRDefault="0044714B" w:rsidP="0044714B">
      <w:pPr>
        <w:numPr>
          <w:ilvl w:val="1"/>
          <w:numId w:val="19"/>
        </w:numPr>
        <w:tabs>
          <w:tab w:val="left" w:pos="720"/>
        </w:tabs>
        <w:suppressAutoHyphens/>
        <w:spacing w:after="120"/>
        <w:ind w:left="1077" w:hanging="357"/>
      </w:pPr>
      <w:r>
        <w:t>a helyi adókról szóló 20/2010. (XII.20.) önkormányzati rendelet.</w:t>
      </w:r>
    </w:p>
    <w:p w:rsidR="0044714B" w:rsidRDefault="0044714B" w:rsidP="0044714B">
      <w:pPr>
        <w:pStyle w:val="Szvegtrzs"/>
        <w:rPr>
          <w:rFonts w:ascii="Arial" w:hAnsi="Arial" w:cs="Arial"/>
          <w:szCs w:val="24"/>
        </w:rPr>
      </w:pPr>
      <w:r w:rsidRPr="00C23A7E">
        <w:rPr>
          <w:rFonts w:ascii="Arial" w:hAnsi="Arial" w:cs="Arial"/>
          <w:szCs w:val="24"/>
        </w:rPr>
        <w:t>A felülvizsgálat során a hivatkozott forrásokon túl felhasználásra kerültek</w:t>
      </w:r>
      <w:r>
        <w:rPr>
          <w:rFonts w:ascii="Arial" w:hAnsi="Arial" w:cs="Arial"/>
          <w:szCs w:val="24"/>
        </w:rPr>
        <w:t xml:space="preserve">: </w:t>
      </w:r>
      <w:r w:rsidRPr="00C23A7E">
        <w:rPr>
          <w:rFonts w:ascii="Arial" w:hAnsi="Arial" w:cs="Arial"/>
          <w:szCs w:val="24"/>
        </w:rPr>
        <w:t xml:space="preserve">Helyi Esélyegyenlőségi Program, </w:t>
      </w:r>
      <w:r>
        <w:rPr>
          <w:rFonts w:ascii="Arial" w:hAnsi="Arial" w:cs="Arial"/>
          <w:szCs w:val="24"/>
        </w:rPr>
        <w:t xml:space="preserve">Idősügyi Koncepció, </w:t>
      </w:r>
      <w:r w:rsidRPr="00C23A7E">
        <w:rPr>
          <w:rFonts w:ascii="Arial" w:hAnsi="Arial" w:cs="Arial"/>
          <w:szCs w:val="24"/>
        </w:rPr>
        <w:t xml:space="preserve">az ESZK évenkénti képviselő-testületi beszámolói, az Orosházi Polgármesteri Hivatal Igazgatási Iroda </w:t>
      </w:r>
      <w:proofErr w:type="spellStart"/>
      <w:r w:rsidRPr="00C23A7E">
        <w:rPr>
          <w:rFonts w:ascii="Arial" w:hAnsi="Arial" w:cs="Arial"/>
          <w:szCs w:val="24"/>
        </w:rPr>
        <w:t>ESZK-ellenőrzésekről</w:t>
      </w:r>
      <w:proofErr w:type="spellEnd"/>
      <w:r w:rsidRPr="00C23A7E">
        <w:rPr>
          <w:rFonts w:ascii="Arial" w:hAnsi="Arial" w:cs="Arial"/>
          <w:szCs w:val="24"/>
        </w:rPr>
        <w:t xml:space="preserve"> szóló tájékoztatói, az ESZK telephelyeinek szakmai programjai, a gyermekjóléti és gyermekvédelmi feladatok ellátásáról szóló beszámolók.</w:t>
      </w:r>
    </w:p>
    <w:p w:rsidR="0044714B" w:rsidRPr="005E1513" w:rsidRDefault="0044714B" w:rsidP="0044714B">
      <w:pPr>
        <w:pStyle w:val="Szvegtrzs"/>
        <w:rPr>
          <w:rFonts w:ascii="Arial" w:hAnsi="Arial" w:cs="Arial"/>
          <w:szCs w:val="24"/>
        </w:rPr>
      </w:pPr>
      <w:r w:rsidRPr="005E1513">
        <w:rPr>
          <w:rFonts w:ascii="Arial" w:hAnsi="Arial" w:cs="Arial"/>
          <w:szCs w:val="24"/>
        </w:rPr>
        <w:t>A Koncepcióban olyan reális célok kerülnek meghatározásra, amelyek személyi és tárgyi feltételei biztosíthatóak, amennyiben a finanszírozási feltételek lényegesen nem változnak.</w:t>
      </w:r>
    </w:p>
    <w:p w:rsidR="0044714B" w:rsidRPr="005E1513" w:rsidRDefault="0044714B" w:rsidP="0044714B">
      <w:pPr>
        <w:pStyle w:val="Szvegtrzs"/>
        <w:rPr>
          <w:rFonts w:ascii="Arial" w:hAnsi="Arial" w:cs="Arial"/>
          <w:szCs w:val="24"/>
        </w:rPr>
      </w:pPr>
      <w:r w:rsidRPr="005E1513">
        <w:rPr>
          <w:rFonts w:ascii="Arial" w:hAnsi="Arial" w:cs="Arial"/>
          <w:szCs w:val="24"/>
        </w:rPr>
        <w:t>Fejlesztési eredmények eléréséhez hazai és uniós pályázati lehetőség további megnyílása és a meglévő nyertes pályázat maradéktalan kihasználása szükséges.</w:t>
      </w:r>
    </w:p>
    <w:p w:rsidR="0044714B" w:rsidRPr="005E1513" w:rsidRDefault="0044714B" w:rsidP="0044714B">
      <w:pPr>
        <w:pStyle w:val="Szvegtrzs"/>
        <w:rPr>
          <w:rFonts w:ascii="Arial" w:hAnsi="Arial" w:cs="Arial"/>
          <w:szCs w:val="24"/>
        </w:rPr>
      </w:pPr>
      <w:r w:rsidRPr="005E1513">
        <w:rPr>
          <w:rFonts w:ascii="Arial" w:hAnsi="Arial" w:cs="Arial"/>
          <w:szCs w:val="24"/>
        </w:rPr>
        <w:t>A Koncepció a gyermekek ellátásával is foglalkozik annak ellenére, hogy azokat nem a</w:t>
      </w:r>
      <w:r>
        <w:rPr>
          <w:rFonts w:ascii="Arial" w:hAnsi="Arial" w:cs="Arial"/>
          <w:szCs w:val="24"/>
        </w:rPr>
        <w:t>z</w:t>
      </w:r>
      <w:r w:rsidRPr="005E1513">
        <w:rPr>
          <w:rFonts w:ascii="Arial" w:hAnsi="Arial" w:cs="Arial"/>
          <w:szCs w:val="24"/>
        </w:rPr>
        <w:t xml:space="preserve"> Szt., hanem a gyermekek védelméről és a gyámügyi igazgatásról szóló 1997. évi XXXI. törvény (a továbbiakban: Gyvt.) és a kapcsolódó jogszabályok határozzák meg</w:t>
      </w:r>
      <w:r>
        <w:rPr>
          <w:rFonts w:ascii="Arial" w:hAnsi="Arial" w:cs="Arial"/>
          <w:szCs w:val="24"/>
        </w:rPr>
        <w:t>. A</w:t>
      </w:r>
      <w:r w:rsidRPr="005E1513">
        <w:rPr>
          <w:rFonts w:ascii="Arial" w:hAnsi="Arial" w:cs="Arial"/>
          <w:szCs w:val="24"/>
        </w:rPr>
        <w:t xml:space="preserve"> jogalkotás</w:t>
      </w:r>
      <w:r>
        <w:rPr>
          <w:rFonts w:ascii="Arial" w:hAnsi="Arial" w:cs="Arial"/>
          <w:szCs w:val="24"/>
        </w:rPr>
        <w:t>ból</w:t>
      </w:r>
      <w:r w:rsidRPr="005E1513">
        <w:rPr>
          <w:rFonts w:ascii="Arial" w:hAnsi="Arial" w:cs="Arial"/>
          <w:szCs w:val="24"/>
        </w:rPr>
        <w:t xml:space="preserve"> és a központi intézkedések</w:t>
      </w:r>
      <w:r>
        <w:rPr>
          <w:rFonts w:ascii="Arial" w:hAnsi="Arial" w:cs="Arial"/>
          <w:szCs w:val="24"/>
        </w:rPr>
        <w:t>ből megállapítható, hogy kialakításuknál családcentrikus szemlélet uralkodik</w:t>
      </w:r>
      <w:r w:rsidRPr="005E1513">
        <w:rPr>
          <w:rFonts w:ascii="Arial" w:hAnsi="Arial" w:cs="Arial"/>
          <w:szCs w:val="24"/>
        </w:rPr>
        <w:t xml:space="preserve">, </w:t>
      </w:r>
      <w:r>
        <w:rPr>
          <w:rFonts w:ascii="Arial" w:hAnsi="Arial" w:cs="Arial"/>
          <w:szCs w:val="24"/>
        </w:rPr>
        <w:t>így</w:t>
      </w:r>
      <w:r w:rsidRPr="005E1513">
        <w:rPr>
          <w:rFonts w:ascii="Arial" w:hAnsi="Arial" w:cs="Arial"/>
          <w:szCs w:val="24"/>
        </w:rPr>
        <w:t xml:space="preserve"> a felnőttek és gyermekek szociális problémáit együttesen kezel</w:t>
      </w:r>
      <w:r>
        <w:rPr>
          <w:rFonts w:ascii="Arial" w:hAnsi="Arial" w:cs="Arial"/>
          <w:szCs w:val="24"/>
        </w:rPr>
        <w:t>ik</w:t>
      </w:r>
      <w:r w:rsidRPr="005E1513">
        <w:rPr>
          <w:rFonts w:ascii="Arial" w:hAnsi="Arial" w:cs="Arial"/>
          <w:szCs w:val="24"/>
        </w:rPr>
        <w:t xml:space="preserve">, mert a család tagjai kortól függetlenül, együttesen viselik a nehézségeket vagy következményeiket. Továbbá, </w:t>
      </w:r>
      <w:r>
        <w:rPr>
          <w:rFonts w:ascii="Arial" w:hAnsi="Arial" w:cs="Arial"/>
          <w:szCs w:val="24"/>
        </w:rPr>
        <w:t>jellemzően</w:t>
      </w:r>
      <w:r w:rsidRPr="005E1513">
        <w:rPr>
          <w:rFonts w:ascii="Arial" w:hAnsi="Arial" w:cs="Arial"/>
          <w:szCs w:val="24"/>
        </w:rPr>
        <w:t xml:space="preserve"> ugyanazok a szervezetek segítik a gyermekeket és a felnőtteket is. </w:t>
      </w:r>
    </w:p>
    <w:p w:rsidR="0044714B" w:rsidRPr="005E1513" w:rsidRDefault="0044714B" w:rsidP="0044714B">
      <w:pPr>
        <w:pStyle w:val="Szvegtrzs"/>
        <w:rPr>
          <w:rFonts w:ascii="Arial" w:hAnsi="Arial" w:cs="Arial"/>
          <w:szCs w:val="24"/>
        </w:rPr>
      </w:pPr>
      <w:r w:rsidRPr="005E1513">
        <w:rPr>
          <w:rFonts w:ascii="Arial" w:hAnsi="Arial" w:cs="Arial"/>
          <w:szCs w:val="24"/>
        </w:rPr>
        <w:t>Ezek a szervezetek és feladataik Orosházán:</w:t>
      </w:r>
    </w:p>
    <w:p w:rsidR="0044714B" w:rsidRPr="005E1513" w:rsidRDefault="0044714B" w:rsidP="0044714B">
      <w:pPr>
        <w:pStyle w:val="Szvegtrzs"/>
        <w:numPr>
          <w:ilvl w:val="0"/>
          <w:numId w:val="5"/>
        </w:numPr>
        <w:ind w:left="1080"/>
        <w:rPr>
          <w:rFonts w:ascii="Arial" w:hAnsi="Arial" w:cs="Arial"/>
          <w:szCs w:val="24"/>
        </w:rPr>
      </w:pPr>
      <w:r w:rsidRPr="005E1513">
        <w:rPr>
          <w:rFonts w:ascii="Arial" w:hAnsi="Arial" w:cs="Arial"/>
          <w:szCs w:val="24"/>
        </w:rPr>
        <w:t>az Orosházi Polgármesteri Hivatalban működő Igazgatási Iroda Népjóléti, Szociális Csoportja egyes Szt., Gyvt. és önkormányzati rendelet szerinti pénzbeli és természetbeni szociális ellátásokat</w:t>
      </w:r>
      <w:r>
        <w:rPr>
          <w:rFonts w:ascii="Arial" w:hAnsi="Arial" w:cs="Arial"/>
          <w:szCs w:val="24"/>
        </w:rPr>
        <w:t>,</w:t>
      </w:r>
    </w:p>
    <w:p w:rsidR="0044714B" w:rsidRPr="005E1513" w:rsidRDefault="0044714B" w:rsidP="0044714B">
      <w:pPr>
        <w:pStyle w:val="Szvegtrzs"/>
        <w:numPr>
          <w:ilvl w:val="0"/>
          <w:numId w:val="6"/>
        </w:numPr>
        <w:ind w:left="1080"/>
        <w:rPr>
          <w:rFonts w:ascii="Arial" w:hAnsi="Arial" w:cs="Arial"/>
          <w:szCs w:val="24"/>
        </w:rPr>
      </w:pPr>
      <w:r w:rsidRPr="005E1513">
        <w:rPr>
          <w:rFonts w:ascii="Arial" w:hAnsi="Arial" w:cs="Arial"/>
          <w:szCs w:val="24"/>
        </w:rPr>
        <w:t>Orosháza Város Önkormányzat Egységes Szociális Központ (a továbbiakban: ESZK) személyes szociális gondoskodást</w:t>
      </w:r>
      <w:r>
        <w:rPr>
          <w:rFonts w:ascii="Arial" w:hAnsi="Arial" w:cs="Arial"/>
          <w:szCs w:val="24"/>
        </w:rPr>
        <w:t>,</w:t>
      </w:r>
    </w:p>
    <w:p w:rsidR="0044714B" w:rsidRPr="005E1513" w:rsidRDefault="0044714B" w:rsidP="0044714B">
      <w:pPr>
        <w:pStyle w:val="Szvegtrzs"/>
        <w:numPr>
          <w:ilvl w:val="0"/>
          <w:numId w:val="7"/>
        </w:numPr>
        <w:ind w:left="1080"/>
        <w:rPr>
          <w:rFonts w:ascii="Arial" w:hAnsi="Arial" w:cs="Arial"/>
          <w:szCs w:val="24"/>
        </w:rPr>
      </w:pPr>
      <w:r w:rsidRPr="005E1513">
        <w:rPr>
          <w:rFonts w:ascii="Arial" w:hAnsi="Arial" w:cs="Arial"/>
          <w:szCs w:val="24"/>
        </w:rPr>
        <w:t>Orosházi Kistérség Egyesített Gyermekjóléti Központja és Családsegítő Szolgálata személyes szociális gondoskodást</w:t>
      </w:r>
      <w:r>
        <w:rPr>
          <w:rFonts w:ascii="Arial" w:hAnsi="Arial" w:cs="Arial"/>
          <w:szCs w:val="24"/>
        </w:rPr>
        <w:t>,</w:t>
      </w:r>
    </w:p>
    <w:p w:rsidR="0044714B" w:rsidRPr="005E1513" w:rsidRDefault="0044714B" w:rsidP="0044714B">
      <w:pPr>
        <w:pStyle w:val="Szvegtrzs"/>
        <w:numPr>
          <w:ilvl w:val="0"/>
          <w:numId w:val="8"/>
        </w:numPr>
        <w:ind w:left="1080"/>
        <w:rPr>
          <w:rFonts w:ascii="Arial" w:hAnsi="Arial" w:cs="Arial"/>
          <w:szCs w:val="24"/>
        </w:rPr>
      </w:pPr>
      <w:r w:rsidRPr="005E1513">
        <w:rPr>
          <w:rFonts w:ascii="Arial" w:hAnsi="Arial" w:cs="Arial"/>
          <w:szCs w:val="24"/>
        </w:rPr>
        <w:t>a Békés Megyei Kormányhivatal Orosházi Járási Hivatala egyes Szt. szerinti pénzbeli és természetbeni szociális ellátásokat nyújt.</w:t>
      </w:r>
    </w:p>
    <w:p w:rsidR="0044714B" w:rsidRPr="005E1513" w:rsidRDefault="0044714B" w:rsidP="0044714B">
      <w:pPr>
        <w:pStyle w:val="Szvegtrzs"/>
        <w:rPr>
          <w:rFonts w:ascii="Arial" w:hAnsi="Arial" w:cs="Arial"/>
          <w:szCs w:val="24"/>
        </w:rPr>
      </w:pPr>
      <w:r w:rsidRPr="005E1513">
        <w:rPr>
          <w:rFonts w:ascii="Arial" w:hAnsi="Arial" w:cs="Arial"/>
          <w:szCs w:val="24"/>
        </w:rPr>
        <w:t xml:space="preserve">A Koncepció említést tesz – a teljesség igénye nélkül – a városunkban működő </w:t>
      </w:r>
      <w:r w:rsidRPr="00E81BC6">
        <w:rPr>
          <w:rFonts w:ascii="Arial" w:hAnsi="Arial" w:cs="Arial"/>
          <w:b/>
          <w:bCs/>
          <w:szCs w:val="24"/>
        </w:rPr>
        <w:t>egyéb fenntartású</w:t>
      </w:r>
      <w:r w:rsidRPr="005E1513">
        <w:rPr>
          <w:rFonts w:ascii="Arial" w:hAnsi="Arial" w:cs="Arial"/>
          <w:szCs w:val="24"/>
        </w:rPr>
        <w:t xml:space="preserve">, </w:t>
      </w:r>
      <w:r w:rsidRPr="005E1513">
        <w:rPr>
          <w:rFonts w:ascii="Arial" w:hAnsi="Arial" w:cs="Arial"/>
          <w:b/>
          <w:szCs w:val="24"/>
        </w:rPr>
        <w:t>nem állami, egyházi szolgáltatókról is</w:t>
      </w:r>
      <w:r w:rsidRPr="005E1513">
        <w:rPr>
          <w:rFonts w:ascii="Arial" w:hAnsi="Arial" w:cs="Arial"/>
          <w:szCs w:val="24"/>
        </w:rPr>
        <w:t>. Ezekkel a szervezetekkel a kapcsolattartás folyamatos, illetve szükség szerinti. Elismerésre méltó szolgáltató tevékenységet végeznek, színesítik a szociális ellátások kínálatát, ezáltal elengedhetetlen kiegészítői az igénybe vehető állami és önkormányzati szociálpolitikai szolgáltatásoknak.</w:t>
      </w:r>
    </w:p>
    <w:p w:rsidR="0044714B" w:rsidRPr="005E1513" w:rsidRDefault="0044714B" w:rsidP="0044714B">
      <w:pPr>
        <w:pStyle w:val="Szvegtrzs"/>
        <w:jc w:val="center"/>
        <w:rPr>
          <w:rFonts w:ascii="Arial" w:hAnsi="Arial" w:cs="Arial"/>
          <w:b/>
          <w:i/>
          <w:szCs w:val="24"/>
          <w:u w:val="single"/>
        </w:rPr>
      </w:pPr>
      <w:r w:rsidRPr="005E1513">
        <w:rPr>
          <w:rFonts w:ascii="Arial" w:hAnsi="Arial" w:cs="Arial"/>
          <w:b/>
          <w:szCs w:val="24"/>
        </w:rPr>
        <w:lastRenderedPageBreak/>
        <w:t>I.</w:t>
      </w:r>
    </w:p>
    <w:p w:rsidR="0044714B" w:rsidRPr="005E1513" w:rsidRDefault="0044714B" w:rsidP="0044714B">
      <w:pPr>
        <w:pStyle w:val="Szvegtrzs"/>
        <w:jc w:val="center"/>
        <w:rPr>
          <w:rFonts w:ascii="Arial" w:hAnsi="Arial" w:cs="Arial"/>
          <w:szCs w:val="24"/>
        </w:rPr>
      </w:pPr>
      <w:r w:rsidRPr="005E1513">
        <w:rPr>
          <w:rFonts w:ascii="Arial" w:hAnsi="Arial" w:cs="Arial"/>
          <w:b/>
          <w:i/>
          <w:szCs w:val="24"/>
          <w:u w:val="single"/>
        </w:rPr>
        <w:t>A helyi szociálpolitika elvi alapjai</w:t>
      </w:r>
    </w:p>
    <w:p w:rsidR="0044714B" w:rsidRPr="005E1513" w:rsidRDefault="0044714B" w:rsidP="0044714B">
      <w:pPr>
        <w:pStyle w:val="Szvegtrzs"/>
        <w:jc w:val="center"/>
        <w:rPr>
          <w:rFonts w:ascii="Arial" w:hAnsi="Arial" w:cs="Arial"/>
          <w:szCs w:val="24"/>
        </w:rPr>
      </w:pPr>
    </w:p>
    <w:p w:rsidR="0044714B" w:rsidRPr="005E1513" w:rsidRDefault="0044714B" w:rsidP="0044714B">
      <w:pPr>
        <w:pStyle w:val="Szvegtrzs"/>
        <w:rPr>
          <w:rFonts w:ascii="Arial" w:hAnsi="Arial" w:cs="Arial"/>
          <w:szCs w:val="24"/>
        </w:rPr>
      </w:pPr>
      <w:r w:rsidRPr="005E1513">
        <w:rPr>
          <w:rFonts w:ascii="Arial" w:hAnsi="Arial" w:cs="Arial"/>
          <w:b/>
          <w:szCs w:val="24"/>
          <w:u w:val="single"/>
        </w:rPr>
        <w:t>1.</w:t>
      </w:r>
      <w:r w:rsidRPr="005E1513">
        <w:rPr>
          <w:rFonts w:ascii="Arial" w:hAnsi="Arial" w:cs="Arial"/>
          <w:szCs w:val="24"/>
          <w:u w:val="single"/>
        </w:rPr>
        <w:t xml:space="preserve"> </w:t>
      </w:r>
      <w:r w:rsidRPr="005E1513">
        <w:rPr>
          <w:rFonts w:ascii="Arial" w:hAnsi="Arial" w:cs="Arial"/>
          <w:b/>
          <w:szCs w:val="24"/>
          <w:u w:val="single"/>
        </w:rPr>
        <w:t>A helyi szociálpolitikát meghatározó elemek:</w:t>
      </w:r>
    </w:p>
    <w:p w:rsidR="0044714B" w:rsidRPr="005E1513" w:rsidRDefault="0044714B" w:rsidP="0044714B">
      <w:pPr>
        <w:pStyle w:val="Szvegtrzs"/>
        <w:rPr>
          <w:rFonts w:ascii="Arial" w:hAnsi="Arial" w:cs="Arial"/>
          <w:szCs w:val="24"/>
        </w:rPr>
      </w:pPr>
    </w:p>
    <w:p w:rsidR="0044714B" w:rsidRPr="005E1513" w:rsidRDefault="0044714B" w:rsidP="0044714B">
      <w:pPr>
        <w:pStyle w:val="Szvegtrzs"/>
        <w:rPr>
          <w:rFonts w:ascii="Arial" w:hAnsi="Arial" w:cs="Arial"/>
          <w:szCs w:val="24"/>
        </w:rPr>
      </w:pPr>
      <w:r w:rsidRPr="005E1513">
        <w:rPr>
          <w:rFonts w:ascii="Arial" w:hAnsi="Arial" w:cs="Arial"/>
          <w:i/>
          <w:szCs w:val="24"/>
        </w:rPr>
        <w:t>1.1. Magyarország Alaptörvényének deklarációja a szociális biztonságról:</w:t>
      </w:r>
    </w:p>
    <w:p w:rsidR="0044714B" w:rsidRPr="005E1513" w:rsidRDefault="0044714B" w:rsidP="0044714B">
      <w:pPr>
        <w:pStyle w:val="Szvegtrzs"/>
        <w:rPr>
          <w:rFonts w:ascii="Arial" w:hAnsi="Arial" w:cs="Arial"/>
          <w:szCs w:val="24"/>
        </w:rPr>
      </w:pPr>
      <w:r>
        <w:rPr>
          <w:rFonts w:ascii="Arial" w:hAnsi="Arial" w:cs="Arial"/>
          <w:szCs w:val="24"/>
        </w:rPr>
        <w:t>„</w:t>
      </w:r>
      <w:r w:rsidRPr="005E1513">
        <w:rPr>
          <w:rFonts w:ascii="Arial" w:hAnsi="Arial" w:cs="Arial"/>
          <w:szCs w:val="24"/>
        </w:rPr>
        <w:t>XIX. cikk (1) Magyarország arra törekszik, hogy minden állampolgárának szociális biztonságot nyújtson. Anyaság, betegség, rokkantság, fogyatékosság, özvegység, árvaság és önhibáján kívül bekövetkezett munkanélküliség esetén minden magyar állampolgár törvényben meghatározott támogatásra jogosult.</w:t>
      </w:r>
    </w:p>
    <w:p w:rsidR="0044714B" w:rsidRPr="005E1513" w:rsidRDefault="0044714B" w:rsidP="0044714B">
      <w:pPr>
        <w:pStyle w:val="Szvegtrzs"/>
        <w:rPr>
          <w:rFonts w:ascii="Arial" w:hAnsi="Arial" w:cs="Arial"/>
          <w:szCs w:val="24"/>
        </w:rPr>
      </w:pPr>
      <w:r w:rsidRPr="005E1513">
        <w:rPr>
          <w:rFonts w:ascii="Arial" w:hAnsi="Arial" w:cs="Arial"/>
          <w:szCs w:val="24"/>
        </w:rPr>
        <w:t>(2) Magyarország a szociális biztonságot az (1) bekezdés szerinti és más rászorulók esetében a szociális intézmények és intézkedések rendszerével valósítja meg.</w:t>
      </w:r>
    </w:p>
    <w:p w:rsidR="0044714B" w:rsidRPr="005E1513" w:rsidRDefault="0044714B" w:rsidP="0044714B">
      <w:pPr>
        <w:pStyle w:val="Szvegtrzs"/>
        <w:rPr>
          <w:rFonts w:ascii="Arial" w:hAnsi="Arial" w:cs="Arial"/>
          <w:szCs w:val="24"/>
        </w:rPr>
      </w:pPr>
      <w:r w:rsidRPr="005E1513">
        <w:rPr>
          <w:rFonts w:ascii="Arial" w:hAnsi="Arial" w:cs="Arial"/>
          <w:szCs w:val="24"/>
        </w:rPr>
        <w:t>(3) Törvény a szociális intézkedések jellegét és mértékét a szociális intézkedést igénybe vevő személynek a közösség számára hasznos tevékenységéhez igazodóan is megállapíthatja.</w:t>
      </w:r>
    </w:p>
    <w:p w:rsidR="0044714B" w:rsidRPr="005E1513" w:rsidRDefault="0044714B" w:rsidP="0044714B">
      <w:pPr>
        <w:pStyle w:val="Szvegtrzs"/>
        <w:rPr>
          <w:rFonts w:ascii="Arial" w:hAnsi="Arial" w:cs="Arial"/>
          <w:szCs w:val="24"/>
        </w:rPr>
      </w:pPr>
      <w:r w:rsidRPr="005E1513">
        <w:rPr>
          <w:rFonts w:ascii="Arial" w:hAnsi="Arial" w:cs="Arial"/>
          <w:szCs w:val="24"/>
        </w:rPr>
        <w:t>(4) Magyarország az időskori megélhetés biztosítását a társadalmi szolidaritáson alapuló egységes állami nyugdíjrendszer fenntartásával és önkéntesen létrehozott társadalmi intézmények működésének lehetővé tételével segíti elő. Törvény az állami nyugdíjra való jogosultság feltételeit a nők fokozott védelmének követelményére tekintettel is megállapíthatja.</w:t>
      </w:r>
      <w:r>
        <w:rPr>
          <w:rFonts w:ascii="Arial" w:hAnsi="Arial" w:cs="Arial"/>
          <w:szCs w:val="24"/>
        </w:rPr>
        <w:t>”</w:t>
      </w:r>
    </w:p>
    <w:p w:rsidR="0044714B" w:rsidRPr="005E1513" w:rsidRDefault="0044714B" w:rsidP="0044714B">
      <w:pPr>
        <w:pStyle w:val="Szvegtrzs"/>
        <w:rPr>
          <w:rFonts w:ascii="Arial" w:hAnsi="Arial" w:cs="Arial"/>
          <w:szCs w:val="24"/>
        </w:rPr>
      </w:pPr>
      <w:r w:rsidRPr="005E1513">
        <w:rPr>
          <w:rFonts w:ascii="Arial" w:hAnsi="Arial" w:cs="Arial"/>
          <w:szCs w:val="24"/>
        </w:rPr>
        <w:t>Rögzíti az állam azon szándékát, hogy minden magyar állampolgárnak megteremtse a szociális biztonságot. Ennek érdekében azon élethelyzetekben, amikor gyermekének születése, egészségi állapotának időleges vagy végleges romlása, hozzátartozójának vagy munkalehetőségének elvesztése miatt a megélhetéséhez szükséges javak előteremtésére nem képes, valamennyi állampolgár jogosult törvény szerinti állami segítséget igénybe venni.</w:t>
      </w:r>
    </w:p>
    <w:p w:rsidR="0044714B" w:rsidRPr="005E1513" w:rsidRDefault="0044714B" w:rsidP="0044714B">
      <w:pPr>
        <w:pStyle w:val="Szvegtrzs"/>
        <w:rPr>
          <w:rFonts w:ascii="Arial" w:hAnsi="Arial" w:cs="Arial"/>
          <w:szCs w:val="24"/>
        </w:rPr>
      </w:pPr>
      <w:r w:rsidRPr="005E1513">
        <w:rPr>
          <w:rFonts w:ascii="Arial" w:hAnsi="Arial" w:cs="Arial"/>
          <w:szCs w:val="24"/>
        </w:rPr>
        <w:t>Az állami szociális intézmények és intézkedések igénybevételére nem csupán a nevesített élethelyzetekben levőket, hanem mindazokat feljogosítja, akiknek erre szükségük van. Mivel azonban a rászorultság megszüntetése általánosan csak az egyén és az állam közös erőfeszítésével lehetséges, lehetővé válik az olyan törvényi szabályozás, amely a szociális intézkedést igénybe vevő ezen törekvéséhez kapcsolja az intézkedés tartalmát vagy annak mértékét.</w:t>
      </w:r>
    </w:p>
    <w:p w:rsidR="0044714B" w:rsidRPr="00DA0926" w:rsidRDefault="0044714B" w:rsidP="0044714B">
      <w:pPr>
        <w:pStyle w:val="Szvegtrzs"/>
        <w:rPr>
          <w:rFonts w:ascii="Arial" w:hAnsi="Arial" w:cs="Arial"/>
          <w:szCs w:val="24"/>
        </w:rPr>
      </w:pPr>
      <w:r w:rsidRPr="00DA0926">
        <w:rPr>
          <w:rFonts w:ascii="Arial" w:hAnsi="Arial" w:cs="Arial"/>
          <w:szCs w:val="24"/>
        </w:rPr>
        <w:t>Külön szabályozza az időskori megélhetés biztosításának alapjait. Ebben az egyén és az állam együttműködése akként valósul meg, hogy az állam az annak működtetéséhez szükséges hozzájárulásokból nyugdíjrendszert tart fenn, az egyéni öngondoskodást pedig az ennek kereteit adó, önkéntes társadalmi intézmények szabályozásával segíti elő. Lehetővé teszi továbbá azt, hogy az állami nyugdíjrendszer kialakítása tekintetbe vegye a nők sajátos helyzetét, és a nyugdíjjogosultság szabályait a nők fokozott védelmére tekintettel alakítsa ki.</w:t>
      </w:r>
    </w:p>
    <w:p w:rsidR="0044714B" w:rsidRPr="005E1513" w:rsidRDefault="0044714B" w:rsidP="0044714B">
      <w:pPr>
        <w:pStyle w:val="Szvegtrzs"/>
        <w:rPr>
          <w:rFonts w:ascii="Arial" w:hAnsi="Arial" w:cs="Arial"/>
          <w:szCs w:val="24"/>
        </w:rPr>
      </w:pPr>
      <w:r>
        <w:rPr>
          <w:rFonts w:ascii="Arial" w:hAnsi="Arial" w:cs="Arial"/>
          <w:szCs w:val="24"/>
        </w:rPr>
        <w:t>„</w:t>
      </w:r>
      <w:r w:rsidRPr="00DA0926">
        <w:rPr>
          <w:rFonts w:ascii="Arial" w:hAnsi="Arial" w:cs="Arial"/>
          <w:szCs w:val="24"/>
        </w:rPr>
        <w:t>XXII. cikk (1) Magyarország törekszik arra, hogy az emberhez</w:t>
      </w:r>
      <w:r w:rsidRPr="005E1513">
        <w:rPr>
          <w:rFonts w:ascii="Arial" w:hAnsi="Arial" w:cs="Arial"/>
          <w:szCs w:val="24"/>
        </w:rPr>
        <w:t xml:space="preserve"> méltó lakhatás feltételeit és a közszolgáltatásokhoz való hozzáférést mindenki számára biztosítsa.</w:t>
      </w:r>
    </w:p>
    <w:p w:rsidR="0044714B" w:rsidRPr="005E1513" w:rsidRDefault="0044714B" w:rsidP="0044714B">
      <w:pPr>
        <w:pStyle w:val="Szvegtrzs"/>
        <w:rPr>
          <w:rFonts w:ascii="Arial" w:hAnsi="Arial" w:cs="Arial"/>
          <w:szCs w:val="24"/>
        </w:rPr>
      </w:pPr>
      <w:r w:rsidRPr="005E1513">
        <w:rPr>
          <w:rFonts w:ascii="Arial" w:hAnsi="Arial" w:cs="Arial"/>
          <w:szCs w:val="24"/>
        </w:rPr>
        <w:t>(2) Az emberhez méltó lakhatás feltételeinek a megteremtését […] az állam és a helyi önkormányzatok azzal is segítik, hogy törekszenek valamennyi hajlék nélkül élő személy számára szállást biztosítani.”</w:t>
      </w:r>
    </w:p>
    <w:p w:rsidR="0044714B" w:rsidRPr="00DA0926" w:rsidRDefault="0044714B" w:rsidP="0044714B">
      <w:pPr>
        <w:pStyle w:val="Szvegtrzs"/>
        <w:rPr>
          <w:rFonts w:ascii="Arial" w:hAnsi="Arial" w:cs="Arial"/>
          <w:szCs w:val="24"/>
        </w:rPr>
      </w:pPr>
      <w:r w:rsidRPr="00DA0926">
        <w:rPr>
          <w:rFonts w:ascii="Arial" w:hAnsi="Arial" w:cs="Arial"/>
          <w:szCs w:val="24"/>
        </w:rPr>
        <w:lastRenderedPageBreak/>
        <w:t>Az emberhez méltó lakhatással kapcsolatban a negyedik Alaptörvény-módosítás a helyi önkormányzatok számára alkotmányos kötelezettségként írta elő, hogy a hajléktalanok számára törekedjenek szállást biztosítani. A szociális igazgatás keretein belül a helyi önkormányzatoknak lakosságszámtól függően kötelező feladatként eddig is biztosítani kellett bizonyos ellátási formákat, ám a hajléktalanok átmeneti elhelyezése már a szakosított szociális szolgáltatások közé tartozik (</w:t>
      </w:r>
      <w:r>
        <w:rPr>
          <w:rFonts w:ascii="Arial" w:hAnsi="Arial" w:cs="Arial"/>
          <w:szCs w:val="24"/>
        </w:rPr>
        <w:t>Szt.</w:t>
      </w:r>
      <w:r w:rsidRPr="00DA0926">
        <w:rPr>
          <w:rFonts w:ascii="Arial" w:hAnsi="Arial" w:cs="Arial"/>
          <w:szCs w:val="24"/>
        </w:rPr>
        <w:t xml:space="preserve"> 84. §). A szabályozás alapján tehát továbbra sem minősül kötelező feladatnak a hajléktalanok ellátása, de valamennyi helyi önkormányzat számára kötelező arra törekedni, hogy a hajléktalanságot felszámolja és az emberhez méltó életkörülmények elérését elérhetővé tegye.</w:t>
      </w:r>
    </w:p>
    <w:p w:rsidR="0044714B" w:rsidRPr="005E1513" w:rsidRDefault="0044714B" w:rsidP="0044714B">
      <w:pPr>
        <w:pStyle w:val="Szvegtrzs"/>
        <w:rPr>
          <w:rFonts w:ascii="Arial" w:hAnsi="Arial" w:cs="Arial"/>
          <w:szCs w:val="24"/>
        </w:rPr>
      </w:pPr>
    </w:p>
    <w:p w:rsidR="0044714B" w:rsidRPr="005E1513" w:rsidRDefault="0044714B" w:rsidP="0044714B">
      <w:pPr>
        <w:pStyle w:val="Szvegtrzs"/>
        <w:rPr>
          <w:rFonts w:ascii="Arial" w:hAnsi="Arial" w:cs="Arial"/>
          <w:i/>
          <w:szCs w:val="24"/>
        </w:rPr>
      </w:pPr>
      <w:r w:rsidRPr="005E1513">
        <w:rPr>
          <w:rFonts w:ascii="Arial" w:hAnsi="Arial" w:cs="Arial"/>
          <w:i/>
          <w:szCs w:val="24"/>
        </w:rPr>
        <w:t>1.2. Az ágazati törvényekből eredő alapelvek és értékek:</w:t>
      </w:r>
    </w:p>
    <w:p w:rsidR="0044714B" w:rsidRPr="005E1513" w:rsidRDefault="0044714B" w:rsidP="0044714B">
      <w:pPr>
        <w:pStyle w:val="Szvegtrzs"/>
        <w:rPr>
          <w:rFonts w:ascii="Arial" w:hAnsi="Arial" w:cs="Arial"/>
          <w:szCs w:val="24"/>
        </w:rPr>
      </w:pPr>
      <w:r w:rsidRPr="005E1513">
        <w:rPr>
          <w:rFonts w:ascii="Arial" w:hAnsi="Arial" w:cs="Arial"/>
          <w:i/>
          <w:szCs w:val="24"/>
        </w:rPr>
        <w:t xml:space="preserve">1.2.1. </w:t>
      </w:r>
      <w:r w:rsidRPr="005E1513">
        <w:rPr>
          <w:rFonts w:ascii="Arial" w:hAnsi="Arial" w:cs="Arial"/>
          <w:szCs w:val="24"/>
        </w:rPr>
        <w:t xml:space="preserve">A döntéshozók, a működtetők és az igénybe vevők körében követendő </w:t>
      </w:r>
      <w:r w:rsidRPr="005E1513">
        <w:rPr>
          <w:rFonts w:ascii="Arial" w:hAnsi="Arial" w:cs="Arial"/>
          <w:i/>
          <w:szCs w:val="24"/>
        </w:rPr>
        <w:t>alapelvek:</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Az emberhez méltó élethez való jog és annak elidegeníthetetlensége, a szociális minimum biztosítása mindenki számára.</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A szociális jogok érvényesítésének lehetősége biztosított legyen.</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Humánus bánásmód: középpontban az ember, az egyén és családja.</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Egyenlő bánásmód elve: elutasítandó mindenféle hátrányos megkülönböztetés, előítélet.</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A szociális intézmények támogató szerepének hangsúlyozása és e sze</w:t>
      </w:r>
      <w:r>
        <w:rPr>
          <w:rFonts w:ascii="Arial" w:hAnsi="Arial" w:cs="Arial"/>
          <w:szCs w:val="24"/>
        </w:rPr>
        <w:t>repkör elfogadása: az intézmény</w:t>
      </w:r>
      <w:r w:rsidRPr="005E1513">
        <w:rPr>
          <w:rFonts w:ascii="Arial" w:hAnsi="Arial" w:cs="Arial"/>
          <w:szCs w:val="24"/>
        </w:rPr>
        <w:t xml:space="preserve">szolgáltató, szolgáltatása a segítségnyújtás; szerepköréből adódóan ad a rászorultaknak a szükségleteik szerint, néha átmenetileg többet is – a fenntartó áldozatvállalásánál fogva –, mint amennyit a finanszírozás útján bevételez. </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Szolidaritás: az egyénnek, a családok védelmének, a helyi társadalom zavartalan együttélésének záloga a központi és helyi források egy részének felhasználása gyermekvédelmi és szociális célokra, valamint annak igenlése a társadalom tagjai részéről. </w:t>
      </w:r>
    </w:p>
    <w:p w:rsidR="0044714B"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Nyitott szociálpolitika: az Önkormányzat csak az egyik szereplő a segítségnyújtásban, helyet kérnek és kapjanak is a nonprofit szervezetek, az egyházak és a piaci szereplők egyaránt.</w:t>
      </w:r>
    </w:p>
    <w:p w:rsidR="0044714B" w:rsidRPr="00C54986" w:rsidRDefault="0044714B" w:rsidP="0044714B">
      <w:pPr>
        <w:pStyle w:val="Szvegtrzs"/>
        <w:ind w:left="1276"/>
        <w:rPr>
          <w:rFonts w:ascii="Arial" w:hAnsi="Arial" w:cs="Arial"/>
          <w:szCs w:val="24"/>
        </w:rPr>
      </w:pPr>
    </w:p>
    <w:p w:rsidR="0044714B" w:rsidRPr="005E1513" w:rsidRDefault="0044714B" w:rsidP="0044714B">
      <w:pPr>
        <w:pStyle w:val="Szvegtrzs"/>
        <w:rPr>
          <w:rFonts w:ascii="Arial" w:eastAsia="Arial" w:hAnsi="Arial" w:cs="Arial"/>
          <w:szCs w:val="24"/>
        </w:rPr>
      </w:pPr>
      <w:r w:rsidRPr="005E1513">
        <w:rPr>
          <w:rFonts w:ascii="Arial" w:hAnsi="Arial" w:cs="Arial"/>
          <w:i/>
          <w:szCs w:val="24"/>
        </w:rPr>
        <w:t>1.2.2.</w:t>
      </w:r>
      <w:r w:rsidRPr="005E1513">
        <w:rPr>
          <w:rFonts w:ascii="Arial" w:hAnsi="Arial" w:cs="Arial"/>
          <w:szCs w:val="24"/>
        </w:rPr>
        <w:t xml:space="preserve"> </w:t>
      </w:r>
      <w:r w:rsidRPr="005E1513">
        <w:rPr>
          <w:rFonts w:ascii="Arial" w:hAnsi="Arial" w:cs="Arial"/>
          <w:i/>
          <w:szCs w:val="24"/>
        </w:rPr>
        <w:t xml:space="preserve">Értékek </w:t>
      </w:r>
      <w:r w:rsidRPr="005E1513">
        <w:rPr>
          <w:rFonts w:ascii="Arial" w:hAnsi="Arial" w:cs="Arial"/>
          <w:szCs w:val="24"/>
        </w:rPr>
        <w:t>a helyi szociálpolitikában és a szociális szolgáltatások nyújtása során:</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Szociális biztonság: rászoruló ne maradjon ellátás nélkül. </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Relatív biztonság: bármely társadalmi vagy egészségi kockázat bekövetkeztével az egyén vagy család életszínvonal csökkenése még az elviselhetőség mértékén belül megállítható legyen.</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A nyújtott ellátások és szolgáltatások mértéke a megbomlott szociális egyensúly korrekciójáig terjedjen. </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lastRenderedPageBreak/>
        <w:t xml:space="preserve">Differenciáltság: különböző problémákhoz igazodóan hozzárendelhető, adott esetre adekvát választ adó különböző szociális ellátási formák működtetése. </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Egyénre szóló ellátások: a differenciált ellátórendszerből az egyén szükségleteihez, körülményeihez és akaratához igazodó ellátási forma kiválasztása és alkalmazása.</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Az ellátások kliens közeli biztosítása: mindenkit saját otthonában kell ellátni, amíg lehet.</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Társadalmi integráció erősítése: adott ellátó szervezet keretein belül korra, nemre, nemzetiségre, etnikai hovatartozásra, vallásra tekintet nélkül, csupán a rászorultság és szükséglet elve alapján összegyűjtött célcsoport integrált ellátása a szolidaritás, a kölcsönös elfogadás és az egyenlő bánásmód alapján. </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Szektor semlegesség: a szociális védőháló együttes működtetése a fenntartók vagy az ellátást igénylők hovatartozásának latolgatása nélkül, tiszteletben tartva a választás szabadságát.</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proofErr w:type="spellStart"/>
      <w:r w:rsidRPr="005E1513">
        <w:rPr>
          <w:rFonts w:ascii="Arial" w:hAnsi="Arial" w:cs="Arial"/>
          <w:szCs w:val="24"/>
        </w:rPr>
        <w:t>Innovativitás</w:t>
      </w:r>
      <w:proofErr w:type="spellEnd"/>
      <w:r w:rsidRPr="005E1513">
        <w:rPr>
          <w:rFonts w:ascii="Arial" w:hAnsi="Arial" w:cs="Arial"/>
          <w:szCs w:val="24"/>
        </w:rPr>
        <w:t>: helyi megoldások kidolgozása és alkalmazása a szükséglet kielégítésben.</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Minőség a szolgáltatásban: egységes minőség nyújtása minden intézményben és mindenki számára, törekedve a színvonal folyamatos növelésére.</w:t>
      </w:r>
    </w:p>
    <w:p w:rsidR="0044714B"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Hatékonyság, hatásosság: a biztosított ellátási forma a kliens számára optimális eredményt hozzon, és legyen gazdaságos a szolgáltatónak. </w:t>
      </w:r>
    </w:p>
    <w:p w:rsidR="0044714B" w:rsidRDefault="0044714B" w:rsidP="0044714B">
      <w:pPr>
        <w:pStyle w:val="Szvegtrzs"/>
        <w:rPr>
          <w:rFonts w:ascii="Arial" w:hAnsi="Arial" w:cs="Arial"/>
          <w:szCs w:val="24"/>
        </w:rPr>
      </w:pPr>
    </w:p>
    <w:p w:rsidR="0044714B" w:rsidRPr="005E1513" w:rsidRDefault="0044714B" w:rsidP="0044714B">
      <w:pPr>
        <w:pStyle w:val="Szvegtrzs"/>
        <w:ind w:left="567" w:hanging="567"/>
        <w:rPr>
          <w:rFonts w:ascii="Arial" w:hAnsi="Arial" w:cs="Arial"/>
          <w:szCs w:val="24"/>
        </w:rPr>
      </w:pPr>
      <w:r w:rsidRPr="005E1513">
        <w:rPr>
          <w:rFonts w:ascii="Arial" w:hAnsi="Arial" w:cs="Arial"/>
          <w:i/>
          <w:szCs w:val="24"/>
        </w:rPr>
        <w:t>1.3. Az önkormányzatok hatókörébe tartozó célok és feladatok a mindenkori kormányzat nemzeti stratégiája alapján a szociális védelem területén, a társadalmi összetartozás jegyében</w:t>
      </w:r>
      <w:r w:rsidRPr="005E1513">
        <w:rPr>
          <w:rFonts w:ascii="Arial" w:hAnsi="Arial" w:cs="Arial"/>
          <w:szCs w:val="24"/>
        </w:rPr>
        <w:t>:</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Törekvés a</w:t>
      </w:r>
      <w:r>
        <w:rPr>
          <w:rFonts w:ascii="Arial" w:hAnsi="Arial" w:cs="Arial"/>
          <w:szCs w:val="24"/>
        </w:rPr>
        <w:t>z</w:t>
      </w:r>
      <w:r w:rsidRPr="005E1513">
        <w:rPr>
          <w:rFonts w:ascii="Arial" w:hAnsi="Arial" w:cs="Arial"/>
          <w:szCs w:val="24"/>
        </w:rPr>
        <w:t xml:space="preserve"> Szt. és Gyvt. által előírt ellátási kötelezettség teljesítésére a gazdaságosság követelményét szolgáló optimális szervezési megoldással: intézményfenntartás, társulás, ellátási szerződés.</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Intézményen belül egyes feladatok megoldása „kiszerződéssel” külső szolgáltatók felé (más intézmények, profitorientált szervezetek, társadalmi aktivisták és önkéntesek bevonása)</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Helyi források nyújtotta lehetőségek kiaknázása, helyi igények kielégítésére.</w:t>
      </w:r>
    </w:p>
    <w:p w:rsidR="0044714B" w:rsidRPr="005E1513" w:rsidRDefault="0044714B" w:rsidP="0044714B">
      <w:pPr>
        <w:pStyle w:val="Szvegtrzs"/>
        <w:numPr>
          <w:ilvl w:val="0"/>
          <w:numId w:val="22"/>
        </w:numPr>
        <w:tabs>
          <w:tab w:val="clear" w:pos="720"/>
        </w:tabs>
        <w:ind w:left="1276" w:hanging="294"/>
        <w:rPr>
          <w:rFonts w:ascii="Arial" w:hAnsi="Arial" w:cs="Arial"/>
          <w:szCs w:val="24"/>
        </w:rPr>
      </w:pPr>
      <w:r w:rsidRPr="005E1513">
        <w:rPr>
          <w:rFonts w:ascii="Arial" w:hAnsi="Arial" w:cs="Arial"/>
          <w:szCs w:val="24"/>
        </w:rPr>
        <w:t xml:space="preserve">A település kistérségben elfoglalt helye alapján „kijelölt” szerepkörnek való megfelelés a települési érdek reális mérlegelése útján alkalmazott kompromisszumokkal. </w:t>
      </w:r>
    </w:p>
    <w:p w:rsidR="0044714B" w:rsidRPr="005E1513" w:rsidRDefault="0044714B" w:rsidP="0044714B">
      <w:pPr>
        <w:pStyle w:val="Szvegtrzs"/>
        <w:ind w:left="567" w:hanging="567"/>
        <w:rPr>
          <w:rFonts w:ascii="Arial" w:hAnsi="Arial" w:cs="Arial"/>
          <w:szCs w:val="24"/>
        </w:rPr>
      </w:pPr>
      <w:r w:rsidRPr="005E1513">
        <w:rPr>
          <w:rFonts w:ascii="Arial" w:hAnsi="Arial" w:cs="Arial"/>
          <w:i/>
          <w:iCs/>
          <w:szCs w:val="24"/>
        </w:rPr>
        <w:t xml:space="preserve">1.4. </w:t>
      </w:r>
      <w:r w:rsidRPr="005E1513">
        <w:rPr>
          <w:rFonts w:ascii="Arial" w:hAnsi="Arial" w:cs="Arial"/>
          <w:i/>
          <w:szCs w:val="24"/>
        </w:rPr>
        <w:t>A helyi sajátosságok által generált valós szükségletek feltárása és figyelembe vétele a helyi szociálpolitika fejlesztési céljainak kitűzésében és megvalósításában.</w:t>
      </w:r>
    </w:p>
    <w:p w:rsidR="0044714B" w:rsidRPr="005E1513" w:rsidRDefault="0044714B" w:rsidP="0044714B">
      <w:pPr>
        <w:pStyle w:val="Szvegtrzs"/>
        <w:ind w:left="900" w:hanging="540"/>
        <w:rPr>
          <w:rFonts w:ascii="Arial" w:hAnsi="Arial" w:cs="Arial"/>
          <w:szCs w:val="24"/>
        </w:rPr>
      </w:pPr>
    </w:p>
    <w:p w:rsidR="0044714B" w:rsidRPr="005E1513" w:rsidRDefault="0044714B" w:rsidP="0044714B">
      <w:pPr>
        <w:pStyle w:val="Szvegtrzs"/>
        <w:rPr>
          <w:rFonts w:ascii="Arial" w:eastAsia="Arial" w:hAnsi="Arial" w:cs="Arial"/>
          <w:szCs w:val="24"/>
        </w:rPr>
      </w:pPr>
      <w:r w:rsidRPr="005E1513">
        <w:rPr>
          <w:rFonts w:ascii="Arial" w:hAnsi="Arial" w:cs="Arial"/>
          <w:b/>
          <w:szCs w:val="24"/>
          <w:u w:val="single"/>
        </w:rPr>
        <w:t>2. A</w:t>
      </w:r>
      <w:r w:rsidRPr="005E1513">
        <w:rPr>
          <w:rFonts w:ascii="Arial" w:hAnsi="Arial" w:cs="Arial"/>
          <w:szCs w:val="24"/>
          <w:u w:val="single"/>
        </w:rPr>
        <w:t xml:space="preserve"> </w:t>
      </w:r>
      <w:r w:rsidRPr="005E1513">
        <w:rPr>
          <w:rFonts w:ascii="Arial" w:hAnsi="Arial" w:cs="Arial"/>
          <w:b/>
          <w:szCs w:val="24"/>
          <w:u w:val="single"/>
        </w:rPr>
        <w:t>jövőkép</w:t>
      </w:r>
    </w:p>
    <w:p w:rsidR="0044714B" w:rsidRPr="005E1513" w:rsidRDefault="0044714B" w:rsidP="0044714B">
      <w:pPr>
        <w:pStyle w:val="Szvegtrzs"/>
        <w:numPr>
          <w:ilvl w:val="0"/>
          <w:numId w:val="14"/>
        </w:numPr>
        <w:ind w:left="1080"/>
        <w:rPr>
          <w:rFonts w:ascii="Arial" w:hAnsi="Arial" w:cs="Arial"/>
          <w:szCs w:val="24"/>
        </w:rPr>
      </w:pPr>
      <w:r w:rsidRPr="005E1513">
        <w:rPr>
          <w:rFonts w:ascii="Arial" w:hAnsi="Arial" w:cs="Arial"/>
          <w:b/>
          <w:szCs w:val="24"/>
        </w:rPr>
        <w:lastRenderedPageBreak/>
        <w:t xml:space="preserve">Az </w:t>
      </w:r>
      <w:r w:rsidRPr="005E1513">
        <w:rPr>
          <w:rFonts w:ascii="Arial" w:hAnsi="Arial" w:cs="Arial"/>
          <w:b/>
          <w:i/>
          <w:szCs w:val="24"/>
        </w:rPr>
        <w:t>egyén</w:t>
      </w:r>
      <w:r w:rsidRPr="005E1513">
        <w:rPr>
          <w:rFonts w:ascii="Arial" w:hAnsi="Arial" w:cs="Arial"/>
          <w:szCs w:val="24"/>
        </w:rPr>
        <w:t xml:space="preserve"> számára: </w:t>
      </w:r>
    </w:p>
    <w:p w:rsidR="0044714B" w:rsidRPr="005E1513" w:rsidRDefault="0044714B" w:rsidP="0044714B">
      <w:pPr>
        <w:pStyle w:val="Szvegtrzs"/>
        <w:ind w:left="360"/>
        <w:rPr>
          <w:rFonts w:ascii="Arial" w:eastAsia="Arial" w:hAnsi="Arial" w:cs="Arial"/>
          <w:b/>
          <w:szCs w:val="24"/>
        </w:rPr>
      </w:pPr>
      <w:r w:rsidRPr="005E1513">
        <w:rPr>
          <w:rFonts w:ascii="Arial" w:hAnsi="Arial" w:cs="Arial"/>
          <w:szCs w:val="24"/>
        </w:rPr>
        <w:t xml:space="preserve">Korra, nemre, fogyatékosságra, egészségre, nemzetiségre, etnikai és vallási hovatartozásra tekintet nélkül – az esélyegyenlőség és egyenlő bánásmód elvének alkalmazásával – minden orosházi lakos </w:t>
      </w:r>
      <w:r w:rsidRPr="00DA0926">
        <w:rPr>
          <w:rFonts w:ascii="Arial" w:hAnsi="Arial" w:cs="Arial"/>
          <w:szCs w:val="24"/>
        </w:rPr>
        <w:t xml:space="preserve">számára biztosítva </w:t>
      </w:r>
      <w:proofErr w:type="spellStart"/>
      <w:r w:rsidRPr="00DA0926">
        <w:rPr>
          <w:rFonts w:ascii="Arial" w:hAnsi="Arial" w:cs="Arial"/>
          <w:szCs w:val="24"/>
        </w:rPr>
        <w:t>legyennek</w:t>
      </w:r>
      <w:proofErr w:type="spellEnd"/>
      <w:r w:rsidRPr="00DA0926">
        <w:rPr>
          <w:rFonts w:ascii="Arial" w:hAnsi="Arial" w:cs="Arial"/>
          <w:szCs w:val="24"/>
        </w:rPr>
        <w:t xml:space="preserve"> a</w:t>
      </w:r>
      <w:r w:rsidRPr="005E1513">
        <w:rPr>
          <w:rFonts w:ascii="Arial" w:hAnsi="Arial" w:cs="Arial"/>
          <w:szCs w:val="24"/>
        </w:rPr>
        <w:t xml:space="preserve"> minőségi élet feltételei a közösség értékrendje alapján elismerhető sajátos igénye szerint. </w:t>
      </w:r>
    </w:p>
    <w:p w:rsidR="0044714B" w:rsidRPr="005E1513" w:rsidRDefault="0044714B" w:rsidP="0044714B">
      <w:pPr>
        <w:pStyle w:val="Szvegtrzs"/>
        <w:numPr>
          <w:ilvl w:val="0"/>
          <w:numId w:val="15"/>
        </w:numPr>
        <w:ind w:left="708" w:firstLine="0"/>
        <w:rPr>
          <w:rFonts w:ascii="Arial" w:hAnsi="Arial" w:cs="Arial"/>
          <w:szCs w:val="24"/>
        </w:rPr>
      </w:pPr>
      <w:r w:rsidRPr="005E1513">
        <w:rPr>
          <w:rFonts w:ascii="Arial" w:hAnsi="Arial" w:cs="Arial"/>
          <w:b/>
          <w:szCs w:val="24"/>
        </w:rPr>
        <w:t xml:space="preserve">A </w:t>
      </w:r>
      <w:r w:rsidRPr="005E1513">
        <w:rPr>
          <w:rFonts w:ascii="Arial" w:hAnsi="Arial" w:cs="Arial"/>
          <w:b/>
          <w:i/>
          <w:szCs w:val="24"/>
        </w:rPr>
        <w:t>közösség</w:t>
      </w:r>
      <w:r w:rsidRPr="005E1513">
        <w:rPr>
          <w:rFonts w:ascii="Arial" w:hAnsi="Arial" w:cs="Arial"/>
          <w:szCs w:val="24"/>
        </w:rPr>
        <w:t xml:space="preserve"> számára:</w:t>
      </w:r>
    </w:p>
    <w:p w:rsidR="0044714B" w:rsidRPr="005E1513" w:rsidRDefault="0044714B" w:rsidP="0044714B">
      <w:pPr>
        <w:pStyle w:val="Szvegtrzs"/>
        <w:ind w:left="360"/>
        <w:rPr>
          <w:rFonts w:ascii="Arial" w:hAnsi="Arial" w:cs="Arial"/>
          <w:b/>
          <w:szCs w:val="24"/>
          <w:u w:val="single"/>
        </w:rPr>
      </w:pPr>
      <w:r w:rsidRPr="005E1513">
        <w:rPr>
          <w:rFonts w:ascii="Arial" w:hAnsi="Arial" w:cs="Arial"/>
          <w:szCs w:val="24"/>
        </w:rPr>
        <w:t xml:space="preserve">A társadalmi integráció és kohézió erősödésével békés, nyugodt város minden itt lakó számára. Az „élhető város” víziója kedvező változást hoz a demográfiai mutatókban. A letelepedő és családalapító fiatalok nem csak a saját jövőjüket, hanem a város jövőjét is építik. Az időskorúak számára működtetett differenciált ellátórendszer kinek-kinek igénye és szükséglete szerint dolgos, alkotó életszakasza méltó lezárásaként derűs, gondtalan, nyugodt életet nyújt. A közösség ily módon megnyilvánuló gondoskodása, embersége az előrelátó fiatalok részére is megnyugtatóan hordozza a biztonságos öregkor ígéretét. </w:t>
      </w:r>
    </w:p>
    <w:p w:rsidR="0044714B" w:rsidRPr="005E1513" w:rsidRDefault="0044714B" w:rsidP="0044714B">
      <w:pPr>
        <w:pStyle w:val="Szvegtrzs"/>
        <w:rPr>
          <w:rFonts w:ascii="Arial" w:hAnsi="Arial" w:cs="Arial"/>
          <w:b/>
          <w:szCs w:val="24"/>
          <w:u w:val="single"/>
        </w:rPr>
      </w:pPr>
    </w:p>
    <w:p w:rsidR="0044714B" w:rsidRPr="005E1513" w:rsidRDefault="0044714B" w:rsidP="0044714B">
      <w:pPr>
        <w:pStyle w:val="Szvegtrzs"/>
        <w:rPr>
          <w:rFonts w:ascii="Arial" w:eastAsia="Arial" w:hAnsi="Arial" w:cs="Arial"/>
          <w:szCs w:val="24"/>
        </w:rPr>
      </w:pPr>
      <w:r w:rsidRPr="005E1513">
        <w:rPr>
          <w:rFonts w:ascii="Arial" w:hAnsi="Arial" w:cs="Arial"/>
          <w:b/>
          <w:szCs w:val="24"/>
          <w:u w:val="single"/>
        </w:rPr>
        <w:t>3. Célkitűzések</w:t>
      </w:r>
    </w:p>
    <w:p w:rsidR="0044714B" w:rsidRPr="005E1513" w:rsidRDefault="0044714B" w:rsidP="0044714B">
      <w:pPr>
        <w:pStyle w:val="Szvegtrzs"/>
        <w:rPr>
          <w:rFonts w:ascii="Arial" w:hAnsi="Arial" w:cs="Arial"/>
          <w:szCs w:val="24"/>
        </w:rPr>
      </w:pPr>
      <w:r w:rsidRPr="005E1513">
        <w:rPr>
          <w:rFonts w:ascii="Arial" w:hAnsi="Arial" w:cs="Arial"/>
          <w:szCs w:val="24"/>
        </w:rPr>
        <w:t>A jövőkép valóra válása érdekében az alábbi célkitűzéseket kívánatos elérni:</w:t>
      </w:r>
    </w:p>
    <w:p w:rsidR="0044714B" w:rsidRPr="005E1513" w:rsidRDefault="0044714B" w:rsidP="0044714B">
      <w:pPr>
        <w:pStyle w:val="Szvegtrzs"/>
        <w:numPr>
          <w:ilvl w:val="0"/>
          <w:numId w:val="16"/>
        </w:numPr>
        <w:ind w:left="1080"/>
        <w:rPr>
          <w:rFonts w:ascii="Arial" w:hAnsi="Arial" w:cs="Arial"/>
          <w:szCs w:val="24"/>
        </w:rPr>
      </w:pPr>
      <w:r w:rsidRPr="005E1513">
        <w:rPr>
          <w:rFonts w:ascii="Arial" w:hAnsi="Arial" w:cs="Arial"/>
          <w:szCs w:val="24"/>
        </w:rPr>
        <w:t>A szegénység és a társadalmi kirekesztődés csökkentése.</w:t>
      </w:r>
    </w:p>
    <w:p w:rsidR="0044714B" w:rsidRPr="005E1513" w:rsidRDefault="0044714B" w:rsidP="0044714B">
      <w:pPr>
        <w:pStyle w:val="Szvegtrzs"/>
        <w:numPr>
          <w:ilvl w:val="0"/>
          <w:numId w:val="17"/>
        </w:numPr>
        <w:ind w:left="1080"/>
        <w:rPr>
          <w:rFonts w:ascii="Arial" w:hAnsi="Arial" w:cs="Arial"/>
          <w:szCs w:val="24"/>
        </w:rPr>
      </w:pPr>
      <w:r w:rsidRPr="005E1513">
        <w:rPr>
          <w:rFonts w:ascii="Arial" w:hAnsi="Arial" w:cs="Arial"/>
          <w:szCs w:val="24"/>
        </w:rPr>
        <w:t>A társadalmi kohézió erősítése a gondoskodást, törődést sugalló, az életminőséget javító körülmények megteremtésével.</w:t>
      </w:r>
    </w:p>
    <w:p w:rsidR="0044714B" w:rsidRPr="005E1513" w:rsidRDefault="0044714B" w:rsidP="0044714B">
      <w:pPr>
        <w:pStyle w:val="Szvegtrzs"/>
        <w:numPr>
          <w:ilvl w:val="0"/>
          <w:numId w:val="18"/>
        </w:numPr>
        <w:ind w:left="1080"/>
        <w:rPr>
          <w:rFonts w:ascii="Arial" w:hAnsi="Arial" w:cs="Arial"/>
          <w:szCs w:val="24"/>
        </w:rPr>
      </w:pPr>
      <w:r w:rsidRPr="005E1513">
        <w:rPr>
          <w:rFonts w:ascii="Arial" w:hAnsi="Arial" w:cs="Arial"/>
          <w:szCs w:val="24"/>
        </w:rPr>
        <w:t xml:space="preserve">A tartós munkanélküliek foglalkoztatásának és foglalkoztathatóságának javítása során: folyamatos és zökkenőmentes együttműködés a munkaügyi feladatokat ellátó szakigazgatási szervvel, a közfoglalkoztatás szervezésének támogatása, a közfoglalkoztatottak támogatása kompetenciáik megőrzésében, fejlesztésében, propaganda tevékenység az aktív korú nem foglalkoztatott ügyfelek körében, </w:t>
      </w:r>
      <w:r>
        <w:rPr>
          <w:rFonts w:ascii="Arial" w:hAnsi="Arial" w:cs="Arial"/>
          <w:szCs w:val="24"/>
        </w:rPr>
        <w:t>így nagyban javítva a nyílt munkaerőpiacon történő elhelyezkedésüket.</w:t>
      </w:r>
    </w:p>
    <w:p w:rsidR="0044714B" w:rsidRPr="005E1513" w:rsidRDefault="0044714B" w:rsidP="0044714B">
      <w:pPr>
        <w:pStyle w:val="Szvegtrzs"/>
        <w:numPr>
          <w:ilvl w:val="0"/>
          <w:numId w:val="18"/>
        </w:numPr>
        <w:ind w:left="1080"/>
        <w:rPr>
          <w:rFonts w:ascii="Arial" w:hAnsi="Arial" w:cs="Arial"/>
          <w:szCs w:val="24"/>
        </w:rPr>
      </w:pPr>
      <w:r w:rsidRPr="005E1513">
        <w:rPr>
          <w:rFonts w:ascii="Arial" w:hAnsi="Arial" w:cs="Arial"/>
          <w:szCs w:val="24"/>
        </w:rPr>
        <w:t xml:space="preserve">Szociális alap- és szakellátások fejlesztése, de legalább </w:t>
      </w:r>
      <w:r w:rsidRPr="005E1513">
        <w:rPr>
          <w:rFonts w:ascii="Arial" w:hAnsi="Arial" w:cs="Arial"/>
          <w:b/>
          <w:szCs w:val="24"/>
        </w:rPr>
        <w:t xml:space="preserve">az eddig elért </w:t>
      </w:r>
      <w:r w:rsidRPr="00DA0926">
        <w:rPr>
          <w:rFonts w:ascii="Arial" w:hAnsi="Arial" w:cs="Arial"/>
          <w:b/>
          <w:szCs w:val="24"/>
        </w:rPr>
        <w:t>eredmények, megteremtett értékek megőrzése.</w:t>
      </w:r>
      <w:r w:rsidRPr="005E1513">
        <w:rPr>
          <w:rFonts w:ascii="Arial" w:hAnsi="Arial" w:cs="Arial"/>
          <w:b/>
          <w:szCs w:val="24"/>
        </w:rPr>
        <w:t xml:space="preserve"> </w:t>
      </w:r>
      <w:r w:rsidRPr="005E1513">
        <w:rPr>
          <w:rFonts w:ascii="Arial" w:hAnsi="Arial" w:cs="Arial"/>
          <w:szCs w:val="24"/>
        </w:rPr>
        <w:t xml:space="preserve">A személyi és dologi feltételek folyamatos rendelkezésre állásának biztosítása a működési engedélyek véglegességének megtartása érdekében. </w:t>
      </w:r>
    </w:p>
    <w:p w:rsidR="0044714B" w:rsidRPr="005E1513" w:rsidRDefault="0044714B" w:rsidP="0044714B">
      <w:pPr>
        <w:pStyle w:val="Szvegtrzs"/>
        <w:ind w:left="720"/>
        <w:rPr>
          <w:rFonts w:ascii="Arial" w:hAnsi="Arial" w:cs="Arial"/>
          <w:szCs w:val="24"/>
        </w:rPr>
      </w:pPr>
    </w:p>
    <w:p w:rsidR="0044714B" w:rsidRPr="005E1513" w:rsidRDefault="0044714B" w:rsidP="0044714B">
      <w:pPr>
        <w:pStyle w:val="Szvegtrzs"/>
        <w:jc w:val="center"/>
        <w:rPr>
          <w:rFonts w:ascii="Arial" w:hAnsi="Arial" w:cs="Arial"/>
          <w:b/>
          <w:i/>
          <w:szCs w:val="24"/>
          <w:u w:val="single"/>
        </w:rPr>
      </w:pPr>
      <w:r w:rsidRPr="005E1513">
        <w:rPr>
          <w:rFonts w:ascii="Arial" w:hAnsi="Arial" w:cs="Arial"/>
          <w:b/>
          <w:szCs w:val="24"/>
        </w:rPr>
        <w:t>II.</w:t>
      </w:r>
    </w:p>
    <w:p w:rsidR="0044714B" w:rsidRPr="005E1513" w:rsidRDefault="0044714B" w:rsidP="0044714B">
      <w:pPr>
        <w:pStyle w:val="Szvegtrzs"/>
        <w:jc w:val="center"/>
        <w:rPr>
          <w:rFonts w:ascii="Arial" w:hAnsi="Arial" w:cs="Arial"/>
          <w:b/>
          <w:i/>
          <w:szCs w:val="24"/>
          <w:u w:val="single"/>
        </w:rPr>
      </w:pPr>
      <w:r w:rsidRPr="005E1513">
        <w:rPr>
          <w:rFonts w:ascii="Arial" w:hAnsi="Arial" w:cs="Arial"/>
          <w:b/>
          <w:i/>
          <w:szCs w:val="24"/>
          <w:u w:val="single"/>
        </w:rPr>
        <w:t>Települési környezetünk</w:t>
      </w:r>
    </w:p>
    <w:p w:rsidR="0044714B" w:rsidRPr="005E1513" w:rsidRDefault="0044714B" w:rsidP="0044714B">
      <w:pPr>
        <w:pStyle w:val="Szvegtrzs"/>
        <w:jc w:val="center"/>
        <w:rPr>
          <w:rFonts w:ascii="Arial" w:hAnsi="Arial" w:cs="Arial"/>
          <w:szCs w:val="24"/>
        </w:rPr>
      </w:pPr>
      <w:r w:rsidRPr="005E1513">
        <w:rPr>
          <w:rFonts w:ascii="Arial" w:hAnsi="Arial" w:cs="Arial"/>
          <w:b/>
          <w:i/>
          <w:szCs w:val="24"/>
          <w:u w:val="single"/>
        </w:rPr>
        <w:t>Orosháza város demográfiai, társadalmi, gazdasági jellemzői</w:t>
      </w:r>
    </w:p>
    <w:p w:rsidR="0044714B" w:rsidRPr="005E1513" w:rsidRDefault="0044714B" w:rsidP="0044714B">
      <w:pPr>
        <w:pStyle w:val="Szvegtrzs"/>
        <w:rPr>
          <w:rFonts w:ascii="Arial" w:hAnsi="Arial" w:cs="Arial"/>
          <w:szCs w:val="24"/>
        </w:rPr>
      </w:pPr>
      <w:r w:rsidRPr="005E1513">
        <w:rPr>
          <w:rFonts w:ascii="Arial" w:hAnsi="Arial" w:cs="Arial"/>
          <w:szCs w:val="24"/>
        </w:rPr>
        <w:t>A város lakosságának demográfiai jellemzői, a társadalmi, gazdasági folyamatok meghatározóak az itt élők élethelyzete, szociális körülményei vonatkozásában, ezért ezek mutatóit és tendenciáit figyelembe kell venni a szociális ellátások, szolgáltatások biztosítása, fejlesztése során.</w:t>
      </w:r>
    </w:p>
    <w:p w:rsidR="0044714B" w:rsidRPr="005E1513" w:rsidRDefault="0044714B" w:rsidP="0044714B">
      <w:pPr>
        <w:pStyle w:val="Szvegtrzs"/>
        <w:rPr>
          <w:rFonts w:ascii="Arial" w:hAnsi="Arial" w:cs="Arial"/>
          <w:szCs w:val="24"/>
        </w:rPr>
      </w:pPr>
      <w:r w:rsidRPr="005E1513">
        <w:rPr>
          <w:rFonts w:ascii="Arial" w:hAnsi="Arial" w:cs="Arial"/>
          <w:szCs w:val="24"/>
        </w:rPr>
        <w:lastRenderedPageBreak/>
        <w:t>Orosháza város a Dél-alföldi Régióban, Békés megyében, az Orosházi Kistérségben fekvő település. Igazgatási, adminisztratív, pénzügyi, gazdasági, szolgáltató, kereskedelmi, oktatási, egészségügyi, egyes gyermekjóléti és szociális ellátások, kulturális és egyházi funkciói tekintetében központi szerepkörű, a térségi városhierarchiában elfoglalt helye, lélekszáma és fejlődése figyelembevételével jellegformáló méretű iparral rendelkező középváros. 2013. január 1. óta járási</w:t>
      </w:r>
      <w:r>
        <w:rPr>
          <w:rFonts w:ascii="Arial" w:hAnsi="Arial" w:cs="Arial"/>
          <w:szCs w:val="24"/>
        </w:rPr>
        <w:t xml:space="preserve">, illetve kistérségi </w:t>
      </w:r>
      <w:r w:rsidRPr="005E1513">
        <w:rPr>
          <w:rFonts w:ascii="Arial" w:hAnsi="Arial" w:cs="Arial"/>
          <w:szCs w:val="24"/>
        </w:rPr>
        <w:t>székhely</w:t>
      </w:r>
      <w:r>
        <w:rPr>
          <w:rFonts w:ascii="Arial" w:hAnsi="Arial" w:cs="Arial"/>
          <w:szCs w:val="24"/>
        </w:rPr>
        <w:t>.</w:t>
      </w:r>
      <w:r w:rsidRPr="005E1513">
        <w:rPr>
          <w:rFonts w:ascii="Arial" w:hAnsi="Arial" w:cs="Arial"/>
          <w:szCs w:val="24"/>
        </w:rPr>
        <w:t xml:space="preserve"> Belterülete 2.318 ha, külterülete 17.904 ha.</w:t>
      </w:r>
    </w:p>
    <w:p w:rsidR="0044714B" w:rsidRPr="005E1513" w:rsidRDefault="0044714B" w:rsidP="0044714B">
      <w:pPr>
        <w:pStyle w:val="Szvegtrzs"/>
        <w:rPr>
          <w:rFonts w:ascii="Arial" w:hAnsi="Arial" w:cs="Arial"/>
          <w:szCs w:val="24"/>
        </w:rPr>
      </w:pPr>
    </w:p>
    <w:p w:rsidR="0044714B" w:rsidRPr="005E1513" w:rsidRDefault="0044714B" w:rsidP="0044714B">
      <w:pPr>
        <w:pStyle w:val="Szvegtrzs"/>
        <w:numPr>
          <w:ilvl w:val="0"/>
          <w:numId w:val="28"/>
        </w:numPr>
        <w:rPr>
          <w:rFonts w:ascii="Arial" w:hAnsi="Arial" w:cs="Arial"/>
          <w:b/>
          <w:szCs w:val="24"/>
          <w:u w:val="single"/>
        </w:rPr>
      </w:pPr>
      <w:r w:rsidRPr="005E1513">
        <w:rPr>
          <w:rFonts w:ascii="Arial" w:hAnsi="Arial" w:cs="Arial"/>
          <w:b/>
          <w:szCs w:val="24"/>
          <w:u w:val="single"/>
        </w:rPr>
        <w:t>Demográfiai mutatók, népesség</w:t>
      </w:r>
    </w:p>
    <w:p w:rsidR="0044714B" w:rsidRPr="005E1513" w:rsidRDefault="0044714B" w:rsidP="0044714B">
      <w:r w:rsidRPr="005E1513">
        <w:t xml:space="preserve">A várost továbbra is lassan fogyó lakosságszám jellemzi. Oka részben az elvándorlás és bevándorlás különbözetéből adódó veszteség, részben a természetes fogyás, miszerint a halálozások meghaladják az </w:t>
      </w:r>
      <w:proofErr w:type="spellStart"/>
      <w:r w:rsidRPr="005E1513">
        <w:t>élveszületések</w:t>
      </w:r>
      <w:proofErr w:type="spellEnd"/>
      <w:r w:rsidRPr="005E1513">
        <w:t xml:space="preserve"> számát.</w:t>
      </w:r>
    </w:p>
    <w:p w:rsidR="0044714B" w:rsidRDefault="0044714B" w:rsidP="0044714B">
      <w:r w:rsidRPr="005E1513">
        <w:t xml:space="preserve"> </w:t>
      </w:r>
    </w:p>
    <w:p w:rsidR="0044714B" w:rsidRPr="005E1513" w:rsidRDefault="0044714B" w:rsidP="0044714B">
      <w:pPr>
        <w:spacing w:after="120"/>
        <w:jc w:val="center"/>
        <w:rPr>
          <w:b/>
          <w:bCs/>
          <w:i/>
        </w:rPr>
      </w:pPr>
      <w:r w:rsidRPr="005E1513">
        <w:rPr>
          <w:b/>
          <w:bCs/>
          <w:i/>
        </w:rPr>
        <w:t>Lakosságszám felosztása korcsoportok szerint Orosházán (december 31.)</w:t>
      </w:r>
    </w:p>
    <w:tbl>
      <w:tblPr>
        <w:tblW w:w="7916" w:type="dxa"/>
        <w:jc w:val="center"/>
        <w:tblLayout w:type="fixed"/>
        <w:tblCellMar>
          <w:left w:w="0" w:type="dxa"/>
          <w:right w:w="0" w:type="dxa"/>
        </w:tblCellMar>
        <w:tblLook w:val="0000" w:firstRow="0" w:lastRow="0" w:firstColumn="0" w:lastColumn="0" w:noHBand="0" w:noVBand="0"/>
      </w:tblPr>
      <w:tblGrid>
        <w:gridCol w:w="3119"/>
        <w:gridCol w:w="1701"/>
        <w:gridCol w:w="1548"/>
        <w:gridCol w:w="1548"/>
      </w:tblGrid>
      <w:tr w:rsidR="0044714B" w:rsidRPr="007E3BD4" w:rsidTr="00035927">
        <w:tblPrEx>
          <w:tblCellMar>
            <w:top w:w="0" w:type="dxa"/>
            <w:left w:w="0" w:type="dxa"/>
            <w:bottom w:w="0" w:type="dxa"/>
            <w:right w:w="0" w:type="dxa"/>
          </w:tblCellMar>
        </w:tblPrEx>
        <w:trPr>
          <w:jc w:val="center"/>
        </w:trPr>
        <w:tc>
          <w:tcPr>
            <w:tcW w:w="3119" w:type="dxa"/>
            <w:vMerge w:val="restart"/>
            <w:tcBorders>
              <w:top w:val="single" w:sz="4" w:space="0" w:color="auto"/>
              <w:left w:val="single" w:sz="4" w:space="0" w:color="auto"/>
              <w:right w:val="single" w:sz="4" w:space="0" w:color="auto"/>
            </w:tcBorders>
            <w:shd w:val="clear" w:color="auto" w:fill="FFF2CC"/>
            <w:vAlign w:val="bottom"/>
          </w:tcPr>
          <w:p w:rsidR="0044714B" w:rsidRPr="007E3BD4" w:rsidRDefault="0044714B" w:rsidP="00035927">
            <w:pPr>
              <w:autoSpaceDE w:val="0"/>
              <w:autoSpaceDN w:val="0"/>
              <w:adjustRightInd w:val="0"/>
              <w:spacing w:before="20" w:after="20"/>
              <w:ind w:left="56" w:right="56"/>
              <w:jc w:val="left"/>
            </w:pPr>
            <w:r w:rsidRPr="007E3BD4">
              <w:rPr>
                <w:b/>
              </w:rPr>
              <w:t>állandó népesség száma</w:t>
            </w:r>
          </w:p>
        </w:tc>
        <w:tc>
          <w:tcPr>
            <w:tcW w:w="1701" w:type="dxa"/>
            <w:tcBorders>
              <w:top w:val="single" w:sz="4" w:space="0" w:color="auto"/>
              <w:left w:val="single" w:sz="4" w:space="0" w:color="auto"/>
              <w:bottom w:val="single" w:sz="4" w:space="0" w:color="auto"/>
              <w:right w:val="single" w:sz="4" w:space="0" w:color="auto"/>
            </w:tcBorders>
            <w:shd w:val="clear" w:color="auto" w:fill="FFF2CC"/>
          </w:tcPr>
          <w:p w:rsidR="0044714B" w:rsidRPr="007E3BD4" w:rsidRDefault="0044714B" w:rsidP="00035927">
            <w:pPr>
              <w:autoSpaceDE w:val="0"/>
              <w:autoSpaceDN w:val="0"/>
              <w:adjustRightInd w:val="0"/>
              <w:spacing w:before="120" w:after="20"/>
              <w:ind w:left="56" w:right="56"/>
              <w:jc w:val="center"/>
              <w:rPr>
                <w:b/>
              </w:rPr>
            </w:pPr>
            <w:r w:rsidRPr="007E3BD4">
              <w:rPr>
                <w:b/>
              </w:rPr>
              <w:t>201</w:t>
            </w:r>
            <w:r>
              <w:rPr>
                <w:b/>
              </w:rPr>
              <w:t>8</w:t>
            </w:r>
          </w:p>
        </w:tc>
        <w:tc>
          <w:tcPr>
            <w:tcW w:w="1548" w:type="dxa"/>
            <w:tcBorders>
              <w:top w:val="single" w:sz="4" w:space="0" w:color="auto"/>
              <w:left w:val="single" w:sz="4" w:space="0" w:color="auto"/>
              <w:bottom w:val="single" w:sz="4" w:space="0" w:color="auto"/>
              <w:right w:val="single" w:sz="4" w:space="0" w:color="auto"/>
            </w:tcBorders>
            <w:shd w:val="clear" w:color="auto" w:fill="FFF2CC"/>
          </w:tcPr>
          <w:p w:rsidR="0044714B" w:rsidRPr="007E3BD4" w:rsidRDefault="0044714B" w:rsidP="00035927">
            <w:pPr>
              <w:autoSpaceDE w:val="0"/>
              <w:autoSpaceDN w:val="0"/>
              <w:adjustRightInd w:val="0"/>
              <w:spacing w:before="120" w:after="20"/>
              <w:ind w:left="56" w:right="56"/>
              <w:jc w:val="center"/>
              <w:rPr>
                <w:b/>
              </w:rPr>
            </w:pPr>
            <w:r w:rsidRPr="007E3BD4">
              <w:rPr>
                <w:b/>
              </w:rPr>
              <w:t>201</w:t>
            </w:r>
            <w:r>
              <w:rPr>
                <w:b/>
              </w:rPr>
              <w:t>9</w:t>
            </w:r>
          </w:p>
        </w:tc>
        <w:tc>
          <w:tcPr>
            <w:tcW w:w="1548" w:type="dxa"/>
            <w:tcBorders>
              <w:top w:val="single" w:sz="4" w:space="0" w:color="auto"/>
              <w:left w:val="single" w:sz="4" w:space="0" w:color="auto"/>
              <w:bottom w:val="single" w:sz="4" w:space="0" w:color="auto"/>
              <w:right w:val="single" w:sz="4" w:space="0" w:color="auto"/>
            </w:tcBorders>
            <w:shd w:val="clear" w:color="auto" w:fill="FFF2CC"/>
          </w:tcPr>
          <w:p w:rsidR="0044714B" w:rsidRPr="007E3BD4" w:rsidRDefault="0044714B" w:rsidP="00035927">
            <w:pPr>
              <w:autoSpaceDE w:val="0"/>
              <w:autoSpaceDN w:val="0"/>
              <w:adjustRightInd w:val="0"/>
              <w:spacing w:before="120" w:after="20"/>
              <w:ind w:left="56" w:right="56"/>
              <w:jc w:val="center"/>
              <w:rPr>
                <w:b/>
              </w:rPr>
            </w:pPr>
            <w:r w:rsidRPr="007E3BD4">
              <w:rPr>
                <w:b/>
              </w:rPr>
              <w:t>20</w:t>
            </w:r>
            <w:r>
              <w:rPr>
                <w:b/>
              </w:rPr>
              <w:t>20</w:t>
            </w:r>
          </w:p>
        </w:tc>
      </w:tr>
      <w:tr w:rsidR="0044714B" w:rsidRPr="007E3BD4" w:rsidTr="00035927">
        <w:tblPrEx>
          <w:tblCellMar>
            <w:top w:w="0" w:type="dxa"/>
            <w:left w:w="0" w:type="dxa"/>
            <w:bottom w:w="0" w:type="dxa"/>
            <w:right w:w="0" w:type="dxa"/>
          </w:tblCellMar>
        </w:tblPrEx>
        <w:trPr>
          <w:jc w:val="center"/>
        </w:trPr>
        <w:tc>
          <w:tcPr>
            <w:tcW w:w="3119" w:type="dxa"/>
            <w:vMerge/>
            <w:tcBorders>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rPr>
                <w:b/>
              </w:rPr>
            </w:pPr>
          </w:p>
        </w:tc>
        <w:tc>
          <w:tcPr>
            <w:tcW w:w="1701"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rPr>
                <w:b/>
              </w:rPr>
            </w:pPr>
            <w:r w:rsidRPr="007E3BD4">
              <w:rPr>
                <w:b/>
              </w:rPr>
              <w:t>2</w:t>
            </w:r>
            <w:r>
              <w:rPr>
                <w:b/>
              </w:rPr>
              <w:t>8 647</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rPr>
                <w:b/>
              </w:rPr>
            </w:pPr>
            <w:r w:rsidRPr="007E3BD4">
              <w:rPr>
                <w:b/>
              </w:rPr>
              <w:t xml:space="preserve">28 </w:t>
            </w:r>
            <w:r>
              <w:rPr>
                <w:b/>
              </w:rPr>
              <w:t>050</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rPr>
                <w:b/>
              </w:rPr>
            </w:pPr>
            <w:r w:rsidRPr="007E3BD4">
              <w:rPr>
                <w:b/>
              </w:rPr>
              <w:t>2</w:t>
            </w:r>
            <w:r>
              <w:rPr>
                <w:b/>
              </w:rPr>
              <w:t>7 288</w:t>
            </w:r>
          </w:p>
        </w:tc>
      </w:tr>
      <w:tr w:rsidR="0044714B" w:rsidRPr="007E3BD4" w:rsidTr="00035927">
        <w:tblPrEx>
          <w:tblCellMar>
            <w:top w:w="0" w:type="dxa"/>
            <w:left w:w="0" w:type="dxa"/>
            <w:bottom w:w="0" w:type="dxa"/>
            <w:right w:w="0" w:type="dxa"/>
          </w:tblCellMar>
        </w:tblPrEx>
        <w:trPr>
          <w:jc w:val="center"/>
        </w:trPr>
        <w:tc>
          <w:tcPr>
            <w:tcW w:w="3119"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pPr>
            <w:r w:rsidRPr="007E3BD4">
              <w:t>0-14 évesek száma</w:t>
            </w:r>
          </w:p>
        </w:tc>
        <w:tc>
          <w:tcPr>
            <w:tcW w:w="1701"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3</w:t>
            </w:r>
            <w:r>
              <w:t xml:space="preserve"> 700</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 xml:space="preserve">3 </w:t>
            </w:r>
            <w:r>
              <w:t>735</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 xml:space="preserve">3 </w:t>
            </w:r>
            <w:r>
              <w:t>607</w:t>
            </w:r>
          </w:p>
        </w:tc>
      </w:tr>
      <w:tr w:rsidR="0044714B" w:rsidRPr="007E3BD4" w:rsidTr="00035927">
        <w:tblPrEx>
          <w:tblCellMar>
            <w:top w:w="0" w:type="dxa"/>
            <w:left w:w="0" w:type="dxa"/>
            <w:bottom w:w="0" w:type="dxa"/>
            <w:right w:w="0" w:type="dxa"/>
          </w:tblCellMar>
        </w:tblPrEx>
        <w:trPr>
          <w:jc w:val="center"/>
        </w:trPr>
        <w:tc>
          <w:tcPr>
            <w:tcW w:w="3119"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pPr>
            <w:r w:rsidRPr="007E3BD4">
              <w:t>15-18 évesek száma</w:t>
            </w:r>
          </w:p>
        </w:tc>
        <w:tc>
          <w:tcPr>
            <w:tcW w:w="1701"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1 0</w:t>
            </w:r>
            <w:r>
              <w:t>64</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1 0</w:t>
            </w:r>
            <w:r>
              <w:t>18</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1 0</w:t>
            </w:r>
            <w:r>
              <w:t>93</w:t>
            </w:r>
          </w:p>
        </w:tc>
      </w:tr>
      <w:tr w:rsidR="0044714B" w:rsidRPr="007E3BD4" w:rsidTr="00035927">
        <w:tblPrEx>
          <w:tblCellMar>
            <w:top w:w="0" w:type="dxa"/>
            <w:left w:w="0" w:type="dxa"/>
            <w:bottom w:w="0" w:type="dxa"/>
            <w:right w:w="0" w:type="dxa"/>
          </w:tblCellMar>
        </w:tblPrEx>
        <w:trPr>
          <w:jc w:val="center"/>
        </w:trPr>
        <w:tc>
          <w:tcPr>
            <w:tcW w:w="3119"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pPr>
            <w:r w:rsidRPr="007E3BD4">
              <w:t>19-62 évesek száma</w:t>
            </w:r>
          </w:p>
        </w:tc>
        <w:tc>
          <w:tcPr>
            <w:tcW w:w="1701"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1</w:t>
            </w:r>
            <w:r>
              <w:t>5 880</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1</w:t>
            </w:r>
            <w:r>
              <w:t>5 423</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 xml:space="preserve">15 </w:t>
            </w:r>
            <w:r>
              <w:t>017</w:t>
            </w:r>
          </w:p>
        </w:tc>
      </w:tr>
      <w:tr w:rsidR="0044714B" w:rsidRPr="007E3BD4" w:rsidTr="00035927">
        <w:tblPrEx>
          <w:tblCellMar>
            <w:top w:w="0" w:type="dxa"/>
            <w:left w:w="0" w:type="dxa"/>
            <w:bottom w:w="0" w:type="dxa"/>
            <w:right w:w="0" w:type="dxa"/>
          </w:tblCellMar>
        </w:tblPrEx>
        <w:trPr>
          <w:jc w:val="center"/>
        </w:trPr>
        <w:tc>
          <w:tcPr>
            <w:tcW w:w="3119"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pPr>
            <w:r w:rsidRPr="007E3BD4">
              <w:t>62-X évesek száma</w:t>
            </w:r>
          </w:p>
        </w:tc>
        <w:tc>
          <w:tcPr>
            <w:tcW w:w="1701"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t>8 003</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rsidRPr="007E3BD4">
              <w:t xml:space="preserve">7 </w:t>
            </w:r>
            <w:r>
              <w:t>874</w:t>
            </w:r>
          </w:p>
        </w:tc>
        <w:tc>
          <w:tcPr>
            <w:tcW w:w="1548"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center"/>
            </w:pPr>
            <w:r>
              <w:t>7 571</w:t>
            </w:r>
          </w:p>
        </w:tc>
      </w:tr>
      <w:tr w:rsidR="0044714B" w:rsidRPr="007E3BD4" w:rsidTr="00035927">
        <w:tblPrEx>
          <w:tblCellMar>
            <w:top w:w="0" w:type="dxa"/>
            <w:left w:w="0" w:type="dxa"/>
            <w:bottom w:w="0" w:type="dxa"/>
            <w:right w:w="0" w:type="dxa"/>
          </w:tblCellMar>
        </w:tblPrEx>
        <w:trPr>
          <w:jc w:val="center"/>
        </w:trPr>
        <w:tc>
          <w:tcPr>
            <w:tcW w:w="3119" w:type="dxa"/>
            <w:tcBorders>
              <w:top w:val="single" w:sz="4" w:space="0" w:color="auto"/>
              <w:left w:val="single" w:sz="4" w:space="0" w:color="auto"/>
              <w:bottom w:val="single" w:sz="4" w:space="0" w:color="auto"/>
              <w:right w:val="single" w:sz="4" w:space="0" w:color="auto"/>
            </w:tcBorders>
          </w:tcPr>
          <w:p w:rsidR="0044714B" w:rsidRPr="007E3BD4" w:rsidRDefault="0044714B" w:rsidP="00035927">
            <w:pPr>
              <w:autoSpaceDE w:val="0"/>
              <w:autoSpaceDN w:val="0"/>
              <w:adjustRightInd w:val="0"/>
              <w:spacing w:before="20" w:after="20"/>
              <w:ind w:left="56" w:right="56"/>
              <w:jc w:val="left"/>
              <w:rPr>
                <w:b/>
              </w:rPr>
            </w:pPr>
            <w:r w:rsidRPr="007E3BD4">
              <w:rPr>
                <w:b/>
              </w:rPr>
              <w:t>62-X évesek aránya a népességen belül (%)</w:t>
            </w:r>
          </w:p>
        </w:tc>
        <w:tc>
          <w:tcPr>
            <w:tcW w:w="1701" w:type="dxa"/>
            <w:tcBorders>
              <w:top w:val="single" w:sz="4" w:space="0" w:color="auto"/>
              <w:left w:val="single" w:sz="4" w:space="0" w:color="auto"/>
              <w:bottom w:val="single" w:sz="4" w:space="0" w:color="auto"/>
              <w:right w:val="single" w:sz="4" w:space="0" w:color="auto"/>
            </w:tcBorders>
            <w:vAlign w:val="center"/>
          </w:tcPr>
          <w:p w:rsidR="0044714B" w:rsidRPr="007E3BD4" w:rsidRDefault="0044714B" w:rsidP="00035927">
            <w:pPr>
              <w:autoSpaceDE w:val="0"/>
              <w:autoSpaceDN w:val="0"/>
              <w:adjustRightInd w:val="0"/>
              <w:spacing w:before="20" w:after="20"/>
              <w:ind w:left="56" w:right="56"/>
              <w:jc w:val="center"/>
              <w:rPr>
                <w:b/>
              </w:rPr>
            </w:pPr>
            <w:r w:rsidRPr="007E3BD4">
              <w:rPr>
                <w:b/>
              </w:rPr>
              <w:t>2</w:t>
            </w:r>
            <w:r>
              <w:rPr>
                <w:b/>
              </w:rPr>
              <w:t>7</w:t>
            </w:r>
            <w:r w:rsidRPr="007E3BD4">
              <w:rPr>
                <w:b/>
              </w:rPr>
              <w:t>,</w:t>
            </w:r>
            <w:r>
              <w:rPr>
                <w:b/>
              </w:rPr>
              <w:t>9</w:t>
            </w:r>
          </w:p>
        </w:tc>
        <w:tc>
          <w:tcPr>
            <w:tcW w:w="1548" w:type="dxa"/>
            <w:tcBorders>
              <w:top w:val="single" w:sz="4" w:space="0" w:color="auto"/>
              <w:left w:val="single" w:sz="4" w:space="0" w:color="auto"/>
              <w:bottom w:val="single" w:sz="4" w:space="0" w:color="auto"/>
              <w:right w:val="single" w:sz="4" w:space="0" w:color="auto"/>
            </w:tcBorders>
            <w:vAlign w:val="center"/>
          </w:tcPr>
          <w:p w:rsidR="0044714B" w:rsidRPr="007E3BD4" w:rsidRDefault="0044714B" w:rsidP="00035927">
            <w:pPr>
              <w:autoSpaceDE w:val="0"/>
              <w:autoSpaceDN w:val="0"/>
              <w:adjustRightInd w:val="0"/>
              <w:spacing w:before="20" w:after="20"/>
              <w:ind w:left="56" w:right="56"/>
              <w:jc w:val="center"/>
              <w:rPr>
                <w:b/>
              </w:rPr>
            </w:pPr>
            <w:r w:rsidRPr="007E3BD4">
              <w:rPr>
                <w:b/>
              </w:rPr>
              <w:t>2</w:t>
            </w:r>
            <w:r>
              <w:rPr>
                <w:b/>
              </w:rPr>
              <w:t>6,9</w:t>
            </w:r>
          </w:p>
        </w:tc>
        <w:tc>
          <w:tcPr>
            <w:tcW w:w="1548" w:type="dxa"/>
            <w:tcBorders>
              <w:top w:val="single" w:sz="4" w:space="0" w:color="auto"/>
              <w:left w:val="single" w:sz="4" w:space="0" w:color="auto"/>
              <w:bottom w:val="single" w:sz="4" w:space="0" w:color="auto"/>
              <w:right w:val="single" w:sz="4" w:space="0" w:color="auto"/>
            </w:tcBorders>
            <w:vAlign w:val="center"/>
          </w:tcPr>
          <w:p w:rsidR="0044714B" w:rsidRPr="007E3BD4" w:rsidRDefault="0044714B" w:rsidP="00035927">
            <w:pPr>
              <w:autoSpaceDE w:val="0"/>
              <w:autoSpaceDN w:val="0"/>
              <w:adjustRightInd w:val="0"/>
              <w:spacing w:before="20" w:after="20"/>
              <w:ind w:left="56" w:right="56"/>
              <w:jc w:val="center"/>
              <w:rPr>
                <w:b/>
              </w:rPr>
            </w:pPr>
            <w:r w:rsidRPr="007E3BD4">
              <w:rPr>
                <w:b/>
              </w:rPr>
              <w:t>27,</w:t>
            </w:r>
            <w:r>
              <w:rPr>
                <w:b/>
              </w:rPr>
              <w:t>7</w:t>
            </w:r>
          </w:p>
        </w:tc>
      </w:tr>
    </w:tbl>
    <w:p w:rsidR="0044714B" w:rsidRPr="005E1513" w:rsidRDefault="0044714B" w:rsidP="0044714B">
      <w:pPr>
        <w:pStyle w:val="Szvegtrzs"/>
        <w:ind w:firstLine="567"/>
        <w:jc w:val="left"/>
        <w:rPr>
          <w:rFonts w:ascii="Arial" w:hAnsi="Arial" w:cs="Arial"/>
          <w:szCs w:val="24"/>
        </w:rPr>
      </w:pPr>
      <w:r w:rsidRPr="005E1513">
        <w:rPr>
          <w:rFonts w:ascii="Arial" w:hAnsi="Arial" w:cs="Arial"/>
          <w:szCs w:val="24"/>
        </w:rPr>
        <w:t xml:space="preserve">(Forrás: </w:t>
      </w:r>
      <w:r>
        <w:rPr>
          <w:rFonts w:ascii="Arial" w:hAnsi="Arial" w:cs="Arial"/>
          <w:szCs w:val="24"/>
        </w:rPr>
        <w:t>Békés Megyei Kormányhivatal</w:t>
      </w:r>
      <w:r w:rsidRPr="005E1513">
        <w:rPr>
          <w:rFonts w:ascii="Arial" w:hAnsi="Arial" w:cs="Arial"/>
          <w:szCs w:val="24"/>
        </w:rPr>
        <w:t>)</w:t>
      </w:r>
    </w:p>
    <w:p w:rsidR="0044714B" w:rsidRDefault="0044714B" w:rsidP="0044714B">
      <w:pPr>
        <w:pStyle w:val="Szvegtrzs"/>
        <w:rPr>
          <w:rFonts w:ascii="Arial" w:hAnsi="Arial" w:cs="Arial"/>
          <w:szCs w:val="24"/>
        </w:rPr>
      </w:pPr>
    </w:p>
    <w:p w:rsidR="0044714B" w:rsidRDefault="0044714B" w:rsidP="0044714B">
      <w:pPr>
        <w:pStyle w:val="Szvegtrzs"/>
        <w:rPr>
          <w:rFonts w:ascii="Arial" w:hAnsi="Arial" w:cs="Arial"/>
          <w:szCs w:val="24"/>
        </w:rPr>
      </w:pPr>
      <w:r w:rsidRPr="008618DD">
        <w:rPr>
          <w:rFonts w:ascii="Arial" w:hAnsi="Arial" w:cs="Arial"/>
          <w:szCs w:val="24"/>
        </w:rPr>
        <w:t>Két év alatt 20</w:t>
      </w:r>
      <w:r>
        <w:rPr>
          <w:rFonts w:ascii="Arial" w:hAnsi="Arial" w:cs="Arial"/>
          <w:szCs w:val="24"/>
        </w:rPr>
        <w:t>20</w:t>
      </w:r>
      <w:r w:rsidRPr="008618DD">
        <w:rPr>
          <w:rFonts w:ascii="Arial" w:hAnsi="Arial" w:cs="Arial"/>
          <w:szCs w:val="24"/>
        </w:rPr>
        <w:t xml:space="preserve">. év végére </w:t>
      </w:r>
      <w:r>
        <w:rPr>
          <w:rFonts w:ascii="Arial" w:hAnsi="Arial" w:cs="Arial"/>
          <w:szCs w:val="24"/>
        </w:rPr>
        <w:t xml:space="preserve">1.359 fővel </w:t>
      </w:r>
      <w:r w:rsidRPr="008618DD">
        <w:rPr>
          <w:rFonts w:ascii="Arial" w:hAnsi="Arial" w:cs="Arial"/>
          <w:szCs w:val="24"/>
        </w:rPr>
        <w:t>csökken</w:t>
      </w:r>
      <w:r>
        <w:rPr>
          <w:rFonts w:ascii="Arial" w:hAnsi="Arial" w:cs="Arial"/>
          <w:szCs w:val="24"/>
        </w:rPr>
        <w:t>t</w:t>
      </w:r>
      <w:r w:rsidRPr="008618DD">
        <w:rPr>
          <w:rFonts w:ascii="Arial" w:hAnsi="Arial" w:cs="Arial"/>
          <w:szCs w:val="24"/>
        </w:rPr>
        <w:t xml:space="preserve"> az állandó lakónépesség</w:t>
      </w:r>
      <w:r>
        <w:rPr>
          <w:rFonts w:ascii="Arial" w:hAnsi="Arial" w:cs="Arial"/>
          <w:szCs w:val="24"/>
        </w:rPr>
        <w:t xml:space="preserve"> száma</w:t>
      </w:r>
      <w:r w:rsidRPr="008618DD">
        <w:rPr>
          <w:rFonts w:ascii="Arial" w:hAnsi="Arial" w:cs="Arial"/>
          <w:szCs w:val="24"/>
        </w:rPr>
        <w:t xml:space="preserve">. </w:t>
      </w:r>
    </w:p>
    <w:p w:rsidR="0044714B" w:rsidRPr="008618DD" w:rsidRDefault="0044714B" w:rsidP="0044714B">
      <w:pPr>
        <w:pStyle w:val="Szvegtrzs"/>
        <w:rPr>
          <w:rFonts w:ascii="Arial" w:hAnsi="Arial" w:cs="Arial"/>
          <w:szCs w:val="24"/>
        </w:rPr>
      </w:pPr>
    </w:p>
    <w:p w:rsidR="0044714B" w:rsidRPr="005E1513" w:rsidRDefault="0044714B" w:rsidP="0044714B">
      <w:pPr>
        <w:pStyle w:val="Szvegtrzs"/>
        <w:spacing w:after="240"/>
        <w:rPr>
          <w:rFonts w:ascii="Arial" w:hAnsi="Arial" w:cs="Arial"/>
          <w:strike/>
          <w:szCs w:val="24"/>
        </w:rPr>
      </w:pPr>
      <w:r w:rsidRPr="005E1513">
        <w:rPr>
          <w:rFonts w:ascii="Arial" w:hAnsi="Arial" w:cs="Arial"/>
          <w:szCs w:val="24"/>
        </w:rPr>
        <w:t>Az elöregedés mértékének mutatója az öregedési index. Orosháza városára vonatkozóan a KSH adatait az alábbi táblázat foglalja össze.</w:t>
      </w:r>
    </w:p>
    <w:p w:rsidR="0044714B" w:rsidRDefault="0044714B" w:rsidP="0044714B">
      <w:pPr>
        <w:spacing w:after="120"/>
        <w:jc w:val="center"/>
        <w:rPr>
          <w:b/>
          <w:i/>
        </w:rPr>
      </w:pPr>
    </w:p>
    <w:p w:rsidR="0044714B" w:rsidRDefault="0044714B" w:rsidP="0044714B">
      <w:pPr>
        <w:spacing w:after="120"/>
        <w:jc w:val="center"/>
        <w:rPr>
          <w:b/>
          <w:i/>
        </w:rPr>
      </w:pPr>
    </w:p>
    <w:p w:rsidR="0044714B" w:rsidRDefault="0044714B" w:rsidP="0044714B">
      <w:pPr>
        <w:spacing w:after="120"/>
        <w:jc w:val="center"/>
        <w:rPr>
          <w:b/>
          <w:i/>
        </w:rPr>
      </w:pPr>
    </w:p>
    <w:p w:rsidR="0044714B" w:rsidRDefault="0044714B" w:rsidP="0044714B">
      <w:pPr>
        <w:spacing w:after="120"/>
        <w:jc w:val="center"/>
        <w:rPr>
          <w:b/>
          <w:i/>
        </w:rPr>
      </w:pPr>
    </w:p>
    <w:p w:rsidR="0044714B" w:rsidRPr="00AD778B" w:rsidRDefault="0044714B" w:rsidP="0044714B">
      <w:pPr>
        <w:spacing w:after="120"/>
        <w:jc w:val="center"/>
        <w:rPr>
          <w:b/>
          <w:i/>
        </w:rPr>
      </w:pPr>
      <w:bookmarkStart w:id="0" w:name="_Hlk87280308"/>
      <w:r w:rsidRPr="00AD778B">
        <w:rPr>
          <w:b/>
          <w:i/>
        </w:rPr>
        <w:t>Öregedési i</w:t>
      </w:r>
      <w:r w:rsidRPr="00AD778B">
        <w:rPr>
          <w:b/>
          <w:i/>
          <w:color w:val="000000"/>
        </w:rPr>
        <w:t>ndex</w:t>
      </w:r>
    </w:p>
    <w:tbl>
      <w:tblPr>
        <w:tblW w:w="0" w:type="auto"/>
        <w:jc w:val="center"/>
        <w:tblLayout w:type="fixed"/>
        <w:tblCellMar>
          <w:left w:w="70" w:type="dxa"/>
          <w:right w:w="70" w:type="dxa"/>
        </w:tblCellMar>
        <w:tblLook w:val="0000" w:firstRow="0" w:lastRow="0" w:firstColumn="0" w:lastColumn="0" w:noHBand="0" w:noVBand="0"/>
      </w:tblPr>
      <w:tblGrid>
        <w:gridCol w:w="2050"/>
        <w:gridCol w:w="2051"/>
        <w:gridCol w:w="1367"/>
        <w:gridCol w:w="683"/>
        <w:gridCol w:w="2051"/>
      </w:tblGrid>
      <w:tr w:rsidR="0044714B" w:rsidRPr="00AD778B" w:rsidTr="00035927">
        <w:trPr>
          <w:trHeight w:val="1238"/>
          <w:jc w:val="center"/>
        </w:trPr>
        <w:tc>
          <w:tcPr>
            <w:tcW w:w="2050" w:type="dxa"/>
            <w:tcBorders>
              <w:top w:val="single" w:sz="4" w:space="0" w:color="000000"/>
              <w:left w:val="single" w:sz="4" w:space="0" w:color="000000"/>
              <w:bottom w:val="single" w:sz="4" w:space="0" w:color="000000"/>
            </w:tcBorders>
            <w:shd w:val="clear" w:color="auto" w:fill="FFF2CC"/>
            <w:vAlign w:val="center"/>
          </w:tcPr>
          <w:p w:rsidR="0044714B" w:rsidRPr="00AD778B" w:rsidRDefault="0044714B" w:rsidP="00035927">
            <w:pPr>
              <w:keepLines w:val="0"/>
              <w:snapToGrid w:val="0"/>
              <w:jc w:val="center"/>
              <w:rPr>
                <w:b/>
                <w:bCs/>
                <w:color w:val="000000"/>
                <w:lang w:eastAsia="ar-SA"/>
              </w:rPr>
            </w:pPr>
            <w:r w:rsidRPr="00AD778B">
              <w:rPr>
                <w:b/>
                <w:bCs/>
                <w:color w:val="000000"/>
                <w:lang w:eastAsia="ar-SA"/>
              </w:rPr>
              <w:t>Év</w:t>
            </w:r>
          </w:p>
        </w:tc>
        <w:tc>
          <w:tcPr>
            <w:tcW w:w="2051" w:type="dxa"/>
            <w:tcBorders>
              <w:top w:val="single" w:sz="4" w:space="0" w:color="000000"/>
              <w:left w:val="single" w:sz="4" w:space="0" w:color="000000"/>
              <w:bottom w:val="single" w:sz="4" w:space="0" w:color="000000"/>
            </w:tcBorders>
            <w:shd w:val="clear" w:color="auto" w:fill="FFF2CC"/>
            <w:vAlign w:val="center"/>
          </w:tcPr>
          <w:p w:rsidR="0044714B" w:rsidRPr="00AD778B" w:rsidRDefault="0044714B" w:rsidP="00035927">
            <w:pPr>
              <w:keepLines w:val="0"/>
              <w:snapToGrid w:val="0"/>
              <w:jc w:val="center"/>
              <w:rPr>
                <w:color w:val="000000"/>
                <w:lang w:eastAsia="ar-SA"/>
              </w:rPr>
            </w:pPr>
            <w:r w:rsidRPr="00AD778B">
              <w:rPr>
                <w:b/>
                <w:bCs/>
                <w:color w:val="000000"/>
                <w:lang w:eastAsia="ar-SA"/>
              </w:rPr>
              <w:t>65 év feletti állandó lakosok száma (fő)</w:t>
            </w:r>
          </w:p>
        </w:tc>
        <w:tc>
          <w:tcPr>
            <w:tcW w:w="2050" w:type="dxa"/>
            <w:gridSpan w:val="2"/>
            <w:tcBorders>
              <w:top w:val="single" w:sz="4" w:space="0" w:color="000000"/>
              <w:left w:val="single" w:sz="4" w:space="0" w:color="000000"/>
              <w:bottom w:val="single" w:sz="4" w:space="0" w:color="000000"/>
            </w:tcBorders>
            <w:shd w:val="clear" w:color="auto" w:fill="FFF2CC"/>
            <w:vAlign w:val="center"/>
          </w:tcPr>
          <w:p w:rsidR="0044714B" w:rsidRPr="00AD778B" w:rsidRDefault="0044714B" w:rsidP="00035927">
            <w:pPr>
              <w:keepLines w:val="0"/>
              <w:snapToGrid w:val="0"/>
              <w:jc w:val="center"/>
              <w:rPr>
                <w:color w:val="000000"/>
                <w:lang w:eastAsia="ar-SA"/>
              </w:rPr>
            </w:pPr>
            <w:r w:rsidRPr="00AD778B">
              <w:rPr>
                <w:b/>
                <w:bCs/>
                <w:color w:val="000000"/>
                <w:lang w:eastAsia="ar-SA"/>
              </w:rPr>
              <w:t>0-14 éves korú állandó lakosok száma (fő)</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AD778B" w:rsidRDefault="0044714B" w:rsidP="00035927">
            <w:pPr>
              <w:keepLines w:val="0"/>
              <w:snapToGrid w:val="0"/>
              <w:jc w:val="center"/>
              <w:rPr>
                <w:b/>
                <w:bCs/>
                <w:color w:val="000000"/>
                <w:lang w:eastAsia="ar-SA"/>
              </w:rPr>
            </w:pPr>
            <w:r w:rsidRPr="00AD778B">
              <w:rPr>
                <w:b/>
                <w:bCs/>
                <w:color w:val="000000"/>
                <w:lang w:eastAsia="ar-SA"/>
              </w:rPr>
              <w:t>Öregedési index (%)</w:t>
            </w:r>
          </w:p>
        </w:tc>
      </w:tr>
      <w:tr w:rsidR="0044714B" w:rsidRPr="00AD778B" w:rsidTr="00035927">
        <w:trPr>
          <w:trHeight w:val="236"/>
          <w:jc w:val="center"/>
        </w:trPr>
        <w:tc>
          <w:tcPr>
            <w:tcW w:w="2050" w:type="dxa"/>
            <w:tcBorders>
              <w:left w:val="single" w:sz="4" w:space="0" w:color="000000"/>
              <w:bottom w:val="single" w:sz="4" w:space="0" w:color="000000"/>
            </w:tcBorders>
            <w:shd w:val="clear" w:color="auto" w:fill="auto"/>
            <w:vAlign w:val="center"/>
          </w:tcPr>
          <w:p w:rsidR="0044714B" w:rsidRPr="00AD778B" w:rsidRDefault="0044714B" w:rsidP="00035927">
            <w:pPr>
              <w:keepLines w:val="0"/>
              <w:snapToGrid w:val="0"/>
              <w:jc w:val="center"/>
              <w:rPr>
                <w:color w:val="000000"/>
                <w:lang w:eastAsia="ar-SA"/>
              </w:rPr>
            </w:pPr>
            <w:r w:rsidRPr="00AD778B">
              <w:rPr>
                <w:color w:val="000000"/>
                <w:lang w:eastAsia="ar-SA"/>
              </w:rPr>
              <w:t>2015</w:t>
            </w:r>
          </w:p>
        </w:tc>
        <w:tc>
          <w:tcPr>
            <w:tcW w:w="2051" w:type="dxa"/>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5942</w:t>
            </w:r>
          </w:p>
        </w:tc>
        <w:tc>
          <w:tcPr>
            <w:tcW w:w="2050" w:type="dxa"/>
            <w:gridSpan w:val="2"/>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3762</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AD778B" w:rsidRDefault="0044714B" w:rsidP="00035927">
            <w:pPr>
              <w:keepLines w:val="0"/>
              <w:snapToGrid w:val="0"/>
              <w:jc w:val="center"/>
              <w:rPr>
                <w:color w:val="000000"/>
                <w:lang w:eastAsia="ar-SA"/>
              </w:rPr>
            </w:pPr>
            <w:r w:rsidRPr="00AD778B">
              <w:rPr>
                <w:color w:val="000000"/>
                <w:lang w:eastAsia="ar-SA"/>
              </w:rPr>
              <w:t>157,95%</w:t>
            </w:r>
          </w:p>
        </w:tc>
      </w:tr>
      <w:tr w:rsidR="0044714B" w:rsidRPr="00AD778B" w:rsidTr="00035927">
        <w:trPr>
          <w:trHeight w:val="236"/>
          <w:jc w:val="center"/>
        </w:trPr>
        <w:tc>
          <w:tcPr>
            <w:tcW w:w="2050" w:type="dxa"/>
            <w:tcBorders>
              <w:left w:val="single" w:sz="4" w:space="0" w:color="000000"/>
              <w:bottom w:val="single" w:sz="4" w:space="0" w:color="000000"/>
            </w:tcBorders>
            <w:shd w:val="clear" w:color="auto" w:fill="auto"/>
            <w:vAlign w:val="center"/>
          </w:tcPr>
          <w:p w:rsidR="0044714B" w:rsidRPr="00AD778B" w:rsidRDefault="0044714B" w:rsidP="00035927">
            <w:pPr>
              <w:keepLines w:val="0"/>
              <w:snapToGrid w:val="0"/>
              <w:jc w:val="center"/>
              <w:rPr>
                <w:color w:val="000000"/>
                <w:lang w:eastAsia="ar-SA"/>
              </w:rPr>
            </w:pPr>
            <w:r w:rsidRPr="00AD778B">
              <w:rPr>
                <w:color w:val="000000"/>
                <w:lang w:eastAsia="ar-SA"/>
              </w:rPr>
              <w:t>2016</w:t>
            </w:r>
          </w:p>
        </w:tc>
        <w:tc>
          <w:tcPr>
            <w:tcW w:w="2051" w:type="dxa"/>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6034</w:t>
            </w:r>
          </w:p>
        </w:tc>
        <w:tc>
          <w:tcPr>
            <w:tcW w:w="2050" w:type="dxa"/>
            <w:gridSpan w:val="2"/>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3707</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AD778B" w:rsidRDefault="0044714B" w:rsidP="00035927">
            <w:pPr>
              <w:keepLines w:val="0"/>
              <w:snapToGrid w:val="0"/>
              <w:jc w:val="center"/>
              <w:rPr>
                <w:color w:val="000000"/>
                <w:lang w:eastAsia="ar-SA"/>
              </w:rPr>
            </w:pPr>
            <w:r w:rsidRPr="00AD778B">
              <w:rPr>
                <w:color w:val="000000"/>
                <w:lang w:eastAsia="ar-SA"/>
              </w:rPr>
              <w:t>162,77%</w:t>
            </w:r>
          </w:p>
        </w:tc>
      </w:tr>
      <w:tr w:rsidR="0044714B" w:rsidRPr="00AD778B" w:rsidTr="00035927">
        <w:trPr>
          <w:trHeight w:val="236"/>
          <w:jc w:val="center"/>
        </w:trPr>
        <w:tc>
          <w:tcPr>
            <w:tcW w:w="2050" w:type="dxa"/>
            <w:tcBorders>
              <w:left w:val="single" w:sz="4" w:space="0" w:color="000000"/>
              <w:bottom w:val="single" w:sz="4" w:space="0" w:color="000000"/>
            </w:tcBorders>
            <w:shd w:val="clear" w:color="auto" w:fill="auto"/>
            <w:vAlign w:val="center"/>
          </w:tcPr>
          <w:p w:rsidR="0044714B" w:rsidRPr="00AD778B" w:rsidRDefault="0044714B" w:rsidP="00035927">
            <w:pPr>
              <w:keepLines w:val="0"/>
              <w:snapToGrid w:val="0"/>
              <w:jc w:val="center"/>
              <w:rPr>
                <w:color w:val="000000"/>
                <w:lang w:eastAsia="ar-SA"/>
              </w:rPr>
            </w:pPr>
            <w:r w:rsidRPr="00AD778B">
              <w:rPr>
                <w:color w:val="000000"/>
                <w:lang w:eastAsia="ar-SA"/>
              </w:rPr>
              <w:t>2017</w:t>
            </w:r>
          </w:p>
        </w:tc>
        <w:tc>
          <w:tcPr>
            <w:tcW w:w="2051" w:type="dxa"/>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6033</w:t>
            </w:r>
          </w:p>
        </w:tc>
        <w:tc>
          <w:tcPr>
            <w:tcW w:w="2050" w:type="dxa"/>
            <w:gridSpan w:val="2"/>
            <w:tcBorders>
              <w:left w:val="single" w:sz="4" w:space="0" w:color="000000"/>
              <w:bottom w:val="single" w:sz="4" w:space="0" w:color="000000"/>
            </w:tcBorders>
            <w:shd w:val="clear" w:color="auto" w:fill="auto"/>
            <w:vAlign w:val="bottom"/>
          </w:tcPr>
          <w:p w:rsidR="0044714B" w:rsidRPr="00AD778B" w:rsidRDefault="0044714B" w:rsidP="00035927">
            <w:pPr>
              <w:keepLines w:val="0"/>
              <w:snapToGrid w:val="0"/>
              <w:ind w:firstLine="220"/>
              <w:jc w:val="center"/>
              <w:rPr>
                <w:color w:val="000000"/>
                <w:lang w:eastAsia="ar-SA"/>
              </w:rPr>
            </w:pPr>
            <w:r w:rsidRPr="00AD778B">
              <w:rPr>
                <w:color w:val="000000"/>
                <w:lang w:eastAsia="ar-SA"/>
              </w:rPr>
              <w:t>3641</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AD778B" w:rsidRDefault="0044714B" w:rsidP="00035927">
            <w:pPr>
              <w:keepLines w:val="0"/>
              <w:snapToGrid w:val="0"/>
              <w:jc w:val="center"/>
              <w:rPr>
                <w:color w:val="000000"/>
                <w:lang w:eastAsia="ar-SA"/>
              </w:rPr>
            </w:pPr>
            <w:r w:rsidRPr="00AD778B">
              <w:rPr>
                <w:color w:val="000000"/>
                <w:lang w:eastAsia="ar-SA"/>
              </w:rPr>
              <w:t>165,70%</w:t>
            </w:r>
          </w:p>
        </w:tc>
      </w:tr>
      <w:tr w:rsidR="0044714B" w:rsidRPr="0061311A" w:rsidTr="00035927">
        <w:trPr>
          <w:trHeight w:val="236"/>
          <w:jc w:val="center"/>
        </w:trPr>
        <w:tc>
          <w:tcPr>
            <w:tcW w:w="2050" w:type="dxa"/>
            <w:tcBorders>
              <w:left w:val="single" w:sz="4" w:space="0" w:color="000000"/>
              <w:bottom w:val="single" w:sz="4" w:space="0" w:color="000000"/>
            </w:tcBorders>
            <w:shd w:val="clear" w:color="auto" w:fill="auto"/>
            <w:vAlign w:val="center"/>
          </w:tcPr>
          <w:p w:rsidR="0044714B" w:rsidRPr="0061311A" w:rsidRDefault="0044714B" w:rsidP="00035927">
            <w:pPr>
              <w:keepLines w:val="0"/>
              <w:snapToGrid w:val="0"/>
              <w:jc w:val="center"/>
              <w:rPr>
                <w:lang w:eastAsia="ar-SA"/>
              </w:rPr>
            </w:pPr>
            <w:r w:rsidRPr="0061311A">
              <w:rPr>
                <w:lang w:eastAsia="ar-SA"/>
              </w:rPr>
              <w:t>2018</w:t>
            </w:r>
          </w:p>
        </w:tc>
        <w:tc>
          <w:tcPr>
            <w:tcW w:w="2051" w:type="dxa"/>
            <w:tcBorders>
              <w:left w:val="single" w:sz="4" w:space="0" w:color="000000"/>
              <w:bottom w:val="single" w:sz="4" w:space="0" w:color="000000"/>
            </w:tcBorders>
            <w:shd w:val="clear" w:color="auto" w:fill="auto"/>
            <w:vAlign w:val="bottom"/>
          </w:tcPr>
          <w:p w:rsidR="0044714B" w:rsidRPr="0061311A" w:rsidRDefault="0044714B" w:rsidP="00035927">
            <w:pPr>
              <w:keepLines w:val="0"/>
              <w:snapToGrid w:val="0"/>
              <w:ind w:firstLine="220"/>
              <w:jc w:val="center"/>
              <w:rPr>
                <w:lang w:eastAsia="ar-SA"/>
              </w:rPr>
            </w:pPr>
            <w:r>
              <w:rPr>
                <w:lang w:eastAsia="ar-SA"/>
              </w:rPr>
              <w:t>6107</w:t>
            </w:r>
          </w:p>
        </w:tc>
        <w:tc>
          <w:tcPr>
            <w:tcW w:w="2050" w:type="dxa"/>
            <w:gridSpan w:val="2"/>
            <w:tcBorders>
              <w:left w:val="single" w:sz="4" w:space="0" w:color="000000"/>
              <w:bottom w:val="single" w:sz="4" w:space="0" w:color="000000"/>
            </w:tcBorders>
            <w:shd w:val="clear" w:color="auto" w:fill="auto"/>
            <w:vAlign w:val="bottom"/>
          </w:tcPr>
          <w:p w:rsidR="0044714B" w:rsidRPr="0061311A" w:rsidRDefault="0044714B" w:rsidP="00035927">
            <w:pPr>
              <w:keepLines w:val="0"/>
              <w:snapToGrid w:val="0"/>
              <w:ind w:firstLine="220"/>
              <w:jc w:val="center"/>
              <w:rPr>
                <w:lang w:eastAsia="ar-SA"/>
              </w:rPr>
            </w:pPr>
            <w:r>
              <w:rPr>
                <w:lang w:eastAsia="ar-SA"/>
              </w:rPr>
              <w:t>3700</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61311A" w:rsidRDefault="0044714B" w:rsidP="00035927">
            <w:pPr>
              <w:keepLines w:val="0"/>
              <w:snapToGrid w:val="0"/>
              <w:jc w:val="center"/>
              <w:rPr>
                <w:lang w:eastAsia="ar-SA"/>
              </w:rPr>
            </w:pPr>
            <w:r>
              <w:rPr>
                <w:lang w:eastAsia="ar-SA"/>
              </w:rPr>
              <w:t>165,05%</w:t>
            </w:r>
          </w:p>
        </w:tc>
      </w:tr>
      <w:tr w:rsidR="0044714B" w:rsidRPr="0061311A" w:rsidTr="00035927">
        <w:trPr>
          <w:trHeight w:val="236"/>
          <w:jc w:val="center"/>
        </w:trPr>
        <w:tc>
          <w:tcPr>
            <w:tcW w:w="2050" w:type="dxa"/>
            <w:tcBorders>
              <w:left w:val="single" w:sz="4" w:space="0" w:color="000000"/>
              <w:bottom w:val="single" w:sz="4" w:space="0" w:color="000000"/>
            </w:tcBorders>
            <w:shd w:val="clear" w:color="auto" w:fill="auto"/>
            <w:vAlign w:val="center"/>
          </w:tcPr>
          <w:p w:rsidR="0044714B" w:rsidRPr="0061311A" w:rsidRDefault="0044714B" w:rsidP="00035927">
            <w:pPr>
              <w:keepLines w:val="0"/>
              <w:snapToGrid w:val="0"/>
              <w:jc w:val="center"/>
              <w:rPr>
                <w:lang w:eastAsia="ar-SA"/>
              </w:rPr>
            </w:pPr>
            <w:r>
              <w:rPr>
                <w:lang w:eastAsia="ar-SA"/>
              </w:rPr>
              <w:lastRenderedPageBreak/>
              <w:t>2019</w:t>
            </w:r>
          </w:p>
        </w:tc>
        <w:tc>
          <w:tcPr>
            <w:tcW w:w="2051" w:type="dxa"/>
            <w:tcBorders>
              <w:left w:val="single" w:sz="4" w:space="0" w:color="000000"/>
              <w:bottom w:val="single" w:sz="4" w:space="0" w:color="000000"/>
            </w:tcBorders>
            <w:shd w:val="clear" w:color="auto" w:fill="auto"/>
            <w:vAlign w:val="bottom"/>
          </w:tcPr>
          <w:p w:rsidR="0044714B" w:rsidRDefault="0044714B" w:rsidP="00035927">
            <w:pPr>
              <w:keepLines w:val="0"/>
              <w:snapToGrid w:val="0"/>
              <w:ind w:firstLine="220"/>
              <w:jc w:val="center"/>
              <w:rPr>
                <w:lang w:eastAsia="ar-SA"/>
              </w:rPr>
            </w:pPr>
            <w:r>
              <w:rPr>
                <w:lang w:eastAsia="ar-SA"/>
              </w:rPr>
              <w:t>6254</w:t>
            </w:r>
          </w:p>
        </w:tc>
        <w:tc>
          <w:tcPr>
            <w:tcW w:w="2050" w:type="dxa"/>
            <w:gridSpan w:val="2"/>
            <w:tcBorders>
              <w:left w:val="single" w:sz="4" w:space="0" w:color="000000"/>
              <w:bottom w:val="single" w:sz="4" w:space="0" w:color="000000"/>
            </w:tcBorders>
            <w:shd w:val="clear" w:color="auto" w:fill="auto"/>
            <w:vAlign w:val="bottom"/>
          </w:tcPr>
          <w:p w:rsidR="0044714B" w:rsidRPr="0061311A" w:rsidRDefault="0044714B" w:rsidP="00035927">
            <w:pPr>
              <w:keepLines w:val="0"/>
              <w:snapToGrid w:val="0"/>
              <w:ind w:firstLine="220"/>
              <w:jc w:val="center"/>
              <w:rPr>
                <w:lang w:eastAsia="ar-SA"/>
              </w:rPr>
            </w:pPr>
            <w:r>
              <w:rPr>
                <w:lang w:eastAsia="ar-SA"/>
              </w:rPr>
              <w:t>3607</w:t>
            </w:r>
          </w:p>
        </w:tc>
        <w:tc>
          <w:tcPr>
            <w:tcW w:w="2051"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61311A" w:rsidRDefault="0044714B" w:rsidP="00035927">
            <w:pPr>
              <w:keepLines w:val="0"/>
              <w:snapToGrid w:val="0"/>
              <w:jc w:val="center"/>
              <w:rPr>
                <w:lang w:eastAsia="ar-SA"/>
              </w:rPr>
            </w:pPr>
            <w:r>
              <w:rPr>
                <w:lang w:eastAsia="ar-SA"/>
              </w:rPr>
              <w:t>173,39%</w:t>
            </w:r>
          </w:p>
        </w:tc>
      </w:tr>
      <w:tr w:rsidR="0044714B" w:rsidRPr="00AD778B" w:rsidTr="00035927">
        <w:tblPrEx>
          <w:tblCellMar>
            <w:left w:w="0" w:type="dxa"/>
            <w:right w:w="0" w:type="dxa"/>
          </w:tblCellMar>
        </w:tblPrEx>
        <w:trPr>
          <w:trHeight w:val="236"/>
          <w:jc w:val="center"/>
        </w:trPr>
        <w:tc>
          <w:tcPr>
            <w:tcW w:w="5468" w:type="dxa"/>
            <w:gridSpan w:val="3"/>
            <w:shd w:val="clear" w:color="auto" w:fill="auto"/>
            <w:vAlign w:val="bottom"/>
          </w:tcPr>
          <w:p w:rsidR="0044714B" w:rsidRPr="00AD778B" w:rsidRDefault="0044714B" w:rsidP="00035927">
            <w:pPr>
              <w:keepLines w:val="0"/>
              <w:snapToGrid w:val="0"/>
              <w:jc w:val="left"/>
              <w:rPr>
                <w:color w:val="000000"/>
                <w:lang w:eastAsia="ar-SA"/>
              </w:rPr>
            </w:pPr>
            <w:r w:rsidRPr="00AD778B">
              <w:rPr>
                <w:color w:val="000000"/>
                <w:lang w:eastAsia="ar-SA"/>
              </w:rPr>
              <w:t xml:space="preserve">(Forrás: </w:t>
            </w:r>
            <w:proofErr w:type="spellStart"/>
            <w:r w:rsidRPr="00AD778B">
              <w:rPr>
                <w:color w:val="000000"/>
                <w:lang w:eastAsia="ar-SA"/>
              </w:rPr>
              <w:t>TeIR</w:t>
            </w:r>
            <w:proofErr w:type="spellEnd"/>
            <w:r w:rsidRPr="00AD778B">
              <w:rPr>
                <w:color w:val="000000"/>
                <w:lang w:eastAsia="ar-SA"/>
              </w:rPr>
              <w:t>, KSH-TSTAR)</w:t>
            </w:r>
          </w:p>
        </w:tc>
        <w:tc>
          <w:tcPr>
            <w:tcW w:w="2734" w:type="dxa"/>
            <w:gridSpan w:val="2"/>
            <w:shd w:val="clear" w:color="auto" w:fill="auto"/>
          </w:tcPr>
          <w:p w:rsidR="0044714B" w:rsidRPr="00AD778B" w:rsidRDefault="0044714B" w:rsidP="00035927">
            <w:pPr>
              <w:keepLines w:val="0"/>
              <w:snapToGrid w:val="0"/>
              <w:rPr>
                <w:lang w:eastAsia="ar-SA"/>
              </w:rPr>
            </w:pPr>
          </w:p>
        </w:tc>
      </w:tr>
    </w:tbl>
    <w:p w:rsidR="0044714B" w:rsidRPr="00AD778B" w:rsidRDefault="0044714B" w:rsidP="0044714B">
      <w:pPr>
        <w:keepLines w:val="0"/>
        <w:rPr>
          <w:bCs/>
          <w:iCs/>
          <w:lang w:eastAsia="ar-SA"/>
        </w:rPr>
      </w:pPr>
    </w:p>
    <w:bookmarkEnd w:id="0"/>
    <w:p w:rsidR="0044714B" w:rsidRPr="005E1513" w:rsidRDefault="0044714B" w:rsidP="0044714B">
      <w:pPr>
        <w:pStyle w:val="Szvegtrzs"/>
        <w:spacing w:after="240"/>
        <w:rPr>
          <w:rFonts w:ascii="Arial" w:hAnsi="Arial" w:cs="Arial"/>
          <w:szCs w:val="24"/>
        </w:rPr>
      </w:pPr>
      <w:r w:rsidRPr="005E1513">
        <w:rPr>
          <w:rFonts w:ascii="Arial" w:hAnsi="Arial" w:cs="Arial"/>
          <w:szCs w:val="24"/>
        </w:rPr>
        <w:t>Az öregedési index azt jelzi, hogy 100 fő 14 év alatti személyre hány 65 év feletti személy jut. Ha az index 100 felett van, akkor a 65 év felettiek vannak többen és a település elöregedő. Ez figyelhető meg településünk esetében is.</w:t>
      </w:r>
    </w:p>
    <w:p w:rsidR="0044714B" w:rsidRPr="00AD778B" w:rsidRDefault="0044714B" w:rsidP="0044714B">
      <w:pPr>
        <w:keepNext/>
        <w:keepLines w:val="0"/>
        <w:tabs>
          <w:tab w:val="left" w:pos="2580"/>
        </w:tabs>
        <w:spacing w:after="120"/>
        <w:jc w:val="center"/>
        <w:outlineLvl w:val="1"/>
        <w:rPr>
          <w:b/>
          <w:bCs/>
          <w:i/>
          <w:iCs/>
        </w:rPr>
      </w:pPr>
      <w:bookmarkStart w:id="1" w:name="_Hlk87280326"/>
      <w:r w:rsidRPr="00AD778B">
        <w:rPr>
          <w:b/>
          <w:bCs/>
          <w:i/>
          <w:iCs/>
        </w:rPr>
        <w:t>Természetes szaporodás</w:t>
      </w:r>
    </w:p>
    <w:tbl>
      <w:tblPr>
        <w:tblW w:w="8188" w:type="dxa"/>
        <w:jc w:val="center"/>
        <w:tblLayout w:type="fixed"/>
        <w:tblCellMar>
          <w:left w:w="70" w:type="dxa"/>
          <w:right w:w="70" w:type="dxa"/>
        </w:tblCellMar>
        <w:tblLook w:val="04A0" w:firstRow="1" w:lastRow="0" w:firstColumn="1" w:lastColumn="0" w:noHBand="0" w:noVBand="1"/>
      </w:tblPr>
      <w:tblGrid>
        <w:gridCol w:w="1951"/>
        <w:gridCol w:w="2158"/>
        <w:gridCol w:w="2022"/>
        <w:gridCol w:w="2057"/>
      </w:tblGrid>
      <w:tr w:rsidR="0044714B" w:rsidRPr="00AD778B" w:rsidTr="00035927">
        <w:trPr>
          <w:trHeight w:val="793"/>
          <w:jc w:val="center"/>
        </w:trPr>
        <w:tc>
          <w:tcPr>
            <w:tcW w:w="1951" w:type="dxa"/>
            <w:tcBorders>
              <w:top w:val="single" w:sz="4" w:space="0" w:color="auto"/>
              <w:left w:val="single" w:sz="4" w:space="0" w:color="auto"/>
              <w:bottom w:val="single" w:sz="4" w:space="0" w:color="auto"/>
              <w:right w:val="single" w:sz="4" w:space="0" w:color="auto"/>
            </w:tcBorders>
            <w:shd w:val="clear" w:color="000000" w:fill="FFF2CC"/>
            <w:noWrap/>
            <w:vAlign w:val="center"/>
          </w:tcPr>
          <w:p w:rsidR="0044714B" w:rsidRPr="00AD778B" w:rsidRDefault="0044714B" w:rsidP="00035927">
            <w:pPr>
              <w:keepLines w:val="0"/>
              <w:jc w:val="center"/>
              <w:rPr>
                <w:b/>
                <w:bCs/>
                <w:color w:val="000000"/>
                <w:lang w:eastAsia="hu-HU"/>
              </w:rPr>
            </w:pPr>
            <w:r w:rsidRPr="00AD778B">
              <w:rPr>
                <w:b/>
                <w:bCs/>
                <w:color w:val="000000"/>
                <w:lang w:eastAsia="hu-HU"/>
              </w:rPr>
              <w:t>Év</w:t>
            </w:r>
          </w:p>
        </w:tc>
        <w:tc>
          <w:tcPr>
            <w:tcW w:w="2158" w:type="dxa"/>
            <w:tcBorders>
              <w:top w:val="single" w:sz="4" w:space="0" w:color="auto"/>
              <w:left w:val="nil"/>
              <w:bottom w:val="single" w:sz="4" w:space="0" w:color="auto"/>
              <w:right w:val="single" w:sz="4" w:space="0" w:color="auto"/>
            </w:tcBorders>
            <w:shd w:val="clear" w:color="000000" w:fill="FFF2CC"/>
            <w:vAlign w:val="center"/>
          </w:tcPr>
          <w:p w:rsidR="0044714B" w:rsidRPr="00AD778B" w:rsidRDefault="0044714B" w:rsidP="00035927">
            <w:pPr>
              <w:keepLines w:val="0"/>
              <w:jc w:val="center"/>
              <w:rPr>
                <w:b/>
                <w:bCs/>
                <w:color w:val="000000"/>
                <w:lang w:eastAsia="hu-HU"/>
              </w:rPr>
            </w:pPr>
            <w:r w:rsidRPr="00AD778B">
              <w:rPr>
                <w:b/>
                <w:bCs/>
                <w:color w:val="000000"/>
                <w:lang w:eastAsia="hu-HU"/>
              </w:rPr>
              <w:t>Élve születések száma</w:t>
            </w:r>
          </w:p>
        </w:tc>
        <w:tc>
          <w:tcPr>
            <w:tcW w:w="2022" w:type="dxa"/>
            <w:tcBorders>
              <w:top w:val="single" w:sz="4" w:space="0" w:color="auto"/>
              <w:left w:val="nil"/>
              <w:bottom w:val="single" w:sz="4" w:space="0" w:color="auto"/>
              <w:right w:val="single" w:sz="4" w:space="0" w:color="auto"/>
            </w:tcBorders>
            <w:shd w:val="clear" w:color="000000" w:fill="FFF2CC"/>
            <w:vAlign w:val="center"/>
          </w:tcPr>
          <w:p w:rsidR="0044714B" w:rsidRPr="00AD778B" w:rsidRDefault="0044714B" w:rsidP="00035927">
            <w:pPr>
              <w:keepLines w:val="0"/>
              <w:jc w:val="center"/>
              <w:rPr>
                <w:b/>
                <w:bCs/>
                <w:color w:val="000000"/>
                <w:lang w:eastAsia="hu-HU"/>
              </w:rPr>
            </w:pPr>
            <w:r w:rsidRPr="00AD778B">
              <w:rPr>
                <w:b/>
                <w:bCs/>
                <w:color w:val="000000"/>
                <w:lang w:eastAsia="hu-HU"/>
              </w:rPr>
              <w:t>Halálozások száma</w:t>
            </w:r>
          </w:p>
        </w:tc>
        <w:tc>
          <w:tcPr>
            <w:tcW w:w="2057" w:type="dxa"/>
            <w:tcBorders>
              <w:top w:val="single" w:sz="4" w:space="0" w:color="auto"/>
              <w:left w:val="nil"/>
              <w:bottom w:val="single" w:sz="4" w:space="0" w:color="auto"/>
              <w:right w:val="single" w:sz="4" w:space="0" w:color="auto"/>
            </w:tcBorders>
            <w:shd w:val="clear" w:color="auto" w:fill="FFF2CC"/>
            <w:vAlign w:val="center"/>
          </w:tcPr>
          <w:p w:rsidR="0044714B" w:rsidRPr="00AD778B" w:rsidRDefault="0044714B" w:rsidP="00035927">
            <w:pPr>
              <w:keepLines w:val="0"/>
              <w:jc w:val="center"/>
              <w:rPr>
                <w:b/>
                <w:bCs/>
                <w:color w:val="000000"/>
                <w:lang w:eastAsia="hu-HU"/>
              </w:rPr>
            </w:pPr>
            <w:r w:rsidRPr="00AD778B">
              <w:rPr>
                <w:b/>
                <w:bCs/>
                <w:color w:val="000000"/>
                <w:lang w:eastAsia="hu-HU"/>
              </w:rPr>
              <w:t>Természetes szaporodás (fő)</w:t>
            </w:r>
          </w:p>
        </w:tc>
      </w:tr>
      <w:tr w:rsidR="0044714B" w:rsidRPr="00AD778B" w:rsidTr="00035927">
        <w:trPr>
          <w:trHeight w:val="300"/>
          <w:jc w:val="center"/>
        </w:trPr>
        <w:tc>
          <w:tcPr>
            <w:tcW w:w="1951" w:type="dxa"/>
            <w:tcBorders>
              <w:top w:val="nil"/>
              <w:left w:val="single" w:sz="4" w:space="0" w:color="auto"/>
              <w:bottom w:val="single" w:sz="4" w:space="0" w:color="auto"/>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2015</w:t>
            </w:r>
          </w:p>
        </w:tc>
        <w:tc>
          <w:tcPr>
            <w:tcW w:w="2158" w:type="dxa"/>
            <w:tcBorders>
              <w:top w:val="nil"/>
              <w:left w:val="nil"/>
              <w:bottom w:val="single" w:sz="4" w:space="0" w:color="auto"/>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224</w:t>
            </w:r>
          </w:p>
        </w:tc>
        <w:tc>
          <w:tcPr>
            <w:tcW w:w="2022" w:type="dxa"/>
            <w:tcBorders>
              <w:top w:val="nil"/>
              <w:left w:val="nil"/>
              <w:bottom w:val="single" w:sz="4" w:space="0" w:color="auto"/>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398</w:t>
            </w:r>
          </w:p>
        </w:tc>
        <w:tc>
          <w:tcPr>
            <w:tcW w:w="2057" w:type="dxa"/>
            <w:tcBorders>
              <w:top w:val="single" w:sz="4" w:space="0" w:color="auto"/>
              <w:left w:val="nil"/>
              <w:bottom w:val="single" w:sz="4" w:space="0" w:color="auto"/>
              <w:right w:val="single" w:sz="4" w:space="0" w:color="auto"/>
            </w:tcBorders>
            <w:shd w:val="clear" w:color="auto" w:fill="FFF2CC"/>
            <w:noWrap/>
            <w:vAlign w:val="center"/>
          </w:tcPr>
          <w:p w:rsidR="0044714B" w:rsidRPr="00AD778B" w:rsidRDefault="0044714B" w:rsidP="00035927">
            <w:pPr>
              <w:keepLines w:val="0"/>
              <w:jc w:val="center"/>
              <w:rPr>
                <w:color w:val="000000"/>
                <w:lang w:eastAsia="hu-HU"/>
              </w:rPr>
            </w:pPr>
            <w:r w:rsidRPr="00AD778B">
              <w:rPr>
                <w:color w:val="000000"/>
                <w:lang w:eastAsia="hu-HU"/>
              </w:rPr>
              <w:t>-174</w:t>
            </w:r>
          </w:p>
        </w:tc>
      </w:tr>
      <w:tr w:rsidR="0044714B" w:rsidRPr="00AD778B" w:rsidTr="00035927">
        <w:trPr>
          <w:trHeight w:val="300"/>
          <w:jc w:val="center"/>
        </w:trPr>
        <w:tc>
          <w:tcPr>
            <w:tcW w:w="1951" w:type="dxa"/>
            <w:tcBorders>
              <w:top w:val="nil"/>
              <w:left w:val="single" w:sz="4" w:space="0" w:color="auto"/>
              <w:bottom w:val="single" w:sz="4" w:space="0" w:color="000000"/>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2016</w:t>
            </w:r>
          </w:p>
        </w:tc>
        <w:tc>
          <w:tcPr>
            <w:tcW w:w="2158" w:type="dxa"/>
            <w:tcBorders>
              <w:top w:val="nil"/>
              <w:left w:val="nil"/>
              <w:bottom w:val="single" w:sz="4" w:space="0" w:color="000000"/>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206</w:t>
            </w:r>
          </w:p>
        </w:tc>
        <w:tc>
          <w:tcPr>
            <w:tcW w:w="2022" w:type="dxa"/>
            <w:tcBorders>
              <w:top w:val="nil"/>
              <w:left w:val="nil"/>
              <w:bottom w:val="single" w:sz="4" w:space="0" w:color="000000"/>
              <w:right w:val="single" w:sz="4" w:space="0" w:color="auto"/>
            </w:tcBorders>
            <w:shd w:val="clear" w:color="auto" w:fill="auto"/>
            <w:noWrap/>
            <w:vAlign w:val="center"/>
          </w:tcPr>
          <w:p w:rsidR="0044714B" w:rsidRPr="00AD778B" w:rsidRDefault="0044714B" w:rsidP="00035927">
            <w:pPr>
              <w:keepLines w:val="0"/>
              <w:jc w:val="center"/>
              <w:rPr>
                <w:color w:val="000000"/>
                <w:lang w:eastAsia="hu-HU"/>
              </w:rPr>
            </w:pPr>
            <w:r w:rsidRPr="00AD778B">
              <w:rPr>
                <w:color w:val="000000"/>
                <w:lang w:eastAsia="hu-HU"/>
              </w:rPr>
              <w:t>410</w:t>
            </w:r>
          </w:p>
        </w:tc>
        <w:tc>
          <w:tcPr>
            <w:tcW w:w="2057" w:type="dxa"/>
            <w:tcBorders>
              <w:top w:val="single" w:sz="4" w:space="0" w:color="auto"/>
              <w:left w:val="nil"/>
              <w:bottom w:val="single" w:sz="4" w:space="0" w:color="000000"/>
              <w:right w:val="single" w:sz="4" w:space="0" w:color="auto"/>
            </w:tcBorders>
            <w:shd w:val="clear" w:color="auto" w:fill="FFF2CC"/>
            <w:noWrap/>
            <w:vAlign w:val="center"/>
          </w:tcPr>
          <w:p w:rsidR="0044714B" w:rsidRPr="00AD778B" w:rsidRDefault="0044714B" w:rsidP="00035927">
            <w:pPr>
              <w:keepLines w:val="0"/>
              <w:jc w:val="center"/>
              <w:rPr>
                <w:color w:val="000000"/>
                <w:lang w:eastAsia="hu-HU"/>
              </w:rPr>
            </w:pPr>
            <w:r w:rsidRPr="00AD778B">
              <w:rPr>
                <w:color w:val="000000"/>
                <w:lang w:eastAsia="hu-HU"/>
              </w:rPr>
              <w:t>-204</w:t>
            </w:r>
          </w:p>
        </w:tc>
      </w:tr>
      <w:tr w:rsidR="0044714B" w:rsidRPr="00AD778B" w:rsidTr="00035927">
        <w:trPr>
          <w:trHeight w:val="30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2017</w:t>
            </w:r>
          </w:p>
        </w:tc>
        <w:tc>
          <w:tcPr>
            <w:tcW w:w="2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215</w:t>
            </w:r>
          </w:p>
        </w:tc>
        <w:tc>
          <w:tcPr>
            <w:tcW w:w="2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374</w:t>
            </w:r>
          </w:p>
        </w:tc>
        <w:tc>
          <w:tcPr>
            <w:tcW w:w="2057" w:type="dxa"/>
            <w:tcBorders>
              <w:top w:val="single" w:sz="4" w:space="0" w:color="000000"/>
              <w:left w:val="single" w:sz="4" w:space="0" w:color="000000"/>
              <w:bottom w:val="single" w:sz="4" w:space="0" w:color="000000"/>
              <w:right w:val="single" w:sz="4" w:space="0" w:color="000000"/>
            </w:tcBorders>
            <w:shd w:val="clear" w:color="auto" w:fill="FFF2CC"/>
            <w:noWrap/>
            <w:vAlign w:val="center"/>
          </w:tcPr>
          <w:p w:rsidR="0044714B" w:rsidRPr="00693599" w:rsidRDefault="0044714B" w:rsidP="00035927">
            <w:pPr>
              <w:keepLines w:val="0"/>
              <w:jc w:val="center"/>
              <w:rPr>
                <w:lang w:eastAsia="hu-HU"/>
              </w:rPr>
            </w:pPr>
            <w:r w:rsidRPr="00693599">
              <w:rPr>
                <w:lang w:eastAsia="hu-HU"/>
              </w:rPr>
              <w:t>-159</w:t>
            </w:r>
          </w:p>
        </w:tc>
      </w:tr>
      <w:tr w:rsidR="0044714B" w:rsidRPr="00AD778B" w:rsidTr="00035927">
        <w:trPr>
          <w:trHeight w:val="30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2018</w:t>
            </w:r>
          </w:p>
        </w:tc>
        <w:tc>
          <w:tcPr>
            <w:tcW w:w="2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208</w:t>
            </w:r>
          </w:p>
        </w:tc>
        <w:tc>
          <w:tcPr>
            <w:tcW w:w="2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sidRPr="00693599">
              <w:rPr>
                <w:lang w:eastAsia="hu-HU"/>
              </w:rPr>
              <w:t>430</w:t>
            </w:r>
          </w:p>
        </w:tc>
        <w:tc>
          <w:tcPr>
            <w:tcW w:w="2057" w:type="dxa"/>
            <w:tcBorders>
              <w:top w:val="single" w:sz="4" w:space="0" w:color="000000"/>
              <w:left w:val="single" w:sz="4" w:space="0" w:color="000000"/>
              <w:bottom w:val="single" w:sz="4" w:space="0" w:color="000000"/>
              <w:right w:val="single" w:sz="4" w:space="0" w:color="000000"/>
            </w:tcBorders>
            <w:shd w:val="clear" w:color="auto" w:fill="FFF2CC"/>
            <w:noWrap/>
            <w:vAlign w:val="center"/>
          </w:tcPr>
          <w:p w:rsidR="0044714B" w:rsidRPr="00693599" w:rsidRDefault="0044714B" w:rsidP="00035927">
            <w:pPr>
              <w:keepLines w:val="0"/>
              <w:jc w:val="center"/>
              <w:rPr>
                <w:lang w:eastAsia="hu-HU"/>
              </w:rPr>
            </w:pPr>
            <w:r w:rsidRPr="00693599">
              <w:rPr>
                <w:lang w:eastAsia="hu-HU"/>
              </w:rPr>
              <w:t>-222</w:t>
            </w:r>
          </w:p>
        </w:tc>
      </w:tr>
      <w:tr w:rsidR="0044714B" w:rsidRPr="00AD778B" w:rsidTr="00035927">
        <w:trPr>
          <w:trHeight w:val="30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2019</w:t>
            </w:r>
          </w:p>
        </w:tc>
        <w:tc>
          <w:tcPr>
            <w:tcW w:w="2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190</w:t>
            </w:r>
          </w:p>
        </w:tc>
        <w:tc>
          <w:tcPr>
            <w:tcW w:w="2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422</w:t>
            </w:r>
          </w:p>
        </w:tc>
        <w:tc>
          <w:tcPr>
            <w:tcW w:w="2057" w:type="dxa"/>
            <w:tcBorders>
              <w:top w:val="single" w:sz="4" w:space="0" w:color="000000"/>
              <w:left w:val="single" w:sz="4" w:space="0" w:color="000000"/>
              <w:bottom w:val="single" w:sz="4" w:space="0" w:color="000000"/>
              <w:right w:val="single" w:sz="4" w:space="0" w:color="000000"/>
            </w:tcBorders>
            <w:shd w:val="clear" w:color="auto" w:fill="FFF2CC"/>
            <w:noWrap/>
            <w:vAlign w:val="center"/>
          </w:tcPr>
          <w:p w:rsidR="0044714B" w:rsidRPr="00693599" w:rsidRDefault="0044714B" w:rsidP="00035927">
            <w:pPr>
              <w:keepLines w:val="0"/>
              <w:jc w:val="center"/>
              <w:rPr>
                <w:lang w:eastAsia="hu-HU"/>
              </w:rPr>
            </w:pPr>
            <w:r>
              <w:rPr>
                <w:lang w:eastAsia="hu-HU"/>
              </w:rPr>
              <w:t>-232</w:t>
            </w:r>
          </w:p>
        </w:tc>
      </w:tr>
      <w:tr w:rsidR="0044714B" w:rsidRPr="00AD778B" w:rsidTr="00035927">
        <w:trPr>
          <w:trHeight w:val="30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2020</w:t>
            </w:r>
          </w:p>
        </w:tc>
        <w:tc>
          <w:tcPr>
            <w:tcW w:w="21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228</w:t>
            </w:r>
          </w:p>
        </w:tc>
        <w:tc>
          <w:tcPr>
            <w:tcW w:w="2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4714B" w:rsidRPr="00693599" w:rsidRDefault="0044714B" w:rsidP="00035927">
            <w:pPr>
              <w:keepLines w:val="0"/>
              <w:jc w:val="center"/>
              <w:rPr>
                <w:lang w:eastAsia="hu-HU"/>
              </w:rPr>
            </w:pPr>
            <w:r>
              <w:rPr>
                <w:lang w:eastAsia="hu-HU"/>
              </w:rPr>
              <w:t>472</w:t>
            </w:r>
          </w:p>
        </w:tc>
        <w:tc>
          <w:tcPr>
            <w:tcW w:w="2057" w:type="dxa"/>
            <w:tcBorders>
              <w:top w:val="single" w:sz="4" w:space="0" w:color="000000"/>
              <w:left w:val="single" w:sz="4" w:space="0" w:color="000000"/>
              <w:bottom w:val="single" w:sz="4" w:space="0" w:color="000000"/>
              <w:right w:val="single" w:sz="4" w:space="0" w:color="000000"/>
            </w:tcBorders>
            <w:shd w:val="clear" w:color="auto" w:fill="FFF2CC"/>
            <w:noWrap/>
            <w:vAlign w:val="center"/>
          </w:tcPr>
          <w:p w:rsidR="0044714B" w:rsidRPr="00693599" w:rsidRDefault="0044714B" w:rsidP="00035927">
            <w:pPr>
              <w:keepLines w:val="0"/>
              <w:jc w:val="center"/>
              <w:rPr>
                <w:lang w:eastAsia="hu-HU"/>
              </w:rPr>
            </w:pPr>
            <w:r>
              <w:rPr>
                <w:lang w:eastAsia="hu-HU"/>
              </w:rPr>
              <w:t>-244</w:t>
            </w:r>
          </w:p>
        </w:tc>
      </w:tr>
      <w:tr w:rsidR="0044714B" w:rsidRPr="00AD778B" w:rsidTr="00035927">
        <w:trPr>
          <w:trHeight w:val="300"/>
          <w:jc w:val="center"/>
        </w:trPr>
        <w:tc>
          <w:tcPr>
            <w:tcW w:w="8188" w:type="dxa"/>
            <w:gridSpan w:val="4"/>
            <w:tcBorders>
              <w:top w:val="single" w:sz="4" w:space="0" w:color="000000"/>
            </w:tcBorders>
            <w:shd w:val="clear" w:color="auto" w:fill="auto"/>
            <w:noWrap/>
            <w:vAlign w:val="center"/>
          </w:tcPr>
          <w:p w:rsidR="0044714B" w:rsidRPr="00AD778B" w:rsidRDefault="0044714B" w:rsidP="00035927">
            <w:pPr>
              <w:keepLines w:val="0"/>
              <w:jc w:val="left"/>
              <w:rPr>
                <w:color w:val="000000"/>
                <w:lang w:eastAsia="hu-HU"/>
              </w:rPr>
            </w:pPr>
            <w:r w:rsidRPr="00AD778B">
              <w:rPr>
                <w:color w:val="000000"/>
                <w:lang w:eastAsia="hu-HU"/>
              </w:rPr>
              <w:t xml:space="preserve">(Forrás: </w:t>
            </w:r>
            <w:proofErr w:type="spellStart"/>
            <w:r w:rsidRPr="00AD778B">
              <w:rPr>
                <w:color w:val="000000"/>
                <w:lang w:eastAsia="hu-HU"/>
              </w:rPr>
              <w:t>TeIR</w:t>
            </w:r>
            <w:proofErr w:type="spellEnd"/>
            <w:r w:rsidRPr="00AD778B">
              <w:rPr>
                <w:color w:val="000000"/>
                <w:lang w:eastAsia="hu-HU"/>
              </w:rPr>
              <w:t>, KSH-TSTAR</w:t>
            </w:r>
            <w:r>
              <w:rPr>
                <w:color w:val="000000"/>
                <w:lang w:eastAsia="hu-HU"/>
              </w:rPr>
              <w:t>, Polgármesteri Hivatal, Védőnői Szolgálat</w:t>
            </w:r>
            <w:r w:rsidRPr="00AD778B">
              <w:rPr>
                <w:color w:val="000000"/>
                <w:lang w:eastAsia="hu-HU"/>
              </w:rPr>
              <w:t>)</w:t>
            </w:r>
          </w:p>
        </w:tc>
      </w:tr>
    </w:tbl>
    <w:bookmarkEnd w:id="1"/>
    <w:p w:rsidR="0044714B" w:rsidRPr="005E1513" w:rsidRDefault="0044714B" w:rsidP="0044714B">
      <w:pPr>
        <w:pStyle w:val="Szvegtrzs"/>
        <w:spacing w:before="120" w:after="360"/>
        <w:rPr>
          <w:rFonts w:ascii="Arial" w:hAnsi="Arial" w:cs="Arial"/>
          <w:szCs w:val="24"/>
        </w:rPr>
      </w:pPr>
      <w:r w:rsidRPr="005E1513">
        <w:rPr>
          <w:rFonts w:ascii="Arial" w:hAnsi="Arial" w:cs="Arial"/>
          <w:szCs w:val="24"/>
        </w:rPr>
        <w:t xml:space="preserve">Az elöregedést támasztja alá évente az </w:t>
      </w:r>
      <w:proofErr w:type="spellStart"/>
      <w:r w:rsidRPr="005E1513">
        <w:rPr>
          <w:rFonts w:ascii="Arial" w:hAnsi="Arial" w:cs="Arial"/>
          <w:szCs w:val="24"/>
        </w:rPr>
        <w:t>élveszületések</w:t>
      </w:r>
      <w:proofErr w:type="spellEnd"/>
      <w:r w:rsidRPr="005E1513">
        <w:rPr>
          <w:rFonts w:ascii="Arial" w:hAnsi="Arial" w:cs="Arial"/>
          <w:szCs w:val="24"/>
        </w:rPr>
        <w:t xml:space="preserve"> és halálozások számából megállapított </w:t>
      </w:r>
      <w:r w:rsidRPr="005E1513">
        <w:rPr>
          <w:rFonts w:ascii="Arial" w:hAnsi="Arial" w:cs="Arial"/>
          <w:i/>
          <w:szCs w:val="24"/>
        </w:rPr>
        <w:t>negatív</w:t>
      </w:r>
      <w:r w:rsidRPr="005E1513">
        <w:rPr>
          <w:rFonts w:ascii="Arial" w:hAnsi="Arial" w:cs="Arial"/>
          <w:szCs w:val="24"/>
        </w:rPr>
        <w:t xml:space="preserve"> természetes szaporodási mutató. </w:t>
      </w:r>
    </w:p>
    <w:p w:rsidR="0044714B" w:rsidRPr="00866F50" w:rsidRDefault="0044714B" w:rsidP="0044714B">
      <w:pPr>
        <w:spacing w:after="120"/>
        <w:jc w:val="center"/>
        <w:rPr>
          <w:b/>
          <w:i/>
        </w:rPr>
      </w:pPr>
      <w:r w:rsidRPr="00866F50">
        <w:rPr>
          <w:b/>
          <w:i/>
        </w:rPr>
        <w:t>Házasságkötések száma</w:t>
      </w:r>
    </w:p>
    <w:tbl>
      <w:tblPr>
        <w:tblW w:w="7917" w:type="dxa"/>
        <w:jc w:val="center"/>
        <w:tblLayout w:type="fixed"/>
        <w:tblCellMar>
          <w:left w:w="70" w:type="dxa"/>
          <w:right w:w="70" w:type="dxa"/>
        </w:tblCellMar>
        <w:tblLook w:val="0000" w:firstRow="0" w:lastRow="0" w:firstColumn="0" w:lastColumn="0" w:noHBand="0" w:noVBand="0"/>
      </w:tblPr>
      <w:tblGrid>
        <w:gridCol w:w="2286"/>
        <w:gridCol w:w="1418"/>
        <w:gridCol w:w="1417"/>
        <w:gridCol w:w="1418"/>
        <w:gridCol w:w="1378"/>
      </w:tblGrid>
      <w:tr w:rsidR="0044714B" w:rsidRPr="00866F50" w:rsidTr="00035927">
        <w:trPr>
          <w:trHeight w:val="495"/>
          <w:jc w:val="center"/>
        </w:trPr>
        <w:tc>
          <w:tcPr>
            <w:tcW w:w="2286" w:type="dxa"/>
            <w:tcBorders>
              <w:top w:val="single" w:sz="4" w:space="0" w:color="000000"/>
              <w:left w:val="single" w:sz="4" w:space="0" w:color="000000"/>
              <w:bottom w:val="single" w:sz="4" w:space="0" w:color="000000"/>
            </w:tcBorders>
            <w:shd w:val="clear" w:color="auto" w:fill="FFF2CC"/>
            <w:vAlign w:val="center"/>
          </w:tcPr>
          <w:p w:rsidR="0044714B" w:rsidRPr="00866F50" w:rsidRDefault="0044714B" w:rsidP="00035927">
            <w:pPr>
              <w:keepLines w:val="0"/>
              <w:snapToGrid w:val="0"/>
              <w:jc w:val="center"/>
              <w:rPr>
                <w:b/>
                <w:bCs/>
                <w:color w:val="000000"/>
                <w:lang w:eastAsia="ar-SA"/>
              </w:rPr>
            </w:pPr>
            <w:r w:rsidRPr="00866F50">
              <w:rPr>
                <w:b/>
                <w:bCs/>
                <w:color w:val="000000"/>
                <w:lang w:eastAsia="ar-SA"/>
              </w:rPr>
              <w:t>Év </w:t>
            </w:r>
          </w:p>
        </w:tc>
        <w:tc>
          <w:tcPr>
            <w:tcW w:w="1418" w:type="dxa"/>
            <w:tcBorders>
              <w:top w:val="single" w:sz="4" w:space="0" w:color="000000"/>
              <w:left w:val="single" w:sz="4" w:space="0" w:color="000000"/>
              <w:bottom w:val="single" w:sz="4" w:space="0" w:color="000000"/>
            </w:tcBorders>
            <w:shd w:val="clear" w:color="auto" w:fill="FFF2CC"/>
            <w:vAlign w:val="center"/>
          </w:tcPr>
          <w:p w:rsidR="0044714B" w:rsidRPr="00866F50" w:rsidRDefault="0044714B" w:rsidP="00035927">
            <w:pPr>
              <w:keepLines w:val="0"/>
              <w:snapToGrid w:val="0"/>
              <w:jc w:val="center"/>
              <w:rPr>
                <w:b/>
                <w:bCs/>
                <w:color w:val="000000"/>
                <w:lang w:eastAsia="ar-SA"/>
              </w:rPr>
            </w:pPr>
            <w:r w:rsidRPr="00866F50">
              <w:rPr>
                <w:b/>
                <w:bCs/>
                <w:color w:val="000000"/>
                <w:lang w:eastAsia="ar-SA"/>
              </w:rPr>
              <w:t>201</w:t>
            </w:r>
            <w:r>
              <w:rPr>
                <w:b/>
                <w:bCs/>
                <w:color w:val="000000"/>
                <w:lang w:eastAsia="ar-SA"/>
              </w:rPr>
              <w:t>7</w:t>
            </w:r>
          </w:p>
        </w:tc>
        <w:tc>
          <w:tcPr>
            <w:tcW w:w="1417" w:type="dxa"/>
            <w:tcBorders>
              <w:top w:val="single" w:sz="4" w:space="0" w:color="000000"/>
              <w:left w:val="single" w:sz="4" w:space="0" w:color="000000"/>
              <w:bottom w:val="single" w:sz="4" w:space="0" w:color="000000"/>
            </w:tcBorders>
            <w:shd w:val="clear" w:color="auto" w:fill="FFF2CC"/>
            <w:vAlign w:val="center"/>
          </w:tcPr>
          <w:p w:rsidR="0044714B" w:rsidRPr="00866F50" w:rsidRDefault="0044714B" w:rsidP="00035927">
            <w:pPr>
              <w:keepLines w:val="0"/>
              <w:snapToGrid w:val="0"/>
              <w:jc w:val="center"/>
              <w:rPr>
                <w:b/>
                <w:bCs/>
                <w:color w:val="000000"/>
                <w:lang w:eastAsia="ar-SA"/>
              </w:rPr>
            </w:pPr>
            <w:r w:rsidRPr="00866F50">
              <w:rPr>
                <w:b/>
                <w:bCs/>
                <w:color w:val="000000"/>
                <w:lang w:eastAsia="ar-SA"/>
              </w:rPr>
              <w:t>201</w:t>
            </w:r>
            <w:r>
              <w:rPr>
                <w:b/>
                <w:bCs/>
                <w:color w:val="000000"/>
                <w:lang w:eastAsia="ar-SA"/>
              </w:rPr>
              <w:t>8</w:t>
            </w:r>
          </w:p>
        </w:tc>
        <w:tc>
          <w:tcPr>
            <w:tcW w:w="1418"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866F50" w:rsidRDefault="0044714B" w:rsidP="00035927">
            <w:pPr>
              <w:keepLines w:val="0"/>
              <w:snapToGrid w:val="0"/>
              <w:jc w:val="center"/>
              <w:rPr>
                <w:b/>
                <w:bCs/>
                <w:color w:val="000000"/>
                <w:lang w:eastAsia="ar-SA"/>
              </w:rPr>
            </w:pPr>
            <w:r w:rsidRPr="00866F50">
              <w:rPr>
                <w:b/>
                <w:bCs/>
                <w:color w:val="000000"/>
                <w:lang w:eastAsia="ar-SA"/>
              </w:rPr>
              <w:t>201</w:t>
            </w:r>
            <w:r>
              <w:rPr>
                <w:b/>
                <w:bCs/>
                <w:color w:val="000000"/>
                <w:lang w:eastAsia="ar-SA"/>
              </w:rPr>
              <w:t>9</w:t>
            </w:r>
          </w:p>
        </w:tc>
        <w:tc>
          <w:tcPr>
            <w:tcW w:w="1378"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866F50" w:rsidRDefault="0044714B" w:rsidP="00035927">
            <w:pPr>
              <w:keepLines w:val="0"/>
              <w:snapToGrid w:val="0"/>
              <w:jc w:val="center"/>
              <w:rPr>
                <w:b/>
                <w:bCs/>
                <w:color w:val="000000"/>
                <w:lang w:eastAsia="ar-SA"/>
              </w:rPr>
            </w:pPr>
            <w:r w:rsidRPr="00866F50">
              <w:rPr>
                <w:b/>
                <w:bCs/>
                <w:color w:val="000000"/>
                <w:lang w:eastAsia="ar-SA"/>
              </w:rPr>
              <w:t>20</w:t>
            </w:r>
            <w:r>
              <w:rPr>
                <w:b/>
                <w:bCs/>
                <w:color w:val="000000"/>
                <w:lang w:eastAsia="ar-SA"/>
              </w:rPr>
              <w:t>20</w:t>
            </w:r>
          </w:p>
        </w:tc>
      </w:tr>
      <w:tr w:rsidR="0044714B" w:rsidRPr="00866F50" w:rsidTr="00035927">
        <w:trPr>
          <w:trHeight w:val="300"/>
          <w:jc w:val="center"/>
        </w:trPr>
        <w:tc>
          <w:tcPr>
            <w:tcW w:w="2286" w:type="dxa"/>
            <w:tcBorders>
              <w:left w:val="single" w:sz="4" w:space="0" w:color="000000"/>
              <w:bottom w:val="single" w:sz="4" w:space="0" w:color="000000"/>
            </w:tcBorders>
            <w:shd w:val="clear" w:color="auto" w:fill="auto"/>
            <w:vAlign w:val="center"/>
          </w:tcPr>
          <w:p w:rsidR="0044714B" w:rsidRPr="00866F50" w:rsidRDefault="0044714B" w:rsidP="00035927">
            <w:pPr>
              <w:keepLines w:val="0"/>
              <w:jc w:val="center"/>
              <w:rPr>
                <w:b/>
                <w:lang w:eastAsia="hu-HU"/>
              </w:rPr>
            </w:pPr>
            <w:r w:rsidRPr="00866F50">
              <w:rPr>
                <w:b/>
                <w:lang w:eastAsia="hu-HU"/>
              </w:rPr>
              <w:t>Házasságkötés db</w:t>
            </w:r>
          </w:p>
        </w:tc>
        <w:tc>
          <w:tcPr>
            <w:tcW w:w="1418" w:type="dxa"/>
            <w:tcBorders>
              <w:left w:val="single" w:sz="4" w:space="0" w:color="000000"/>
              <w:bottom w:val="single" w:sz="4" w:space="0" w:color="000000"/>
            </w:tcBorders>
            <w:shd w:val="clear" w:color="auto" w:fill="auto"/>
            <w:vAlign w:val="center"/>
          </w:tcPr>
          <w:p w:rsidR="0044714B" w:rsidRPr="00866F50" w:rsidRDefault="0044714B" w:rsidP="00035927">
            <w:pPr>
              <w:keepLines w:val="0"/>
              <w:jc w:val="center"/>
              <w:rPr>
                <w:rFonts w:eastAsia="Calibri"/>
                <w:lang w:eastAsia="hu-HU"/>
              </w:rPr>
            </w:pPr>
            <w:r w:rsidRPr="00866F50">
              <w:rPr>
                <w:rFonts w:eastAsia="Calibri"/>
                <w:lang w:eastAsia="hu-HU"/>
              </w:rPr>
              <w:t>1</w:t>
            </w:r>
            <w:r>
              <w:rPr>
                <w:rFonts w:eastAsia="Calibri"/>
                <w:lang w:eastAsia="hu-HU"/>
              </w:rPr>
              <w:t>64</w:t>
            </w:r>
          </w:p>
        </w:tc>
        <w:tc>
          <w:tcPr>
            <w:tcW w:w="1417" w:type="dxa"/>
            <w:tcBorders>
              <w:left w:val="single" w:sz="4" w:space="0" w:color="000000"/>
              <w:bottom w:val="single" w:sz="4" w:space="0" w:color="000000"/>
            </w:tcBorders>
            <w:shd w:val="clear" w:color="auto" w:fill="auto"/>
            <w:vAlign w:val="center"/>
          </w:tcPr>
          <w:p w:rsidR="0044714B" w:rsidRPr="00866F50" w:rsidRDefault="0044714B" w:rsidP="00035927">
            <w:pPr>
              <w:keepLines w:val="0"/>
              <w:jc w:val="center"/>
              <w:rPr>
                <w:rFonts w:eastAsia="Calibri"/>
                <w:lang w:eastAsia="hu-HU"/>
              </w:rPr>
            </w:pPr>
            <w:r w:rsidRPr="00866F50">
              <w:rPr>
                <w:rFonts w:eastAsia="Calibri"/>
                <w:lang w:eastAsia="hu-HU"/>
              </w:rPr>
              <w:t>1</w:t>
            </w:r>
            <w:r>
              <w:rPr>
                <w:rFonts w:eastAsia="Calibri"/>
                <w:lang w:eastAsia="hu-HU"/>
              </w:rPr>
              <w:t>39</w:t>
            </w:r>
          </w:p>
        </w:tc>
        <w:tc>
          <w:tcPr>
            <w:tcW w:w="1418" w:type="dxa"/>
            <w:tcBorders>
              <w:left w:val="single" w:sz="4" w:space="0" w:color="000000"/>
              <w:bottom w:val="single" w:sz="4" w:space="0" w:color="000000"/>
              <w:right w:val="single" w:sz="4" w:space="0" w:color="000000"/>
            </w:tcBorders>
            <w:shd w:val="clear" w:color="auto" w:fill="auto"/>
            <w:vAlign w:val="center"/>
          </w:tcPr>
          <w:p w:rsidR="0044714B" w:rsidRPr="00866F50" w:rsidRDefault="0044714B" w:rsidP="00035927">
            <w:pPr>
              <w:keepLines w:val="0"/>
              <w:jc w:val="center"/>
              <w:rPr>
                <w:lang w:eastAsia="hu-HU"/>
              </w:rPr>
            </w:pPr>
            <w:r w:rsidRPr="00866F50">
              <w:rPr>
                <w:lang w:eastAsia="hu-HU"/>
              </w:rPr>
              <w:t>16</w:t>
            </w:r>
            <w:r>
              <w:rPr>
                <w:lang w:eastAsia="hu-HU"/>
              </w:rPr>
              <w:t>7</w:t>
            </w:r>
          </w:p>
        </w:tc>
        <w:tc>
          <w:tcPr>
            <w:tcW w:w="1378" w:type="dxa"/>
            <w:tcBorders>
              <w:left w:val="single" w:sz="4" w:space="0" w:color="000000"/>
              <w:bottom w:val="single" w:sz="4" w:space="0" w:color="000000"/>
              <w:right w:val="single" w:sz="4" w:space="0" w:color="000000"/>
            </w:tcBorders>
            <w:shd w:val="clear" w:color="auto" w:fill="auto"/>
            <w:vAlign w:val="center"/>
          </w:tcPr>
          <w:p w:rsidR="0044714B" w:rsidRPr="00866F50" w:rsidRDefault="0044714B" w:rsidP="00035927">
            <w:pPr>
              <w:keepLines w:val="0"/>
              <w:jc w:val="center"/>
              <w:rPr>
                <w:lang w:eastAsia="hu-HU"/>
              </w:rPr>
            </w:pPr>
            <w:r w:rsidRPr="00866F50">
              <w:rPr>
                <w:lang w:eastAsia="hu-HU"/>
              </w:rPr>
              <w:t>1</w:t>
            </w:r>
            <w:r>
              <w:rPr>
                <w:lang w:eastAsia="hu-HU"/>
              </w:rPr>
              <w:t>95</w:t>
            </w:r>
          </w:p>
        </w:tc>
      </w:tr>
    </w:tbl>
    <w:p w:rsidR="0044714B" w:rsidRPr="00866F50" w:rsidRDefault="0044714B" w:rsidP="0044714B">
      <w:pPr>
        <w:keepLines w:val="0"/>
        <w:ind w:left="567"/>
        <w:rPr>
          <w:lang w:eastAsia="hu-HU"/>
        </w:rPr>
      </w:pPr>
      <w:r w:rsidRPr="005E1513">
        <w:rPr>
          <w:lang w:eastAsia="hu-HU"/>
        </w:rPr>
        <w:t>(</w:t>
      </w:r>
      <w:r w:rsidRPr="00866F50">
        <w:rPr>
          <w:lang w:eastAsia="hu-HU"/>
        </w:rPr>
        <w:t>Forrás:</w:t>
      </w:r>
      <w:r w:rsidRPr="005E1513">
        <w:rPr>
          <w:lang w:eastAsia="hu-HU"/>
        </w:rPr>
        <w:t xml:space="preserve"> </w:t>
      </w:r>
      <w:r w:rsidRPr="00866F50">
        <w:rPr>
          <w:lang w:eastAsia="hu-HU"/>
        </w:rPr>
        <w:t>Polgármesteri Hivatal)</w:t>
      </w:r>
    </w:p>
    <w:p w:rsidR="0044714B" w:rsidRPr="00866F50" w:rsidRDefault="0044714B" w:rsidP="0044714B">
      <w:pPr>
        <w:keepLines w:val="0"/>
        <w:rPr>
          <w:lang w:eastAsia="hu-HU"/>
        </w:rPr>
      </w:pPr>
    </w:p>
    <w:p w:rsidR="0044714B" w:rsidRDefault="0044714B" w:rsidP="0044714B">
      <w:pPr>
        <w:spacing w:after="120"/>
      </w:pPr>
      <w:r w:rsidRPr="00DA0926">
        <w:t>A házasságkötések száma emelkedő tendenciát mutat</w:t>
      </w:r>
      <w:r>
        <w:t>.</w:t>
      </w:r>
    </w:p>
    <w:p w:rsidR="0044714B" w:rsidRDefault="0044714B" w:rsidP="0044714B">
      <w:r w:rsidRPr="005E1513">
        <w:t xml:space="preserve">A demográfiai folyamatok adataiból összefoglalásképpen levonható az a következtetés, hogy az </w:t>
      </w:r>
      <w:proofErr w:type="spellStart"/>
      <w:r w:rsidRPr="005E1513">
        <w:t>élveszületések</w:t>
      </w:r>
      <w:proofErr w:type="spellEnd"/>
      <w:r w:rsidRPr="005E1513">
        <w:t xml:space="preserve"> számának alacsony volta az alapvető oka a lakosság fogyásának és elöregedésének. </w:t>
      </w:r>
    </w:p>
    <w:p w:rsidR="0044714B" w:rsidRPr="005E1513" w:rsidRDefault="0044714B" w:rsidP="0044714B"/>
    <w:p w:rsidR="0044714B" w:rsidRPr="005E1513" w:rsidRDefault="0044714B" w:rsidP="0044714B">
      <w:pPr>
        <w:pStyle w:val="Szvegtrzs"/>
        <w:rPr>
          <w:rFonts w:ascii="Arial" w:hAnsi="Arial" w:cs="Arial"/>
          <w:szCs w:val="24"/>
        </w:rPr>
      </w:pPr>
      <w:r w:rsidRPr="005E1513">
        <w:rPr>
          <w:rFonts w:ascii="Arial" w:hAnsi="Arial" w:cs="Arial"/>
          <w:szCs w:val="24"/>
        </w:rPr>
        <w:t xml:space="preserve">Ugyanakkor a migráció sem hagyható figyelmen kívül, ami ugyancsak negatív eredményt hoz. A várost elhagyó népesség ugyanis inkább a fiatalabbak és az aktív korúak köréből kerül ki, az időseket általában nem jellemzi a város elhagyása. A városból elköltöző 19 év alattiak általában ideiglenes jelleggel, tanulási szándékkal távoznak. Az </w:t>
      </w:r>
      <w:proofErr w:type="spellStart"/>
      <w:r w:rsidRPr="005E1513">
        <w:rPr>
          <w:rFonts w:ascii="Arial" w:hAnsi="Arial" w:cs="Arial"/>
          <w:szCs w:val="24"/>
        </w:rPr>
        <w:t>útrakelő</w:t>
      </w:r>
      <w:proofErr w:type="spellEnd"/>
      <w:r w:rsidRPr="005E1513">
        <w:rPr>
          <w:rFonts w:ascii="Arial" w:hAnsi="Arial" w:cs="Arial"/>
          <w:szCs w:val="24"/>
        </w:rPr>
        <w:t xml:space="preserve"> 20-29 éves korosztály általában a visszatérés szándéka nélkül változtat állandó lakóhelyet a jobb megélhetés reményében. </w:t>
      </w:r>
    </w:p>
    <w:p w:rsidR="0044714B" w:rsidRPr="005E1513" w:rsidRDefault="0044714B" w:rsidP="0044714B">
      <w:pPr>
        <w:pStyle w:val="Szvegtrzs"/>
        <w:rPr>
          <w:rFonts w:ascii="Arial" w:hAnsi="Arial" w:cs="Arial"/>
          <w:szCs w:val="24"/>
        </w:rPr>
      </w:pPr>
      <w:r>
        <w:rPr>
          <w:rFonts w:ascii="Arial" w:hAnsi="Arial" w:cs="Arial"/>
          <w:szCs w:val="24"/>
        </w:rPr>
        <w:t xml:space="preserve">Az </w:t>
      </w:r>
      <w:proofErr w:type="spellStart"/>
      <w:r>
        <w:rPr>
          <w:rFonts w:ascii="Arial" w:hAnsi="Arial" w:cs="Arial"/>
          <w:szCs w:val="24"/>
        </w:rPr>
        <w:t>összdemográfiai</w:t>
      </w:r>
      <w:proofErr w:type="spellEnd"/>
      <w:r>
        <w:rPr>
          <w:rFonts w:ascii="Arial" w:hAnsi="Arial" w:cs="Arial"/>
          <w:szCs w:val="24"/>
        </w:rPr>
        <w:t xml:space="preserve"> adatokból megállapítható, hogy a </w:t>
      </w:r>
      <w:r w:rsidRPr="005E1513">
        <w:rPr>
          <w:rFonts w:ascii="Arial" w:hAnsi="Arial" w:cs="Arial"/>
          <w:szCs w:val="24"/>
        </w:rPr>
        <w:t>férfiak és nők átlagéletkor</w:t>
      </w:r>
      <w:r>
        <w:rPr>
          <w:rFonts w:ascii="Arial" w:hAnsi="Arial" w:cs="Arial"/>
          <w:szCs w:val="24"/>
        </w:rPr>
        <w:t>a</w:t>
      </w:r>
      <w:r w:rsidRPr="005E1513">
        <w:rPr>
          <w:rFonts w:ascii="Arial" w:hAnsi="Arial" w:cs="Arial"/>
          <w:szCs w:val="24"/>
        </w:rPr>
        <w:t xml:space="preserve"> növeked</w:t>
      </w:r>
      <w:r>
        <w:rPr>
          <w:rFonts w:ascii="Arial" w:hAnsi="Arial" w:cs="Arial"/>
          <w:szCs w:val="24"/>
        </w:rPr>
        <w:t>ik</w:t>
      </w:r>
      <w:r w:rsidRPr="005E1513">
        <w:rPr>
          <w:rFonts w:ascii="Arial" w:hAnsi="Arial" w:cs="Arial"/>
          <w:szCs w:val="24"/>
        </w:rPr>
        <w:t>, de ez a jelenség kétségtelenül hozzájárul a lakosság elöregedéséhez.</w:t>
      </w:r>
    </w:p>
    <w:p w:rsidR="0044714B" w:rsidRPr="005E1513" w:rsidRDefault="0044714B" w:rsidP="0044714B">
      <w:pPr>
        <w:pStyle w:val="Szvegtrzs"/>
        <w:rPr>
          <w:rFonts w:ascii="Arial" w:hAnsi="Arial" w:cs="Arial"/>
          <w:szCs w:val="24"/>
        </w:rPr>
      </w:pPr>
      <w:r w:rsidRPr="005E1513">
        <w:rPr>
          <w:rFonts w:ascii="Arial" w:hAnsi="Arial" w:cs="Arial"/>
          <w:szCs w:val="24"/>
        </w:rPr>
        <w:t>A lakosság 95 %-a belterületen él, a szétszórt tanyavilágban 5 %. Viszonylag szerencsés helyzet, hogy csak kisebb számú lakosságot kell kiszolgálni és segíteni a földrajzi hátrányok leküzdésében.</w:t>
      </w:r>
    </w:p>
    <w:p w:rsidR="0044714B" w:rsidRPr="005E1513" w:rsidRDefault="0044714B" w:rsidP="0044714B">
      <w:pPr>
        <w:pStyle w:val="Szvegtrzs"/>
        <w:rPr>
          <w:rFonts w:ascii="Arial" w:hAnsi="Arial" w:cs="Arial"/>
          <w:i/>
          <w:szCs w:val="24"/>
        </w:rPr>
      </w:pPr>
      <w:r w:rsidRPr="005E1513">
        <w:rPr>
          <w:rFonts w:ascii="Arial" w:hAnsi="Arial" w:cs="Arial"/>
          <w:i/>
          <w:szCs w:val="24"/>
        </w:rPr>
        <w:lastRenderedPageBreak/>
        <w:t>A demográfiai folyamatok – lényegében a már felismert tendenciák tovább gyűrűzése miatt – a Koncepció irányvonalában alapvető változást nem indokolnak. A korábbi megállapítások igazak maradtak: a demográfiai folyamatok alakulása kedvezőtlenül hat a foglalkoztatási struktúrára, az idősek ellátásáról széles körben kell gondoskodni, a gyermekek számának növekedését inspirálni kell. Az elöregedés változatlanul kihívás az egészségügyi és szociális ellátórendszernek, illetve fenntartóiknak.</w:t>
      </w:r>
    </w:p>
    <w:p w:rsidR="0044714B" w:rsidRPr="005E1513" w:rsidRDefault="0044714B" w:rsidP="0044714B">
      <w:pPr>
        <w:pStyle w:val="western"/>
        <w:spacing w:before="0" w:after="0"/>
        <w:rPr>
          <w:rFonts w:ascii="Arial" w:hAnsi="Arial" w:cs="Arial"/>
          <w:color w:val="auto"/>
        </w:rPr>
      </w:pPr>
    </w:p>
    <w:p w:rsidR="0044714B" w:rsidRPr="005E1513" w:rsidRDefault="0044714B" w:rsidP="0044714B">
      <w:pPr>
        <w:numPr>
          <w:ilvl w:val="0"/>
          <w:numId w:val="28"/>
        </w:numPr>
        <w:suppressAutoHyphens/>
        <w:jc w:val="left"/>
        <w:rPr>
          <w:b/>
          <w:u w:val="single"/>
        </w:rPr>
      </w:pPr>
      <w:r w:rsidRPr="005E1513">
        <w:rPr>
          <w:b/>
          <w:u w:val="single"/>
        </w:rPr>
        <w:t>Foglalkoztatási aktivitás, jövedelmi viszonyok</w:t>
      </w:r>
    </w:p>
    <w:p w:rsidR="0044714B" w:rsidRPr="005E1513" w:rsidRDefault="0044714B" w:rsidP="0044714B">
      <w:pPr>
        <w:jc w:val="left"/>
        <w:rPr>
          <w:b/>
          <w:u w:val="single"/>
        </w:rPr>
      </w:pPr>
    </w:p>
    <w:p w:rsidR="0044714B" w:rsidRDefault="0044714B" w:rsidP="0044714B">
      <w:pPr>
        <w:autoSpaceDE w:val="0"/>
        <w:spacing w:after="360"/>
        <w:rPr>
          <w:lang w:eastAsia="ar-SA"/>
        </w:rPr>
      </w:pPr>
      <w:proofErr w:type="gramStart"/>
      <w:r w:rsidRPr="000A28F4">
        <w:t>a</w:t>
      </w:r>
      <w:proofErr w:type="gramEnd"/>
      <w:r w:rsidRPr="000A28F4">
        <w:t>)</w:t>
      </w:r>
      <w:r>
        <w:t xml:space="preserve"> </w:t>
      </w:r>
      <w:proofErr w:type="spellStart"/>
      <w:r>
        <w:t>A</w:t>
      </w:r>
      <w:proofErr w:type="spellEnd"/>
      <w:r>
        <w:t xml:space="preserve"> demográfiai folyamtokból következően a</w:t>
      </w:r>
      <w:r w:rsidRPr="005F5C2B">
        <w:rPr>
          <w:lang w:eastAsia="ar-SA"/>
        </w:rPr>
        <w:t>z aktív korú lakónépesség mind a nők, mind a férfiak tekintetében csökkenő tendenciát mutat, és ezzel egyirányú mozgás tapasztalható a nyilvántartott álláskeresők tekintetében.</w:t>
      </w:r>
    </w:p>
    <w:p w:rsidR="0044714B" w:rsidRPr="005F5C2B" w:rsidRDefault="0044714B" w:rsidP="0044714B">
      <w:pPr>
        <w:autoSpaceDE w:val="0"/>
        <w:spacing w:after="120"/>
        <w:jc w:val="center"/>
        <w:rPr>
          <w:bCs/>
          <w:iCs/>
          <w:lang w:eastAsia="ar-SA"/>
        </w:rPr>
      </w:pPr>
      <w:bookmarkStart w:id="2" w:name="_Hlk87280352"/>
      <w:r>
        <w:rPr>
          <w:b/>
          <w:bCs/>
          <w:color w:val="000000"/>
          <w:lang w:eastAsia="ar-SA"/>
        </w:rPr>
        <w:br/>
      </w:r>
      <w:r w:rsidRPr="005F5C2B">
        <w:rPr>
          <w:b/>
          <w:bCs/>
          <w:color w:val="000000"/>
          <w:lang w:eastAsia="ar-SA"/>
        </w:rPr>
        <w:t>15-64 év</w:t>
      </w:r>
      <w:r>
        <w:rPr>
          <w:b/>
          <w:bCs/>
          <w:color w:val="000000"/>
          <w:lang w:eastAsia="ar-SA"/>
        </w:rPr>
        <w:t xml:space="preserve"> közötti állandó népesség </w:t>
      </w:r>
      <w:r w:rsidRPr="005F5C2B">
        <w:rPr>
          <w:b/>
          <w:bCs/>
          <w:color w:val="000000"/>
          <w:lang w:eastAsia="ar-SA"/>
        </w:rPr>
        <w:t>száma</w:t>
      </w:r>
    </w:p>
    <w:tbl>
      <w:tblPr>
        <w:tblW w:w="4694" w:type="dxa"/>
        <w:jc w:val="center"/>
        <w:tblLayout w:type="fixed"/>
        <w:tblCellMar>
          <w:left w:w="70" w:type="dxa"/>
          <w:right w:w="70" w:type="dxa"/>
        </w:tblCellMar>
        <w:tblLook w:val="0000" w:firstRow="0" w:lastRow="0" w:firstColumn="0" w:lastColumn="0" w:noHBand="0" w:noVBand="0"/>
      </w:tblPr>
      <w:tblGrid>
        <w:gridCol w:w="772"/>
        <w:gridCol w:w="1286"/>
        <w:gridCol w:w="1269"/>
        <w:gridCol w:w="1367"/>
      </w:tblGrid>
      <w:tr w:rsidR="0044714B" w:rsidRPr="005F5C2B" w:rsidTr="00035927">
        <w:trPr>
          <w:trHeight w:val="523"/>
          <w:jc w:val="center"/>
        </w:trPr>
        <w:tc>
          <w:tcPr>
            <w:tcW w:w="772" w:type="dxa"/>
            <w:vMerge w:val="restart"/>
            <w:tcBorders>
              <w:top w:val="single" w:sz="4" w:space="0" w:color="auto"/>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Év</w:t>
            </w:r>
          </w:p>
        </w:tc>
        <w:tc>
          <w:tcPr>
            <w:tcW w:w="3922" w:type="dxa"/>
            <w:gridSpan w:val="3"/>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15-64 év közötti állandó népesség (fő)</w:t>
            </w:r>
          </w:p>
        </w:tc>
      </w:tr>
      <w:tr w:rsidR="0044714B" w:rsidRPr="005F5C2B" w:rsidTr="00035927">
        <w:trPr>
          <w:trHeight w:val="498"/>
          <w:jc w:val="center"/>
        </w:trPr>
        <w:tc>
          <w:tcPr>
            <w:tcW w:w="772" w:type="dxa"/>
            <w:vMerge/>
            <w:tcBorders>
              <w:top w:val="single" w:sz="4" w:space="0" w:color="000000"/>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b/>
                <w:bCs/>
                <w:color w:val="000000"/>
                <w:lang w:eastAsia="ar-SA"/>
              </w:rPr>
            </w:pPr>
          </w:p>
        </w:tc>
        <w:tc>
          <w:tcPr>
            <w:tcW w:w="1286" w:type="dxa"/>
            <w:tcBorders>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color w:val="000000"/>
                <w:lang w:eastAsia="ar-SA"/>
              </w:rPr>
            </w:pPr>
            <w:r w:rsidRPr="005F5C2B">
              <w:rPr>
                <w:b/>
                <w:bCs/>
                <w:color w:val="000000"/>
                <w:lang w:eastAsia="ar-SA"/>
              </w:rPr>
              <w:t>Nő</w:t>
            </w:r>
          </w:p>
        </w:tc>
        <w:tc>
          <w:tcPr>
            <w:tcW w:w="1269" w:type="dxa"/>
            <w:tcBorders>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color w:val="000000"/>
                <w:lang w:eastAsia="ar-SA"/>
              </w:rPr>
            </w:pPr>
            <w:r w:rsidRPr="005F5C2B">
              <w:rPr>
                <w:b/>
                <w:bCs/>
                <w:color w:val="000000"/>
                <w:lang w:eastAsia="ar-SA"/>
              </w:rPr>
              <w:t>Férfi</w:t>
            </w:r>
          </w:p>
        </w:tc>
        <w:tc>
          <w:tcPr>
            <w:tcW w:w="1367" w:type="dxa"/>
            <w:tcBorders>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Összesen</w:t>
            </w:r>
          </w:p>
        </w:tc>
      </w:tr>
      <w:tr w:rsidR="0044714B" w:rsidRPr="005F5C2B" w:rsidTr="00035927">
        <w:trPr>
          <w:trHeight w:val="160"/>
          <w:jc w:val="center"/>
        </w:trPr>
        <w:tc>
          <w:tcPr>
            <w:tcW w:w="772" w:type="dxa"/>
            <w:vMerge/>
            <w:tcBorders>
              <w:top w:val="single" w:sz="4" w:space="0" w:color="000000"/>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b/>
                <w:bCs/>
                <w:color w:val="000000"/>
                <w:lang w:eastAsia="ar-SA"/>
              </w:rPr>
            </w:pPr>
          </w:p>
        </w:tc>
        <w:tc>
          <w:tcPr>
            <w:tcW w:w="1286" w:type="dxa"/>
            <w:tcBorders>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Fő</w:t>
            </w:r>
          </w:p>
        </w:tc>
        <w:tc>
          <w:tcPr>
            <w:tcW w:w="1269" w:type="dxa"/>
            <w:tcBorders>
              <w:left w:val="single" w:sz="4" w:space="0" w:color="000000"/>
              <w:bottom w:val="single" w:sz="4" w:space="0" w:color="000000"/>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Fő</w:t>
            </w:r>
          </w:p>
        </w:tc>
        <w:tc>
          <w:tcPr>
            <w:tcW w:w="1367" w:type="dxa"/>
            <w:tcBorders>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b/>
                <w:bCs/>
                <w:color w:val="000000"/>
                <w:lang w:eastAsia="ar-SA"/>
              </w:rPr>
            </w:pPr>
            <w:r w:rsidRPr="005F5C2B">
              <w:rPr>
                <w:b/>
                <w:bCs/>
                <w:color w:val="000000"/>
                <w:lang w:eastAsia="ar-SA"/>
              </w:rPr>
              <w:t>Fő</w:t>
            </w:r>
          </w:p>
        </w:tc>
      </w:tr>
      <w:tr w:rsidR="0044714B" w:rsidRPr="005F5C2B" w:rsidTr="00035927">
        <w:trPr>
          <w:trHeight w:val="160"/>
          <w:jc w:val="center"/>
        </w:trPr>
        <w:tc>
          <w:tcPr>
            <w:tcW w:w="772"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sidRPr="005F5C2B">
              <w:rPr>
                <w:color w:val="000000"/>
                <w:lang w:eastAsia="ar-SA"/>
              </w:rPr>
              <w:t>2016</w:t>
            </w:r>
          </w:p>
        </w:tc>
        <w:tc>
          <w:tcPr>
            <w:tcW w:w="1286" w:type="dxa"/>
            <w:tcBorders>
              <w:left w:val="single" w:sz="4" w:space="0" w:color="000000"/>
              <w:bottom w:val="single" w:sz="4" w:space="0" w:color="000000"/>
            </w:tcBorders>
            <w:shd w:val="clear" w:color="auto" w:fill="FFFFFF"/>
            <w:vAlign w:val="center"/>
          </w:tcPr>
          <w:p w:rsidR="0044714B" w:rsidRPr="005F5C2B" w:rsidRDefault="0044714B" w:rsidP="00035927">
            <w:pPr>
              <w:keepLines w:val="0"/>
              <w:snapToGrid w:val="0"/>
              <w:jc w:val="center"/>
              <w:rPr>
                <w:lang w:eastAsia="ar-SA"/>
              </w:rPr>
            </w:pPr>
            <w:r w:rsidRPr="005F5C2B">
              <w:rPr>
                <w:lang w:eastAsia="ar-SA"/>
              </w:rPr>
              <w:t>9</w:t>
            </w:r>
            <w:r>
              <w:rPr>
                <w:lang w:eastAsia="ar-SA"/>
              </w:rPr>
              <w:t>.</w:t>
            </w:r>
            <w:r w:rsidRPr="005F5C2B">
              <w:rPr>
                <w:lang w:eastAsia="ar-SA"/>
              </w:rPr>
              <w:t>651</w:t>
            </w:r>
          </w:p>
        </w:tc>
        <w:tc>
          <w:tcPr>
            <w:tcW w:w="1269" w:type="dxa"/>
            <w:tcBorders>
              <w:left w:val="single" w:sz="4" w:space="0" w:color="000000"/>
              <w:bottom w:val="single" w:sz="4" w:space="0" w:color="000000"/>
            </w:tcBorders>
            <w:shd w:val="clear" w:color="auto" w:fill="FFFFFF"/>
            <w:vAlign w:val="center"/>
          </w:tcPr>
          <w:p w:rsidR="0044714B" w:rsidRPr="005F5C2B" w:rsidRDefault="0044714B" w:rsidP="00035927">
            <w:pPr>
              <w:keepLines w:val="0"/>
              <w:snapToGrid w:val="0"/>
              <w:jc w:val="center"/>
              <w:rPr>
                <w:lang w:eastAsia="ar-SA"/>
              </w:rPr>
            </w:pPr>
            <w:r w:rsidRPr="005F5C2B">
              <w:rPr>
                <w:lang w:eastAsia="ar-SA"/>
              </w:rPr>
              <w:t>9</w:t>
            </w:r>
            <w:r>
              <w:rPr>
                <w:lang w:eastAsia="ar-SA"/>
              </w:rPr>
              <w:t>.</w:t>
            </w:r>
            <w:r w:rsidRPr="005F5C2B">
              <w:rPr>
                <w:lang w:eastAsia="ar-SA"/>
              </w:rPr>
              <w:t>695</w:t>
            </w:r>
          </w:p>
        </w:tc>
        <w:tc>
          <w:tcPr>
            <w:tcW w:w="1367" w:type="dxa"/>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color w:val="000000"/>
                <w:lang w:eastAsia="ar-SA"/>
              </w:rPr>
            </w:pPr>
            <w:r w:rsidRPr="005F5C2B">
              <w:rPr>
                <w:color w:val="000000"/>
                <w:lang w:eastAsia="ar-SA"/>
              </w:rPr>
              <w:t>19 346</w:t>
            </w:r>
          </w:p>
        </w:tc>
      </w:tr>
      <w:tr w:rsidR="0044714B" w:rsidRPr="005F5C2B" w:rsidTr="00035927">
        <w:trPr>
          <w:trHeight w:val="160"/>
          <w:jc w:val="center"/>
        </w:trPr>
        <w:tc>
          <w:tcPr>
            <w:tcW w:w="772"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sidRPr="005F5C2B">
              <w:rPr>
                <w:color w:val="000000"/>
                <w:lang w:eastAsia="ar-SA"/>
              </w:rPr>
              <w:t>2017</w:t>
            </w:r>
          </w:p>
        </w:tc>
        <w:tc>
          <w:tcPr>
            <w:tcW w:w="1286"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sidRPr="005F5C2B">
              <w:rPr>
                <w:color w:val="000000"/>
                <w:lang w:eastAsia="ar-SA"/>
              </w:rPr>
              <w:t>9</w:t>
            </w:r>
            <w:r>
              <w:rPr>
                <w:color w:val="000000"/>
                <w:lang w:eastAsia="ar-SA"/>
              </w:rPr>
              <w:t>.</w:t>
            </w:r>
            <w:r w:rsidRPr="005F5C2B">
              <w:rPr>
                <w:color w:val="000000"/>
                <w:lang w:eastAsia="ar-SA"/>
              </w:rPr>
              <w:t>486</w:t>
            </w:r>
          </w:p>
        </w:tc>
        <w:tc>
          <w:tcPr>
            <w:tcW w:w="1269"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sidRPr="005F5C2B">
              <w:rPr>
                <w:color w:val="000000"/>
                <w:lang w:eastAsia="ar-SA"/>
              </w:rPr>
              <w:t>9</w:t>
            </w:r>
            <w:r>
              <w:rPr>
                <w:color w:val="000000"/>
                <w:lang w:eastAsia="ar-SA"/>
              </w:rPr>
              <w:t>.</w:t>
            </w:r>
            <w:r w:rsidRPr="005F5C2B">
              <w:rPr>
                <w:color w:val="000000"/>
                <w:lang w:eastAsia="ar-SA"/>
              </w:rPr>
              <w:t>584</w:t>
            </w:r>
          </w:p>
        </w:tc>
        <w:tc>
          <w:tcPr>
            <w:tcW w:w="1367" w:type="dxa"/>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color w:val="000000"/>
                <w:lang w:eastAsia="ar-SA"/>
              </w:rPr>
            </w:pPr>
            <w:r w:rsidRPr="005F5C2B">
              <w:rPr>
                <w:color w:val="000000"/>
                <w:lang w:eastAsia="ar-SA"/>
              </w:rPr>
              <w:t>19 070</w:t>
            </w:r>
          </w:p>
        </w:tc>
      </w:tr>
      <w:tr w:rsidR="0044714B" w:rsidRPr="005F5C2B" w:rsidTr="00035927">
        <w:trPr>
          <w:trHeight w:val="160"/>
          <w:jc w:val="center"/>
        </w:trPr>
        <w:tc>
          <w:tcPr>
            <w:tcW w:w="772"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2018</w:t>
            </w:r>
          </w:p>
        </w:tc>
        <w:tc>
          <w:tcPr>
            <w:tcW w:w="1286"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9.334</w:t>
            </w:r>
          </w:p>
        </w:tc>
        <w:tc>
          <w:tcPr>
            <w:tcW w:w="1269"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9.506</w:t>
            </w:r>
          </w:p>
        </w:tc>
        <w:tc>
          <w:tcPr>
            <w:tcW w:w="1367" w:type="dxa"/>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color w:val="000000"/>
                <w:lang w:eastAsia="ar-SA"/>
              </w:rPr>
            </w:pPr>
            <w:r>
              <w:rPr>
                <w:color w:val="000000"/>
                <w:lang w:eastAsia="ar-SA"/>
              </w:rPr>
              <w:t>18.840</w:t>
            </w:r>
          </w:p>
        </w:tc>
      </w:tr>
      <w:tr w:rsidR="0044714B" w:rsidRPr="005F5C2B" w:rsidTr="00035927">
        <w:trPr>
          <w:trHeight w:val="160"/>
          <w:jc w:val="center"/>
        </w:trPr>
        <w:tc>
          <w:tcPr>
            <w:tcW w:w="772"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2019</w:t>
            </w:r>
          </w:p>
        </w:tc>
        <w:tc>
          <w:tcPr>
            <w:tcW w:w="1286"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9.134</w:t>
            </w:r>
          </w:p>
        </w:tc>
        <w:tc>
          <w:tcPr>
            <w:tcW w:w="1269" w:type="dxa"/>
            <w:tcBorders>
              <w:left w:val="single" w:sz="4" w:space="0" w:color="000000"/>
              <w:bottom w:val="single" w:sz="4" w:space="0" w:color="000000"/>
            </w:tcBorders>
            <w:shd w:val="clear" w:color="auto" w:fill="auto"/>
            <w:vAlign w:val="center"/>
          </w:tcPr>
          <w:p w:rsidR="0044714B" w:rsidRPr="005F5C2B" w:rsidRDefault="0044714B" w:rsidP="00035927">
            <w:pPr>
              <w:keepLines w:val="0"/>
              <w:snapToGrid w:val="0"/>
              <w:jc w:val="center"/>
              <w:rPr>
                <w:color w:val="000000"/>
                <w:lang w:eastAsia="ar-SA"/>
              </w:rPr>
            </w:pPr>
            <w:r>
              <w:rPr>
                <w:color w:val="000000"/>
                <w:lang w:eastAsia="ar-SA"/>
              </w:rPr>
              <w:t>9.349</w:t>
            </w:r>
          </w:p>
        </w:tc>
        <w:tc>
          <w:tcPr>
            <w:tcW w:w="1367" w:type="dxa"/>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F5C2B" w:rsidRDefault="0044714B" w:rsidP="00035927">
            <w:pPr>
              <w:keepLines w:val="0"/>
              <w:snapToGrid w:val="0"/>
              <w:jc w:val="center"/>
              <w:rPr>
                <w:color w:val="000000"/>
                <w:lang w:eastAsia="ar-SA"/>
              </w:rPr>
            </w:pPr>
            <w:r>
              <w:rPr>
                <w:color w:val="000000"/>
                <w:lang w:eastAsia="ar-SA"/>
              </w:rPr>
              <w:t>18.483</w:t>
            </w:r>
          </w:p>
        </w:tc>
      </w:tr>
      <w:tr w:rsidR="0044714B" w:rsidRPr="005F5C2B" w:rsidTr="00035927">
        <w:tblPrEx>
          <w:tblCellMar>
            <w:left w:w="0" w:type="dxa"/>
            <w:right w:w="0" w:type="dxa"/>
          </w:tblCellMar>
        </w:tblPrEx>
        <w:trPr>
          <w:trHeight w:val="160"/>
          <w:jc w:val="center"/>
        </w:trPr>
        <w:tc>
          <w:tcPr>
            <w:tcW w:w="4694" w:type="dxa"/>
            <w:gridSpan w:val="4"/>
            <w:shd w:val="clear" w:color="auto" w:fill="auto"/>
            <w:vAlign w:val="bottom"/>
          </w:tcPr>
          <w:p w:rsidR="0044714B" w:rsidRPr="005F5C2B" w:rsidRDefault="0044714B" w:rsidP="00035927">
            <w:pPr>
              <w:keepLines w:val="0"/>
              <w:snapToGrid w:val="0"/>
              <w:jc w:val="center"/>
              <w:rPr>
                <w:color w:val="000000"/>
                <w:lang w:eastAsia="ar-SA"/>
              </w:rPr>
            </w:pPr>
            <w:r w:rsidRPr="005F5C2B">
              <w:rPr>
                <w:color w:val="000000"/>
                <w:lang w:eastAsia="ar-SA"/>
              </w:rPr>
              <w:t xml:space="preserve">Forrás: </w:t>
            </w:r>
            <w:proofErr w:type="spellStart"/>
            <w:r w:rsidRPr="005F5C2B">
              <w:rPr>
                <w:color w:val="000000"/>
                <w:lang w:eastAsia="ar-SA"/>
              </w:rPr>
              <w:t>TeIR</w:t>
            </w:r>
            <w:proofErr w:type="spellEnd"/>
          </w:p>
        </w:tc>
      </w:tr>
      <w:bookmarkEnd w:id="2"/>
    </w:tbl>
    <w:p w:rsidR="0044714B" w:rsidRDefault="0044714B" w:rsidP="0044714B">
      <w:pPr>
        <w:keepLines w:val="0"/>
        <w:autoSpaceDE w:val="0"/>
        <w:spacing w:after="20"/>
        <w:rPr>
          <w:lang w:eastAsia="ar-SA"/>
        </w:rPr>
      </w:pPr>
    </w:p>
    <w:p w:rsidR="0044714B" w:rsidRDefault="0044714B" w:rsidP="0044714B">
      <w:pPr>
        <w:keepLines w:val="0"/>
        <w:autoSpaceDE w:val="0"/>
        <w:spacing w:after="120"/>
        <w:rPr>
          <w:bCs/>
          <w:iCs/>
          <w:lang w:eastAsia="ar-SA"/>
        </w:rPr>
      </w:pPr>
      <w:r>
        <w:rPr>
          <w:bCs/>
          <w:iCs/>
          <w:lang w:eastAsia="ar-SA"/>
        </w:rPr>
        <w:t>A</w:t>
      </w:r>
      <w:r w:rsidRPr="000C0751">
        <w:rPr>
          <w:bCs/>
          <w:iCs/>
          <w:lang w:eastAsia="ar-SA"/>
        </w:rPr>
        <w:t xml:space="preserve"> munkanélküliség minden korcsoportot veszélyeztet kisebb-nagyobb mértékben</w:t>
      </w:r>
      <w:r>
        <w:rPr>
          <w:bCs/>
          <w:iCs/>
          <w:lang w:eastAsia="ar-SA"/>
        </w:rPr>
        <w:t>, mellyel a Koncepciónak is számolnia kell</w:t>
      </w:r>
      <w:r w:rsidRPr="000C0751">
        <w:rPr>
          <w:bCs/>
          <w:iCs/>
          <w:lang w:eastAsia="ar-SA"/>
        </w:rPr>
        <w:t xml:space="preserve">. </w:t>
      </w:r>
      <w:r>
        <w:rPr>
          <w:bCs/>
          <w:iCs/>
          <w:lang w:eastAsia="ar-SA"/>
        </w:rPr>
        <w:t>Me</w:t>
      </w:r>
      <w:r w:rsidRPr="000C0751">
        <w:rPr>
          <w:bCs/>
          <w:iCs/>
          <w:lang w:eastAsia="ar-SA"/>
        </w:rPr>
        <w:t>goldást jelenthet a közfoglalkoztatásban</w:t>
      </w:r>
      <w:r>
        <w:rPr>
          <w:bCs/>
          <w:iCs/>
          <w:lang w:eastAsia="ar-SA"/>
        </w:rPr>
        <w:t>,</w:t>
      </w:r>
      <w:r w:rsidRPr="000C0751">
        <w:rPr>
          <w:bCs/>
          <w:iCs/>
          <w:lang w:eastAsia="ar-SA"/>
        </w:rPr>
        <w:t xml:space="preserve"> képzéseken, átképzéseken és álláskeresési tanácsadásokon való </w:t>
      </w:r>
      <w:r>
        <w:rPr>
          <w:bCs/>
          <w:iCs/>
          <w:lang w:eastAsia="ar-SA"/>
        </w:rPr>
        <w:t xml:space="preserve">aktív </w:t>
      </w:r>
      <w:r w:rsidRPr="000C0751">
        <w:rPr>
          <w:bCs/>
          <w:iCs/>
          <w:lang w:eastAsia="ar-SA"/>
        </w:rPr>
        <w:t>részvétel</w:t>
      </w:r>
      <w:r>
        <w:rPr>
          <w:bCs/>
          <w:iCs/>
          <w:lang w:eastAsia="ar-SA"/>
        </w:rPr>
        <w:t xml:space="preserve">, mely elősegítheti </w:t>
      </w:r>
      <w:r w:rsidRPr="000C0751">
        <w:rPr>
          <w:bCs/>
          <w:iCs/>
          <w:lang w:eastAsia="ar-SA"/>
        </w:rPr>
        <w:t>a tartós</w:t>
      </w:r>
      <w:r>
        <w:rPr>
          <w:bCs/>
          <w:iCs/>
          <w:lang w:eastAsia="ar-SA"/>
        </w:rPr>
        <w:t>, nyílt munkaerőpiacon történő</w:t>
      </w:r>
      <w:r w:rsidRPr="000C0751">
        <w:rPr>
          <w:bCs/>
          <w:iCs/>
          <w:lang w:eastAsia="ar-SA"/>
        </w:rPr>
        <w:t xml:space="preserve"> munkavállalás</w:t>
      </w:r>
      <w:r>
        <w:rPr>
          <w:bCs/>
          <w:iCs/>
          <w:lang w:eastAsia="ar-SA"/>
        </w:rPr>
        <w:t>t</w:t>
      </w:r>
      <w:r w:rsidRPr="000C0751">
        <w:rPr>
          <w:bCs/>
          <w:iCs/>
          <w:lang w:eastAsia="ar-SA"/>
        </w:rPr>
        <w:t>. Ennek előfeltétele a betölthető munkahelyek megléte, amelyek létesítése érdekében motiválhatók a településen lévő és betelepülő munkáltatók.</w:t>
      </w:r>
    </w:p>
    <w:p w:rsidR="0044714B" w:rsidRDefault="0044714B" w:rsidP="0044714B">
      <w:pPr>
        <w:keepLines w:val="0"/>
        <w:autoSpaceDE w:val="0"/>
        <w:spacing w:after="120"/>
        <w:rPr>
          <w:bCs/>
          <w:iCs/>
          <w:lang w:eastAsia="ar-SA"/>
        </w:rPr>
      </w:pPr>
    </w:p>
    <w:p w:rsidR="0044714B" w:rsidRDefault="0044714B" w:rsidP="0044714B">
      <w:pPr>
        <w:pStyle w:val="Standard"/>
        <w:jc w:val="both"/>
        <w:rPr>
          <w:rFonts w:ascii="Arial" w:hAnsi="Arial"/>
          <w:b/>
          <w:bCs/>
        </w:rPr>
      </w:pPr>
      <w:r>
        <w:rPr>
          <w:rFonts w:ascii="Arial" w:hAnsi="Arial"/>
          <w:b/>
          <w:bCs/>
        </w:rPr>
        <w:t xml:space="preserve">Orosháza város </w:t>
      </w:r>
      <w:proofErr w:type="spellStart"/>
      <w:r>
        <w:rPr>
          <w:rFonts w:ascii="Arial" w:hAnsi="Arial"/>
          <w:b/>
          <w:bCs/>
        </w:rPr>
        <w:t>munkaerőpiaci</w:t>
      </w:r>
      <w:proofErr w:type="spellEnd"/>
      <w:r>
        <w:rPr>
          <w:rFonts w:ascii="Arial" w:hAnsi="Arial"/>
          <w:b/>
          <w:bCs/>
        </w:rPr>
        <w:t xml:space="preserve"> bemutatása</w:t>
      </w: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rPr>
      </w:pPr>
      <w:r>
        <w:rPr>
          <w:rFonts w:ascii="Arial" w:hAnsi="Arial"/>
        </w:rPr>
        <w:t>A város fejlett ipara nagyon erős munkáltatói koncentrációt jelent a térségben. A környező települések lakóinak jelentős része orosházi munkahelyen dolgozik.</w:t>
      </w: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b/>
          <w:bCs/>
        </w:rPr>
      </w:pPr>
      <w:r>
        <w:rPr>
          <w:rFonts w:ascii="Arial" w:hAnsi="Arial"/>
          <w:b/>
          <w:bCs/>
        </w:rPr>
        <w:t>A nyilvántartott álláskeresők száma – Orosháza város</w:t>
      </w:r>
    </w:p>
    <w:p w:rsidR="0044714B" w:rsidRDefault="0044714B" w:rsidP="0044714B">
      <w:pPr>
        <w:pStyle w:val="Standard"/>
        <w:jc w:val="both"/>
        <w:rPr>
          <w:rFonts w:ascii="Arial" w:hAnsi="Arial"/>
          <w:sz w:val="20"/>
          <w:szCs w:val="20"/>
        </w:rPr>
      </w:pPr>
    </w:p>
    <w:p w:rsidR="0044714B" w:rsidRDefault="0044714B" w:rsidP="0044714B">
      <w:pPr>
        <w:pStyle w:val="Standard"/>
        <w:jc w:val="both"/>
        <w:rPr>
          <w:rFonts w:ascii="Arial" w:hAnsi="Arial"/>
          <w:sz w:val="20"/>
          <w:szCs w:val="20"/>
        </w:rPr>
      </w:pPr>
    </w:p>
    <w:tbl>
      <w:tblPr>
        <w:tblW w:w="10324" w:type="dxa"/>
        <w:tblInd w:w="-229" w:type="dxa"/>
        <w:tblLayout w:type="fixed"/>
        <w:tblCellMar>
          <w:left w:w="10" w:type="dxa"/>
          <w:right w:w="10" w:type="dxa"/>
        </w:tblCellMar>
        <w:tblLook w:val="04A0" w:firstRow="1" w:lastRow="0" w:firstColumn="1" w:lastColumn="0" w:noHBand="0" w:noVBand="1"/>
      </w:tblPr>
      <w:tblGrid>
        <w:gridCol w:w="1384"/>
        <w:gridCol w:w="900"/>
        <w:gridCol w:w="1290"/>
        <w:gridCol w:w="1365"/>
        <w:gridCol w:w="900"/>
        <w:gridCol w:w="795"/>
        <w:gridCol w:w="570"/>
        <w:gridCol w:w="1140"/>
        <w:gridCol w:w="900"/>
        <w:gridCol w:w="1080"/>
      </w:tblGrid>
      <w:tr w:rsidR="0044714B" w:rsidTr="00035927">
        <w:tblPrEx>
          <w:tblCellMar>
            <w:top w:w="0" w:type="dxa"/>
            <w:bottom w:w="0" w:type="dxa"/>
          </w:tblCellMar>
        </w:tblPrEx>
        <w:tc>
          <w:tcPr>
            <w:tcW w:w="1384"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color w:val="000000"/>
              </w:rPr>
            </w:pPr>
          </w:p>
        </w:tc>
        <w:tc>
          <w:tcPr>
            <w:tcW w:w="900" w:type="dxa"/>
            <w:tcBorders>
              <w:top w:val="single" w:sz="4" w:space="0" w:color="000000"/>
              <w:left w:val="single" w:sz="4" w:space="0" w:color="000000"/>
              <w:bottom w:val="single" w:sz="4" w:space="0" w:color="000000"/>
              <w:right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color w:val="000000"/>
              </w:rPr>
            </w:pPr>
          </w:p>
        </w:tc>
        <w:tc>
          <w:tcPr>
            <w:tcW w:w="1290"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Nyilvántartott</w:t>
            </w:r>
          </w:p>
          <w:p w:rsidR="0044714B" w:rsidRPr="00A16A99" w:rsidRDefault="0044714B" w:rsidP="00035927">
            <w:pPr>
              <w:pStyle w:val="TableContents"/>
              <w:jc w:val="center"/>
              <w:rPr>
                <w:rFonts w:ascii="Arial" w:hAnsi="Arial"/>
                <w:b/>
                <w:bCs/>
                <w:color w:val="000000"/>
                <w:sz w:val="6"/>
                <w:szCs w:val="6"/>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álláskereső</w:t>
            </w:r>
          </w:p>
        </w:tc>
        <w:tc>
          <w:tcPr>
            <w:tcW w:w="1365"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Folyamatos</w:t>
            </w:r>
          </w:p>
          <w:p w:rsidR="0044714B" w:rsidRPr="00A16A99" w:rsidRDefault="0044714B" w:rsidP="00035927">
            <w:pPr>
              <w:pStyle w:val="TableContents"/>
              <w:jc w:val="center"/>
              <w:rPr>
                <w:rFonts w:ascii="Arial" w:hAnsi="Arial"/>
                <w:b/>
                <w:bCs/>
                <w:color w:val="000000"/>
                <w:sz w:val="6"/>
                <w:szCs w:val="6"/>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nyilvántartott</w:t>
            </w:r>
          </w:p>
          <w:p w:rsidR="0044714B" w:rsidRPr="00A16A99" w:rsidRDefault="0044714B" w:rsidP="00035927">
            <w:pPr>
              <w:pStyle w:val="TableContents"/>
              <w:jc w:val="center"/>
              <w:rPr>
                <w:rFonts w:ascii="Arial" w:hAnsi="Arial"/>
                <w:b/>
                <w:bCs/>
                <w:color w:val="000000"/>
                <w:sz w:val="6"/>
                <w:szCs w:val="6"/>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hossz</w:t>
            </w:r>
            <w:proofErr w:type="gramStart"/>
            <w:r w:rsidRPr="00A16A99">
              <w:rPr>
                <w:rFonts w:ascii="Arial" w:hAnsi="Arial"/>
                <w:b/>
                <w:bCs/>
                <w:color w:val="000000"/>
                <w:sz w:val="18"/>
                <w:szCs w:val="18"/>
              </w:rPr>
              <w:t>&gt;365</w:t>
            </w:r>
            <w:proofErr w:type="gramEnd"/>
          </w:p>
          <w:p w:rsidR="0044714B" w:rsidRPr="00A16A99" w:rsidRDefault="0044714B" w:rsidP="00035927">
            <w:pPr>
              <w:pStyle w:val="TableContents"/>
              <w:jc w:val="center"/>
              <w:rPr>
                <w:rFonts w:ascii="Arial" w:hAnsi="Arial"/>
                <w:b/>
                <w:bCs/>
                <w:color w:val="000000"/>
                <w:sz w:val="6"/>
                <w:szCs w:val="6"/>
              </w:rPr>
            </w:pPr>
          </w:p>
        </w:tc>
        <w:tc>
          <w:tcPr>
            <w:tcW w:w="900"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Járadék</w:t>
            </w: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w:t>
            </w:r>
            <w:proofErr w:type="spellStart"/>
            <w:r w:rsidRPr="00A16A99">
              <w:rPr>
                <w:rFonts w:ascii="Arial" w:hAnsi="Arial"/>
                <w:b/>
                <w:bCs/>
                <w:color w:val="000000"/>
                <w:sz w:val="18"/>
                <w:szCs w:val="18"/>
              </w:rPr>
              <w:t>tip.ell</w:t>
            </w:r>
            <w:proofErr w:type="spellEnd"/>
            <w:r w:rsidRPr="00A16A99">
              <w:rPr>
                <w:rFonts w:ascii="Arial" w:hAnsi="Arial"/>
                <w:b/>
                <w:bCs/>
                <w:color w:val="000000"/>
                <w:sz w:val="18"/>
                <w:szCs w:val="18"/>
              </w:rPr>
              <w:t>.</w:t>
            </w: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Fő</w:t>
            </w:r>
          </w:p>
        </w:tc>
        <w:tc>
          <w:tcPr>
            <w:tcW w:w="795"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8"/>
                <w:szCs w:val="18"/>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Segély</w:t>
            </w: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w:t>
            </w:r>
            <w:proofErr w:type="spellStart"/>
            <w:r w:rsidRPr="00A16A99">
              <w:rPr>
                <w:rFonts w:ascii="Arial" w:hAnsi="Arial"/>
                <w:b/>
                <w:bCs/>
                <w:color w:val="000000"/>
                <w:sz w:val="18"/>
                <w:szCs w:val="18"/>
              </w:rPr>
              <w:t>tip</w:t>
            </w:r>
            <w:proofErr w:type="spellEnd"/>
            <w:r w:rsidRPr="00A16A99">
              <w:rPr>
                <w:rFonts w:ascii="Arial" w:hAnsi="Arial"/>
                <w:b/>
                <w:bCs/>
                <w:color w:val="000000"/>
                <w:sz w:val="18"/>
                <w:szCs w:val="18"/>
              </w:rPr>
              <w:t>. fő</w:t>
            </w:r>
          </w:p>
        </w:tc>
        <w:tc>
          <w:tcPr>
            <w:tcW w:w="570"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8"/>
                <w:szCs w:val="18"/>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FHT fő</w:t>
            </w:r>
          </w:p>
        </w:tc>
        <w:tc>
          <w:tcPr>
            <w:tcW w:w="1140"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Munkakorú</w:t>
            </w:r>
          </w:p>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 xml:space="preserve"> népesség</w:t>
            </w:r>
          </w:p>
        </w:tc>
        <w:tc>
          <w:tcPr>
            <w:tcW w:w="900" w:type="dxa"/>
            <w:tcBorders>
              <w:top w:val="single" w:sz="4" w:space="0" w:color="000000"/>
              <w:left w:val="single" w:sz="4" w:space="0" w:color="000000"/>
              <w:bottom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8"/>
                <w:szCs w:val="18"/>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Relatív mutató %**</w:t>
            </w:r>
          </w:p>
        </w:tc>
        <w:tc>
          <w:tcPr>
            <w:tcW w:w="1080" w:type="dxa"/>
            <w:tcBorders>
              <w:top w:val="single" w:sz="4" w:space="0" w:color="000000"/>
              <w:left w:val="single" w:sz="4" w:space="0" w:color="000000"/>
              <w:bottom w:val="single" w:sz="4" w:space="0" w:color="000000"/>
              <w:right w:val="single" w:sz="4" w:space="0" w:color="000000"/>
            </w:tcBorders>
            <w:shd w:val="clear" w:color="auto" w:fill="FFF2CC"/>
            <w:tcMar>
              <w:top w:w="55" w:type="dxa"/>
              <w:left w:w="55" w:type="dxa"/>
              <w:bottom w:w="55" w:type="dxa"/>
              <w:right w:w="55" w:type="dxa"/>
            </w:tcMar>
          </w:tcPr>
          <w:p w:rsidR="0044714B" w:rsidRPr="00A16A99" w:rsidRDefault="0044714B" w:rsidP="00035927">
            <w:pPr>
              <w:pStyle w:val="TableContents"/>
              <w:jc w:val="center"/>
              <w:rPr>
                <w:rFonts w:ascii="Arial" w:hAnsi="Arial"/>
                <w:b/>
                <w:bCs/>
                <w:color w:val="000000"/>
                <w:sz w:val="12"/>
                <w:szCs w:val="12"/>
              </w:rPr>
            </w:pPr>
          </w:p>
          <w:p w:rsidR="0044714B" w:rsidRPr="00A16A99" w:rsidRDefault="0044714B" w:rsidP="00035927">
            <w:pPr>
              <w:pStyle w:val="TableContents"/>
              <w:jc w:val="center"/>
              <w:rPr>
                <w:rFonts w:ascii="Arial" w:hAnsi="Arial"/>
                <w:b/>
                <w:bCs/>
                <w:color w:val="000000"/>
                <w:sz w:val="18"/>
                <w:szCs w:val="18"/>
              </w:rPr>
            </w:pP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Arányszám</w:t>
            </w:r>
          </w:p>
          <w:p w:rsidR="0044714B" w:rsidRPr="00A16A99" w:rsidRDefault="0044714B" w:rsidP="00035927">
            <w:pPr>
              <w:pStyle w:val="TableContents"/>
              <w:jc w:val="center"/>
              <w:rPr>
                <w:rFonts w:ascii="Arial" w:hAnsi="Arial"/>
                <w:b/>
                <w:bCs/>
                <w:color w:val="000000"/>
                <w:sz w:val="18"/>
                <w:szCs w:val="18"/>
              </w:rPr>
            </w:pPr>
            <w:r w:rsidRPr="00A16A99">
              <w:rPr>
                <w:rFonts w:ascii="Arial" w:hAnsi="Arial"/>
                <w:b/>
                <w:bCs/>
                <w:color w:val="000000"/>
                <w:sz w:val="18"/>
                <w:szCs w:val="18"/>
              </w:rPr>
              <w:t>***</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2013.december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1040</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260</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120</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41</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238</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19336</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5,38</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0,86</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2014.december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1052</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104</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97</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54</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312</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20424</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5,15</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0,91</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lastRenderedPageBreak/>
              <w:t>2015.december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773</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125</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111</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54</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218</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20156</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3,84</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0,79</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2016.december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665</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136</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133</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52</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135</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19865</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3,35</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0,84</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2017.december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653</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148</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101</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68</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129</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19524</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3,34</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089</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2018.december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547</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138</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101</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65</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116</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19346</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2,83</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0,79</w:t>
            </w:r>
          </w:p>
        </w:tc>
      </w:tr>
      <w:tr w:rsidR="0044714B" w:rsidTr="00035927">
        <w:tblPrEx>
          <w:tblCellMar>
            <w:top w:w="0" w:type="dxa"/>
            <w:bottom w:w="0" w:type="dxa"/>
          </w:tblCellMar>
        </w:tblPrEx>
        <w:tc>
          <w:tcPr>
            <w:tcW w:w="1384"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2019.december</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Orosháza</w:t>
            </w:r>
          </w:p>
        </w:tc>
        <w:tc>
          <w:tcPr>
            <w:tcW w:w="129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579</w:t>
            </w:r>
          </w:p>
        </w:tc>
        <w:tc>
          <w:tcPr>
            <w:tcW w:w="136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129</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124</w:t>
            </w:r>
          </w:p>
        </w:tc>
        <w:tc>
          <w:tcPr>
            <w:tcW w:w="795"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64</w:t>
            </w:r>
          </w:p>
        </w:tc>
        <w:tc>
          <w:tcPr>
            <w:tcW w:w="57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104</w:t>
            </w:r>
          </w:p>
        </w:tc>
        <w:tc>
          <w:tcPr>
            <w:tcW w:w="114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19070</w:t>
            </w:r>
          </w:p>
        </w:tc>
        <w:tc>
          <w:tcPr>
            <w:tcW w:w="900" w:type="dxa"/>
            <w:tcBorders>
              <w:left w:val="single" w:sz="4" w:space="0" w:color="000000"/>
              <w:bottom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3,04</w:t>
            </w:r>
          </w:p>
        </w:tc>
        <w:tc>
          <w:tcPr>
            <w:tcW w:w="1080"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44714B" w:rsidRDefault="0044714B" w:rsidP="00035927">
            <w:pPr>
              <w:pStyle w:val="TableContents"/>
              <w:jc w:val="center"/>
              <w:rPr>
                <w:rFonts w:ascii="Arial" w:hAnsi="Arial"/>
                <w:color w:val="000000"/>
                <w:sz w:val="18"/>
                <w:szCs w:val="18"/>
              </w:rPr>
            </w:pPr>
            <w:r>
              <w:rPr>
                <w:rFonts w:ascii="Arial" w:hAnsi="Arial"/>
                <w:color w:val="000000"/>
                <w:sz w:val="18"/>
                <w:szCs w:val="18"/>
              </w:rPr>
              <w:t>0,87</w:t>
            </w:r>
          </w:p>
        </w:tc>
      </w:tr>
    </w:tbl>
    <w:p w:rsidR="0044714B" w:rsidRDefault="0044714B" w:rsidP="0044714B">
      <w:pPr>
        <w:pStyle w:val="Standard"/>
        <w:jc w:val="both"/>
        <w:rPr>
          <w:rFonts w:ascii="Arial" w:hAnsi="Arial"/>
        </w:rPr>
      </w:pPr>
    </w:p>
    <w:p w:rsidR="0044714B" w:rsidRDefault="0044714B" w:rsidP="0044714B">
      <w:pPr>
        <w:pStyle w:val="Standard"/>
        <w:jc w:val="both"/>
        <w:rPr>
          <w:rFonts w:ascii="Arial" w:hAnsi="Arial"/>
          <w:sz w:val="20"/>
          <w:szCs w:val="20"/>
        </w:rPr>
      </w:pPr>
      <w:r>
        <w:rPr>
          <w:rFonts w:ascii="Arial" w:hAnsi="Arial"/>
          <w:sz w:val="20"/>
          <w:szCs w:val="20"/>
        </w:rPr>
        <w:t>**Relatív mutató – a nyilvántartott álláskeresők a munkavállalási korú népesség %-ában</w:t>
      </w:r>
    </w:p>
    <w:p w:rsidR="0044714B" w:rsidRDefault="0044714B" w:rsidP="0044714B">
      <w:pPr>
        <w:pStyle w:val="Standard"/>
        <w:jc w:val="both"/>
        <w:rPr>
          <w:rFonts w:ascii="Arial" w:hAnsi="Arial"/>
          <w:sz w:val="20"/>
          <w:szCs w:val="20"/>
        </w:rPr>
      </w:pPr>
      <w:r>
        <w:rPr>
          <w:rFonts w:ascii="Arial" w:hAnsi="Arial"/>
          <w:sz w:val="20"/>
          <w:szCs w:val="20"/>
        </w:rPr>
        <w:t>***Arányszám – a relatív mutatónak az országos relatív mutatóhoz viszonyított aránya</w:t>
      </w: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rPr>
      </w:pPr>
      <w:r>
        <w:rPr>
          <w:rFonts w:ascii="Arial" w:hAnsi="Arial"/>
        </w:rPr>
        <w:t>Az orosházi járás nemek szerinti megosztását mutatják a városi adatok is. Orosházán is a nők képviseltetik magukat nagyobb arányban (54,23%), 49 fővel több nőt tartanak nyilván, mint férfi álláskeresőt.</w:t>
      </w:r>
    </w:p>
    <w:p w:rsidR="0044714B" w:rsidRDefault="0044714B" w:rsidP="0044714B">
      <w:pPr>
        <w:pStyle w:val="Standard"/>
        <w:jc w:val="both"/>
        <w:rPr>
          <w:rFonts w:ascii="Arial" w:hAnsi="Arial"/>
        </w:rPr>
      </w:pPr>
      <w:r>
        <w:rPr>
          <w:rFonts w:ascii="Arial" w:hAnsi="Arial"/>
        </w:rPr>
        <w:t xml:space="preserve">Iskolai végzettségeket tekintve Orosháza városban 194 </w:t>
      </w:r>
      <w:proofErr w:type="gramStart"/>
      <w:r>
        <w:rPr>
          <w:rFonts w:ascii="Arial" w:hAnsi="Arial"/>
        </w:rPr>
        <w:t>fővel</w:t>
      </w:r>
      <w:proofErr w:type="gramEnd"/>
      <w:r>
        <w:rPr>
          <w:rFonts w:ascii="Arial" w:hAnsi="Arial"/>
        </w:rPr>
        <w:t xml:space="preserve"> az érettségivel rendelkezők képezik a legnagyobb álláskeresői csoportot (33,5%), a diplomások pedig a legkisebbet 26 fővel (4,5%), 31,9%-os arányt képviselnek a legfeljebb alapfokú iskolai végzettséggel rendelkezők, 30,1%-ot pedig a szakmunkások. A városban regisztrált álláskeresők korcsoport szerinti megosztása a járási arányokat tükrözi.</w:t>
      </w:r>
    </w:p>
    <w:p w:rsidR="0044714B" w:rsidRDefault="0044714B" w:rsidP="0044714B">
      <w:pPr>
        <w:pStyle w:val="Standard"/>
        <w:jc w:val="both"/>
        <w:rPr>
          <w:rFonts w:ascii="Arial" w:hAnsi="Arial"/>
        </w:rPr>
      </w:pPr>
    </w:p>
    <w:p w:rsidR="0044714B" w:rsidRDefault="0044714B" w:rsidP="0044714B">
      <w:pPr>
        <w:pStyle w:val="Standard"/>
        <w:jc w:val="both"/>
        <w:rPr>
          <w:rFonts w:ascii="Arial" w:hAnsi="Arial"/>
        </w:rPr>
      </w:pPr>
      <w:r>
        <w:rPr>
          <w:rFonts w:ascii="Arial" w:hAnsi="Arial"/>
        </w:rPr>
        <w:t>Orosházán a nyilvántartott álláskeresők közül 104 fő kapott foglalkoztatást helyettesítő támogatást (12 fővel kevesebben, mint az előző év azonos időszakában), 124 fő álláskeresési járadékban, 64 fő álláskeresési segélyben, az álláskeresők kevesebb, mint fele 287 fő (49,6%) pedig semmilyen ellátásban nem részesült 2019 decemberében. A 12 hónapnál is régebb óta nyilvántartott ügyfelek száma 129 fő, az orosházi ügyfelek 65,8%-</w:t>
      </w:r>
      <w:proofErr w:type="gramStart"/>
      <w:r>
        <w:rPr>
          <w:rFonts w:ascii="Arial" w:hAnsi="Arial"/>
        </w:rPr>
        <w:t>a</w:t>
      </w:r>
      <w:proofErr w:type="gramEnd"/>
      <w:r>
        <w:rPr>
          <w:rFonts w:ascii="Arial" w:hAnsi="Arial"/>
        </w:rPr>
        <w:t xml:space="preserve"> a tartós munkanélküliséget megelőzve 6 hónapnál rövidebb ideig szerepel a nyilvántartásunkban.</w:t>
      </w:r>
    </w:p>
    <w:p w:rsidR="0044714B" w:rsidRDefault="0044714B" w:rsidP="0044714B">
      <w:pPr>
        <w:keepLines w:val="0"/>
        <w:autoSpaceDE w:val="0"/>
        <w:spacing w:after="120"/>
        <w:rPr>
          <w:bCs/>
          <w:iCs/>
          <w:lang w:eastAsia="ar-SA"/>
        </w:rPr>
      </w:pPr>
      <w:r>
        <w:rPr>
          <w:bCs/>
          <w:iCs/>
          <w:lang w:eastAsia="ar-SA"/>
        </w:rPr>
        <w:t>(Forrás: Békés Megyei Kormányhivatal Orosházi Járási Hivatal beszámolója 2019.)</w:t>
      </w:r>
    </w:p>
    <w:p w:rsidR="0044714B" w:rsidRPr="000C0751" w:rsidRDefault="0044714B" w:rsidP="0044714B">
      <w:pPr>
        <w:keepLines w:val="0"/>
        <w:autoSpaceDE w:val="0"/>
        <w:spacing w:after="120"/>
        <w:rPr>
          <w:bCs/>
          <w:iCs/>
          <w:lang w:eastAsia="ar-SA"/>
        </w:rPr>
      </w:pPr>
    </w:p>
    <w:p w:rsidR="0044714B" w:rsidRDefault="0044714B" w:rsidP="0044714B">
      <w:pPr>
        <w:spacing w:after="360"/>
      </w:pPr>
      <w:r w:rsidRPr="00FE7D2D">
        <w:t xml:space="preserve">b) Orosházán a szociális ellátórendszer szolgáltatóinak és intézményeinek többsége − ezért a Koncepció is − elsősorban az idős emberekre fókuszál. Az idős korosztály életkörülményeinek alakulását jelentősen befolyásolják az elsődleges jövedelemforrásként szolgáló </w:t>
      </w:r>
      <w:r w:rsidRPr="00FE7D2D">
        <w:rPr>
          <w:i/>
        </w:rPr>
        <w:t>nyugdíjak és egyéb ellátások</w:t>
      </w:r>
      <w:r w:rsidRPr="00F322EC">
        <w:t>.</w:t>
      </w:r>
    </w:p>
    <w:p w:rsidR="0044714B" w:rsidRPr="00F45F62" w:rsidRDefault="0044714B" w:rsidP="0044714B">
      <w:pPr>
        <w:spacing w:after="120"/>
        <w:rPr>
          <w:color w:val="000000"/>
        </w:rPr>
      </w:pPr>
      <w:bookmarkStart w:id="3" w:name="_Hlk87280380"/>
      <w:r w:rsidRPr="00F45F62">
        <w:rPr>
          <w:b/>
          <w:bCs/>
          <w:color w:val="000000"/>
        </w:rPr>
        <w:t>Nyugdíjban, ellátásban, járadékban és egyéb járandóságban részesülők száma</w:t>
      </w:r>
    </w:p>
    <w:tbl>
      <w:tblPr>
        <w:tblW w:w="8771" w:type="dxa"/>
        <w:jc w:val="center"/>
        <w:tblCellMar>
          <w:left w:w="70" w:type="dxa"/>
          <w:right w:w="70" w:type="dxa"/>
        </w:tblCellMar>
        <w:tblLook w:val="04A0" w:firstRow="1" w:lastRow="0" w:firstColumn="1" w:lastColumn="0" w:noHBand="0" w:noVBand="1"/>
      </w:tblPr>
      <w:tblGrid>
        <w:gridCol w:w="674"/>
        <w:gridCol w:w="3144"/>
        <w:gridCol w:w="2950"/>
        <w:gridCol w:w="2003"/>
      </w:tblGrid>
      <w:tr w:rsidR="0044714B" w:rsidRPr="00F45F62" w:rsidTr="00035927">
        <w:trPr>
          <w:trHeight w:val="1200"/>
          <w:jc w:val="center"/>
        </w:trPr>
        <w:tc>
          <w:tcPr>
            <w:tcW w:w="674" w:type="dxa"/>
            <w:tcBorders>
              <w:top w:val="single" w:sz="4" w:space="0" w:color="auto"/>
              <w:left w:val="single" w:sz="4" w:space="0" w:color="auto"/>
              <w:bottom w:val="single" w:sz="4" w:space="0" w:color="auto"/>
              <w:right w:val="single" w:sz="4" w:space="0" w:color="auto"/>
            </w:tcBorders>
            <w:shd w:val="clear" w:color="000000" w:fill="FFF2CC"/>
            <w:noWrap/>
            <w:vAlign w:val="center"/>
          </w:tcPr>
          <w:p w:rsidR="0044714B" w:rsidRPr="00F45F62" w:rsidRDefault="0044714B" w:rsidP="00035927">
            <w:pPr>
              <w:keepLines w:val="0"/>
              <w:jc w:val="center"/>
              <w:rPr>
                <w:b/>
                <w:bCs/>
                <w:color w:val="000000"/>
                <w:lang w:eastAsia="hu-HU"/>
              </w:rPr>
            </w:pPr>
            <w:r w:rsidRPr="00F45F62">
              <w:rPr>
                <w:b/>
                <w:bCs/>
                <w:color w:val="000000"/>
                <w:lang w:eastAsia="hu-HU"/>
              </w:rPr>
              <w:t>Év</w:t>
            </w:r>
          </w:p>
        </w:tc>
        <w:tc>
          <w:tcPr>
            <w:tcW w:w="3144" w:type="dxa"/>
            <w:tcBorders>
              <w:top w:val="single" w:sz="4" w:space="0" w:color="auto"/>
              <w:left w:val="nil"/>
              <w:bottom w:val="single" w:sz="4" w:space="0" w:color="auto"/>
              <w:right w:val="single" w:sz="4" w:space="0" w:color="auto"/>
            </w:tcBorders>
            <w:shd w:val="clear" w:color="000000" w:fill="FFF2CC"/>
            <w:vAlign w:val="center"/>
          </w:tcPr>
          <w:p w:rsidR="0044714B" w:rsidRPr="00F45F62" w:rsidRDefault="0044714B" w:rsidP="00035927">
            <w:pPr>
              <w:keepLines w:val="0"/>
              <w:jc w:val="center"/>
              <w:rPr>
                <w:b/>
                <w:bCs/>
                <w:color w:val="000000"/>
                <w:lang w:eastAsia="hu-HU"/>
              </w:rPr>
            </w:pPr>
            <w:r w:rsidRPr="00F45F62">
              <w:rPr>
                <w:b/>
                <w:bCs/>
                <w:color w:val="000000"/>
                <w:lang w:eastAsia="hu-HU"/>
              </w:rPr>
              <w:t>Nyugdíjban, ellátásban, járadékban és egyéb járandóságban részesülő férfiak száma</w:t>
            </w:r>
          </w:p>
        </w:tc>
        <w:tc>
          <w:tcPr>
            <w:tcW w:w="2950" w:type="dxa"/>
            <w:tcBorders>
              <w:top w:val="single" w:sz="4" w:space="0" w:color="auto"/>
              <w:left w:val="nil"/>
              <w:bottom w:val="single" w:sz="4" w:space="0" w:color="auto"/>
              <w:right w:val="single" w:sz="4" w:space="0" w:color="auto"/>
            </w:tcBorders>
            <w:shd w:val="clear" w:color="000000" w:fill="FFF2CC"/>
            <w:vAlign w:val="center"/>
          </w:tcPr>
          <w:p w:rsidR="0044714B" w:rsidRPr="00F45F62" w:rsidRDefault="0044714B" w:rsidP="00035927">
            <w:pPr>
              <w:keepLines w:val="0"/>
              <w:jc w:val="center"/>
              <w:rPr>
                <w:b/>
                <w:bCs/>
                <w:color w:val="000000"/>
                <w:lang w:eastAsia="hu-HU"/>
              </w:rPr>
            </w:pPr>
            <w:r w:rsidRPr="00F45F62">
              <w:rPr>
                <w:b/>
                <w:bCs/>
                <w:color w:val="000000"/>
                <w:lang w:eastAsia="hu-HU"/>
              </w:rPr>
              <w:t>Nyugdíjban, ellátásban, járadékban és egyéb járandóságban részesülő nők száma</w:t>
            </w:r>
          </w:p>
        </w:tc>
        <w:tc>
          <w:tcPr>
            <w:tcW w:w="2003" w:type="dxa"/>
            <w:tcBorders>
              <w:top w:val="single" w:sz="4" w:space="0" w:color="auto"/>
              <w:left w:val="nil"/>
              <w:bottom w:val="single" w:sz="4" w:space="0" w:color="auto"/>
              <w:right w:val="single" w:sz="4" w:space="0" w:color="auto"/>
            </w:tcBorders>
            <w:shd w:val="clear" w:color="000000" w:fill="FFF2CC"/>
            <w:vAlign w:val="center"/>
          </w:tcPr>
          <w:p w:rsidR="0044714B" w:rsidRPr="00F45F62" w:rsidRDefault="0044714B" w:rsidP="00035927">
            <w:pPr>
              <w:keepLines w:val="0"/>
              <w:jc w:val="center"/>
              <w:rPr>
                <w:b/>
                <w:bCs/>
                <w:color w:val="000000"/>
                <w:lang w:eastAsia="hu-HU"/>
              </w:rPr>
            </w:pPr>
            <w:r w:rsidRPr="00F45F62">
              <w:rPr>
                <w:b/>
                <w:bCs/>
                <w:color w:val="000000"/>
                <w:lang w:eastAsia="hu-HU"/>
              </w:rPr>
              <w:t>Összes nyugdíjas</w:t>
            </w:r>
          </w:p>
        </w:tc>
      </w:tr>
      <w:tr w:rsidR="0044714B" w:rsidRPr="00F45F62" w:rsidTr="00035927">
        <w:trPr>
          <w:trHeight w:val="315"/>
          <w:jc w:val="center"/>
        </w:trPr>
        <w:tc>
          <w:tcPr>
            <w:tcW w:w="674" w:type="dxa"/>
            <w:tcBorders>
              <w:top w:val="nil"/>
              <w:left w:val="single" w:sz="4" w:space="0" w:color="auto"/>
              <w:bottom w:val="single" w:sz="4" w:space="0" w:color="auto"/>
              <w:right w:val="single" w:sz="4" w:space="0" w:color="auto"/>
            </w:tcBorders>
            <w:shd w:val="clear" w:color="auto" w:fill="auto"/>
            <w:noWrap/>
            <w:vAlign w:val="center"/>
          </w:tcPr>
          <w:p w:rsidR="0044714B" w:rsidRPr="00F45F62" w:rsidRDefault="0044714B" w:rsidP="00035927">
            <w:pPr>
              <w:keepLines w:val="0"/>
              <w:jc w:val="center"/>
              <w:rPr>
                <w:color w:val="000000"/>
                <w:lang w:eastAsia="hu-HU"/>
              </w:rPr>
            </w:pPr>
            <w:r w:rsidRPr="00F45F62">
              <w:rPr>
                <w:color w:val="000000"/>
                <w:lang w:eastAsia="hu-HU"/>
              </w:rPr>
              <w:t>2016</w:t>
            </w:r>
          </w:p>
        </w:tc>
        <w:tc>
          <w:tcPr>
            <w:tcW w:w="3144" w:type="dxa"/>
            <w:tcBorders>
              <w:top w:val="nil"/>
              <w:left w:val="nil"/>
              <w:bottom w:val="single" w:sz="4" w:space="0" w:color="auto"/>
              <w:right w:val="single" w:sz="4" w:space="0" w:color="auto"/>
            </w:tcBorders>
            <w:shd w:val="clear" w:color="auto" w:fill="auto"/>
            <w:noWrap/>
            <w:vAlign w:val="center"/>
          </w:tcPr>
          <w:p w:rsidR="0044714B" w:rsidRPr="00F45F62" w:rsidRDefault="0044714B" w:rsidP="00035927">
            <w:pPr>
              <w:keepLines w:val="0"/>
              <w:jc w:val="center"/>
              <w:rPr>
                <w:color w:val="000000"/>
                <w:lang w:eastAsia="hu-HU"/>
              </w:rPr>
            </w:pPr>
            <w:r w:rsidRPr="00F45F62">
              <w:rPr>
                <w:color w:val="000000"/>
                <w:lang w:eastAsia="hu-HU"/>
              </w:rPr>
              <w:t>3 453</w:t>
            </w:r>
          </w:p>
        </w:tc>
        <w:tc>
          <w:tcPr>
            <w:tcW w:w="2950" w:type="dxa"/>
            <w:tcBorders>
              <w:top w:val="nil"/>
              <w:left w:val="nil"/>
              <w:bottom w:val="single" w:sz="4" w:space="0" w:color="auto"/>
              <w:right w:val="single" w:sz="4" w:space="0" w:color="auto"/>
            </w:tcBorders>
            <w:shd w:val="clear" w:color="auto" w:fill="auto"/>
            <w:noWrap/>
            <w:vAlign w:val="center"/>
          </w:tcPr>
          <w:p w:rsidR="0044714B" w:rsidRPr="00F45F62" w:rsidRDefault="0044714B" w:rsidP="00035927">
            <w:pPr>
              <w:keepLines w:val="0"/>
              <w:jc w:val="center"/>
              <w:rPr>
                <w:color w:val="000000"/>
                <w:lang w:eastAsia="hu-HU"/>
              </w:rPr>
            </w:pPr>
            <w:r w:rsidRPr="00F45F62">
              <w:rPr>
                <w:color w:val="000000"/>
                <w:lang w:eastAsia="hu-HU"/>
              </w:rPr>
              <w:t>5 364</w:t>
            </w:r>
          </w:p>
        </w:tc>
        <w:tc>
          <w:tcPr>
            <w:tcW w:w="2003" w:type="dxa"/>
            <w:tcBorders>
              <w:top w:val="single" w:sz="4" w:space="0" w:color="auto"/>
              <w:left w:val="nil"/>
              <w:bottom w:val="single" w:sz="4" w:space="0" w:color="auto"/>
              <w:right w:val="single" w:sz="4" w:space="0" w:color="auto"/>
            </w:tcBorders>
            <w:shd w:val="clear" w:color="000000" w:fill="FFF2CC"/>
            <w:noWrap/>
            <w:vAlign w:val="center"/>
          </w:tcPr>
          <w:p w:rsidR="0044714B" w:rsidRPr="00F45F62" w:rsidRDefault="0044714B" w:rsidP="00035927">
            <w:pPr>
              <w:keepLines w:val="0"/>
              <w:jc w:val="center"/>
              <w:rPr>
                <w:color w:val="000000"/>
                <w:lang w:eastAsia="hu-HU"/>
              </w:rPr>
            </w:pPr>
            <w:r w:rsidRPr="00F45F62">
              <w:rPr>
                <w:color w:val="000000"/>
                <w:lang w:eastAsia="hu-HU"/>
              </w:rPr>
              <w:t>8 817</w:t>
            </w:r>
          </w:p>
        </w:tc>
      </w:tr>
      <w:tr w:rsidR="0044714B" w:rsidRPr="00F322EC" w:rsidTr="00035927">
        <w:trPr>
          <w:trHeight w:val="315"/>
          <w:jc w:val="center"/>
        </w:trPr>
        <w:tc>
          <w:tcPr>
            <w:tcW w:w="674" w:type="dxa"/>
            <w:tcBorders>
              <w:top w:val="nil"/>
              <w:left w:val="single" w:sz="4" w:space="0" w:color="auto"/>
              <w:bottom w:val="single" w:sz="4" w:space="0" w:color="auto"/>
              <w:right w:val="single" w:sz="4" w:space="0" w:color="auto"/>
            </w:tcBorders>
            <w:shd w:val="clear" w:color="auto" w:fill="auto"/>
            <w:noWrap/>
            <w:vAlign w:val="center"/>
          </w:tcPr>
          <w:p w:rsidR="0044714B" w:rsidRPr="00F322EC" w:rsidRDefault="0044714B" w:rsidP="00035927">
            <w:pPr>
              <w:keepLines w:val="0"/>
              <w:jc w:val="center"/>
              <w:rPr>
                <w:lang w:eastAsia="hu-HU"/>
              </w:rPr>
            </w:pPr>
            <w:r w:rsidRPr="00F322EC">
              <w:rPr>
                <w:lang w:eastAsia="hu-HU"/>
              </w:rPr>
              <w:t>2017</w:t>
            </w:r>
          </w:p>
        </w:tc>
        <w:tc>
          <w:tcPr>
            <w:tcW w:w="3144" w:type="dxa"/>
            <w:tcBorders>
              <w:top w:val="nil"/>
              <w:left w:val="nil"/>
              <w:bottom w:val="single" w:sz="4" w:space="0" w:color="auto"/>
              <w:right w:val="single" w:sz="4" w:space="0" w:color="auto"/>
            </w:tcBorders>
            <w:shd w:val="clear" w:color="auto" w:fill="auto"/>
            <w:vAlign w:val="center"/>
          </w:tcPr>
          <w:p w:rsidR="0044714B" w:rsidRPr="00F322EC" w:rsidRDefault="0044714B" w:rsidP="00035927">
            <w:pPr>
              <w:keepLines w:val="0"/>
              <w:jc w:val="center"/>
              <w:rPr>
                <w:lang w:eastAsia="hu-HU"/>
              </w:rPr>
            </w:pPr>
            <w:r>
              <w:rPr>
                <w:lang w:eastAsia="hu-HU"/>
              </w:rPr>
              <w:t>3 326</w:t>
            </w:r>
          </w:p>
        </w:tc>
        <w:tc>
          <w:tcPr>
            <w:tcW w:w="2950" w:type="dxa"/>
            <w:tcBorders>
              <w:top w:val="nil"/>
              <w:left w:val="nil"/>
              <w:bottom w:val="single" w:sz="4" w:space="0" w:color="auto"/>
              <w:right w:val="single" w:sz="4" w:space="0" w:color="auto"/>
            </w:tcBorders>
            <w:shd w:val="clear" w:color="auto" w:fill="auto"/>
            <w:vAlign w:val="center"/>
          </w:tcPr>
          <w:p w:rsidR="0044714B" w:rsidRPr="00F322EC" w:rsidRDefault="0044714B" w:rsidP="00035927">
            <w:pPr>
              <w:keepLines w:val="0"/>
              <w:jc w:val="center"/>
              <w:rPr>
                <w:lang w:eastAsia="hu-HU"/>
              </w:rPr>
            </w:pPr>
            <w:r>
              <w:rPr>
                <w:lang w:eastAsia="hu-HU"/>
              </w:rPr>
              <w:t>5 244</w:t>
            </w:r>
          </w:p>
        </w:tc>
        <w:tc>
          <w:tcPr>
            <w:tcW w:w="2003" w:type="dxa"/>
            <w:tcBorders>
              <w:top w:val="single" w:sz="4" w:space="0" w:color="auto"/>
              <w:left w:val="nil"/>
              <w:bottom w:val="single" w:sz="4" w:space="0" w:color="auto"/>
              <w:right w:val="single" w:sz="4" w:space="0" w:color="auto"/>
            </w:tcBorders>
            <w:shd w:val="clear" w:color="000000" w:fill="FFF2CC"/>
            <w:noWrap/>
            <w:vAlign w:val="center"/>
          </w:tcPr>
          <w:p w:rsidR="0044714B" w:rsidRPr="00F322EC" w:rsidRDefault="0044714B" w:rsidP="00035927">
            <w:pPr>
              <w:keepLines w:val="0"/>
              <w:jc w:val="center"/>
              <w:rPr>
                <w:lang w:eastAsia="hu-HU"/>
              </w:rPr>
            </w:pPr>
            <w:r>
              <w:rPr>
                <w:lang w:eastAsia="hu-HU"/>
              </w:rPr>
              <w:t>8 570</w:t>
            </w:r>
          </w:p>
        </w:tc>
      </w:tr>
      <w:tr w:rsidR="0044714B" w:rsidRPr="00F322EC" w:rsidTr="00035927">
        <w:trPr>
          <w:trHeight w:val="315"/>
          <w:jc w:val="center"/>
        </w:trPr>
        <w:tc>
          <w:tcPr>
            <w:tcW w:w="674" w:type="dxa"/>
            <w:tcBorders>
              <w:top w:val="nil"/>
              <w:left w:val="single" w:sz="4" w:space="0" w:color="auto"/>
              <w:bottom w:val="single" w:sz="4" w:space="0" w:color="auto"/>
              <w:right w:val="single" w:sz="4" w:space="0" w:color="auto"/>
            </w:tcBorders>
            <w:shd w:val="clear" w:color="auto" w:fill="auto"/>
            <w:noWrap/>
            <w:vAlign w:val="center"/>
          </w:tcPr>
          <w:p w:rsidR="0044714B" w:rsidRPr="00F322EC" w:rsidRDefault="0044714B" w:rsidP="00035927">
            <w:pPr>
              <w:keepLines w:val="0"/>
              <w:jc w:val="center"/>
              <w:rPr>
                <w:lang w:eastAsia="hu-HU"/>
              </w:rPr>
            </w:pPr>
            <w:r w:rsidRPr="00F322EC">
              <w:rPr>
                <w:lang w:eastAsia="hu-HU"/>
              </w:rPr>
              <w:t>2018</w:t>
            </w:r>
          </w:p>
        </w:tc>
        <w:tc>
          <w:tcPr>
            <w:tcW w:w="3144" w:type="dxa"/>
            <w:tcBorders>
              <w:top w:val="nil"/>
              <w:left w:val="nil"/>
              <w:bottom w:val="single" w:sz="4" w:space="0" w:color="auto"/>
              <w:right w:val="single" w:sz="4" w:space="0" w:color="auto"/>
            </w:tcBorders>
            <w:shd w:val="clear" w:color="auto" w:fill="auto"/>
            <w:vAlign w:val="center"/>
          </w:tcPr>
          <w:p w:rsidR="0044714B" w:rsidRPr="00F322EC" w:rsidRDefault="0044714B" w:rsidP="00035927">
            <w:pPr>
              <w:keepLines w:val="0"/>
              <w:jc w:val="center"/>
              <w:rPr>
                <w:lang w:eastAsia="hu-HU"/>
              </w:rPr>
            </w:pPr>
            <w:r>
              <w:rPr>
                <w:lang w:eastAsia="hu-HU"/>
              </w:rPr>
              <w:t>3 257</w:t>
            </w:r>
          </w:p>
        </w:tc>
        <w:tc>
          <w:tcPr>
            <w:tcW w:w="2950" w:type="dxa"/>
            <w:tcBorders>
              <w:top w:val="nil"/>
              <w:left w:val="nil"/>
              <w:bottom w:val="single" w:sz="4" w:space="0" w:color="auto"/>
              <w:right w:val="single" w:sz="4" w:space="0" w:color="auto"/>
            </w:tcBorders>
            <w:shd w:val="clear" w:color="auto" w:fill="auto"/>
            <w:vAlign w:val="center"/>
          </w:tcPr>
          <w:p w:rsidR="0044714B" w:rsidRPr="00F322EC" w:rsidRDefault="0044714B" w:rsidP="00035927">
            <w:pPr>
              <w:keepLines w:val="0"/>
              <w:jc w:val="center"/>
              <w:rPr>
                <w:lang w:eastAsia="hu-HU"/>
              </w:rPr>
            </w:pPr>
            <w:r>
              <w:rPr>
                <w:lang w:eastAsia="hu-HU"/>
              </w:rPr>
              <w:t>5 186</w:t>
            </w:r>
          </w:p>
        </w:tc>
        <w:tc>
          <w:tcPr>
            <w:tcW w:w="2003" w:type="dxa"/>
            <w:tcBorders>
              <w:top w:val="single" w:sz="4" w:space="0" w:color="auto"/>
              <w:left w:val="nil"/>
              <w:bottom w:val="single" w:sz="4" w:space="0" w:color="auto"/>
              <w:right w:val="single" w:sz="4" w:space="0" w:color="auto"/>
            </w:tcBorders>
            <w:shd w:val="clear" w:color="000000" w:fill="FFF2CC"/>
            <w:noWrap/>
            <w:vAlign w:val="center"/>
          </w:tcPr>
          <w:p w:rsidR="0044714B" w:rsidRPr="00F322EC" w:rsidRDefault="0044714B" w:rsidP="00035927">
            <w:pPr>
              <w:keepLines w:val="0"/>
              <w:jc w:val="center"/>
              <w:rPr>
                <w:lang w:eastAsia="hu-HU"/>
              </w:rPr>
            </w:pPr>
            <w:r>
              <w:rPr>
                <w:lang w:eastAsia="hu-HU"/>
              </w:rPr>
              <w:t>8 443</w:t>
            </w:r>
          </w:p>
        </w:tc>
      </w:tr>
      <w:tr w:rsidR="0044714B" w:rsidRPr="00F322EC" w:rsidTr="00035927">
        <w:trPr>
          <w:trHeight w:val="315"/>
          <w:jc w:val="center"/>
        </w:trPr>
        <w:tc>
          <w:tcPr>
            <w:tcW w:w="674" w:type="dxa"/>
            <w:tcBorders>
              <w:top w:val="nil"/>
              <w:left w:val="single" w:sz="4" w:space="0" w:color="auto"/>
              <w:bottom w:val="single" w:sz="4" w:space="0" w:color="auto"/>
              <w:right w:val="single" w:sz="4" w:space="0" w:color="auto"/>
            </w:tcBorders>
            <w:shd w:val="clear" w:color="auto" w:fill="auto"/>
            <w:noWrap/>
            <w:vAlign w:val="center"/>
          </w:tcPr>
          <w:p w:rsidR="0044714B" w:rsidRPr="00F322EC" w:rsidRDefault="0044714B" w:rsidP="00035927">
            <w:pPr>
              <w:keepLines w:val="0"/>
              <w:jc w:val="center"/>
              <w:rPr>
                <w:lang w:eastAsia="hu-HU"/>
              </w:rPr>
            </w:pPr>
            <w:r>
              <w:rPr>
                <w:lang w:eastAsia="hu-HU"/>
              </w:rPr>
              <w:t>2019</w:t>
            </w:r>
          </w:p>
        </w:tc>
        <w:tc>
          <w:tcPr>
            <w:tcW w:w="3144" w:type="dxa"/>
            <w:tcBorders>
              <w:top w:val="nil"/>
              <w:left w:val="nil"/>
              <w:bottom w:val="single" w:sz="4" w:space="0" w:color="auto"/>
              <w:right w:val="single" w:sz="4" w:space="0" w:color="auto"/>
            </w:tcBorders>
            <w:shd w:val="clear" w:color="auto" w:fill="auto"/>
            <w:vAlign w:val="center"/>
          </w:tcPr>
          <w:p w:rsidR="0044714B" w:rsidRDefault="0044714B" w:rsidP="00035927">
            <w:pPr>
              <w:keepLines w:val="0"/>
              <w:jc w:val="center"/>
              <w:rPr>
                <w:lang w:eastAsia="hu-HU"/>
              </w:rPr>
            </w:pPr>
            <w:r>
              <w:rPr>
                <w:lang w:eastAsia="hu-HU"/>
              </w:rPr>
              <w:t>3 225</w:t>
            </w:r>
          </w:p>
        </w:tc>
        <w:tc>
          <w:tcPr>
            <w:tcW w:w="2950" w:type="dxa"/>
            <w:tcBorders>
              <w:top w:val="nil"/>
              <w:left w:val="nil"/>
              <w:bottom w:val="single" w:sz="4" w:space="0" w:color="auto"/>
              <w:right w:val="single" w:sz="4" w:space="0" w:color="auto"/>
            </w:tcBorders>
            <w:shd w:val="clear" w:color="auto" w:fill="auto"/>
            <w:vAlign w:val="center"/>
          </w:tcPr>
          <w:p w:rsidR="0044714B" w:rsidRDefault="0044714B" w:rsidP="00035927">
            <w:pPr>
              <w:keepLines w:val="0"/>
              <w:jc w:val="center"/>
              <w:rPr>
                <w:lang w:eastAsia="hu-HU"/>
              </w:rPr>
            </w:pPr>
            <w:r>
              <w:rPr>
                <w:lang w:eastAsia="hu-HU"/>
              </w:rPr>
              <w:t>5 114</w:t>
            </w:r>
          </w:p>
        </w:tc>
        <w:tc>
          <w:tcPr>
            <w:tcW w:w="2003" w:type="dxa"/>
            <w:tcBorders>
              <w:top w:val="single" w:sz="4" w:space="0" w:color="auto"/>
              <w:left w:val="nil"/>
              <w:bottom w:val="single" w:sz="4" w:space="0" w:color="auto"/>
              <w:right w:val="single" w:sz="4" w:space="0" w:color="auto"/>
            </w:tcBorders>
            <w:shd w:val="clear" w:color="000000" w:fill="FFF2CC"/>
            <w:noWrap/>
            <w:vAlign w:val="center"/>
          </w:tcPr>
          <w:p w:rsidR="0044714B" w:rsidRDefault="0044714B" w:rsidP="00035927">
            <w:pPr>
              <w:keepLines w:val="0"/>
              <w:jc w:val="center"/>
              <w:rPr>
                <w:lang w:eastAsia="hu-HU"/>
              </w:rPr>
            </w:pPr>
            <w:r>
              <w:rPr>
                <w:lang w:eastAsia="hu-HU"/>
              </w:rPr>
              <w:t>8 339</w:t>
            </w:r>
          </w:p>
        </w:tc>
      </w:tr>
      <w:tr w:rsidR="0044714B" w:rsidRPr="00F322EC" w:rsidTr="00035927">
        <w:trPr>
          <w:trHeight w:val="315"/>
          <w:jc w:val="center"/>
        </w:trPr>
        <w:tc>
          <w:tcPr>
            <w:tcW w:w="674" w:type="dxa"/>
            <w:tcBorders>
              <w:top w:val="nil"/>
              <w:left w:val="single" w:sz="4" w:space="0" w:color="auto"/>
              <w:bottom w:val="single" w:sz="4" w:space="0" w:color="auto"/>
              <w:right w:val="single" w:sz="4" w:space="0" w:color="auto"/>
            </w:tcBorders>
            <w:shd w:val="clear" w:color="auto" w:fill="auto"/>
            <w:noWrap/>
            <w:vAlign w:val="center"/>
          </w:tcPr>
          <w:p w:rsidR="0044714B" w:rsidRDefault="0044714B" w:rsidP="00035927">
            <w:pPr>
              <w:keepLines w:val="0"/>
              <w:jc w:val="center"/>
              <w:rPr>
                <w:lang w:eastAsia="hu-HU"/>
              </w:rPr>
            </w:pPr>
            <w:r>
              <w:rPr>
                <w:lang w:eastAsia="hu-HU"/>
              </w:rPr>
              <w:t>2020</w:t>
            </w:r>
          </w:p>
        </w:tc>
        <w:tc>
          <w:tcPr>
            <w:tcW w:w="3144" w:type="dxa"/>
            <w:tcBorders>
              <w:top w:val="nil"/>
              <w:left w:val="nil"/>
              <w:bottom w:val="single" w:sz="4" w:space="0" w:color="auto"/>
              <w:right w:val="single" w:sz="4" w:space="0" w:color="auto"/>
            </w:tcBorders>
            <w:shd w:val="clear" w:color="auto" w:fill="auto"/>
            <w:vAlign w:val="center"/>
          </w:tcPr>
          <w:p w:rsidR="0044714B" w:rsidRDefault="0044714B" w:rsidP="00035927">
            <w:pPr>
              <w:keepLines w:val="0"/>
              <w:jc w:val="center"/>
              <w:rPr>
                <w:lang w:eastAsia="hu-HU"/>
              </w:rPr>
            </w:pPr>
            <w:r>
              <w:rPr>
                <w:lang w:eastAsia="hu-HU"/>
              </w:rPr>
              <w:t>N</w:t>
            </w:r>
            <w:proofErr w:type="gramStart"/>
            <w:r>
              <w:rPr>
                <w:lang w:eastAsia="hu-HU"/>
              </w:rPr>
              <w:t>.A</w:t>
            </w:r>
            <w:proofErr w:type="gramEnd"/>
            <w:r>
              <w:rPr>
                <w:lang w:eastAsia="hu-HU"/>
              </w:rPr>
              <w:t>.</w:t>
            </w:r>
          </w:p>
        </w:tc>
        <w:tc>
          <w:tcPr>
            <w:tcW w:w="2950" w:type="dxa"/>
            <w:tcBorders>
              <w:top w:val="nil"/>
              <w:left w:val="nil"/>
              <w:bottom w:val="single" w:sz="4" w:space="0" w:color="auto"/>
              <w:right w:val="single" w:sz="4" w:space="0" w:color="auto"/>
            </w:tcBorders>
            <w:shd w:val="clear" w:color="auto" w:fill="auto"/>
            <w:vAlign w:val="center"/>
          </w:tcPr>
          <w:p w:rsidR="0044714B" w:rsidRDefault="0044714B" w:rsidP="00035927">
            <w:pPr>
              <w:keepLines w:val="0"/>
              <w:jc w:val="center"/>
              <w:rPr>
                <w:lang w:eastAsia="hu-HU"/>
              </w:rPr>
            </w:pPr>
            <w:r>
              <w:rPr>
                <w:lang w:eastAsia="hu-HU"/>
              </w:rPr>
              <w:t>N</w:t>
            </w:r>
            <w:proofErr w:type="gramStart"/>
            <w:r>
              <w:rPr>
                <w:lang w:eastAsia="hu-HU"/>
              </w:rPr>
              <w:t>.A</w:t>
            </w:r>
            <w:proofErr w:type="gramEnd"/>
            <w:r>
              <w:rPr>
                <w:lang w:eastAsia="hu-HU"/>
              </w:rPr>
              <w:t>.</w:t>
            </w:r>
          </w:p>
        </w:tc>
        <w:tc>
          <w:tcPr>
            <w:tcW w:w="2003" w:type="dxa"/>
            <w:tcBorders>
              <w:top w:val="single" w:sz="4" w:space="0" w:color="auto"/>
              <w:left w:val="nil"/>
              <w:bottom w:val="single" w:sz="4" w:space="0" w:color="auto"/>
              <w:right w:val="single" w:sz="4" w:space="0" w:color="auto"/>
            </w:tcBorders>
            <w:shd w:val="clear" w:color="000000" w:fill="FFF2CC"/>
            <w:noWrap/>
            <w:vAlign w:val="center"/>
          </w:tcPr>
          <w:p w:rsidR="0044714B" w:rsidRDefault="0044714B" w:rsidP="00035927">
            <w:pPr>
              <w:keepLines w:val="0"/>
              <w:jc w:val="center"/>
              <w:rPr>
                <w:lang w:eastAsia="hu-HU"/>
              </w:rPr>
            </w:pPr>
            <w:r>
              <w:rPr>
                <w:lang w:eastAsia="hu-HU"/>
              </w:rPr>
              <w:t>N</w:t>
            </w:r>
            <w:proofErr w:type="gramStart"/>
            <w:r>
              <w:rPr>
                <w:lang w:eastAsia="hu-HU"/>
              </w:rPr>
              <w:t>.A</w:t>
            </w:r>
            <w:proofErr w:type="gramEnd"/>
            <w:r>
              <w:rPr>
                <w:lang w:eastAsia="hu-HU"/>
              </w:rPr>
              <w:t>.</w:t>
            </w:r>
          </w:p>
        </w:tc>
      </w:tr>
      <w:tr w:rsidR="0044714B" w:rsidRPr="00F45F62" w:rsidTr="00035927">
        <w:trPr>
          <w:trHeight w:val="315"/>
          <w:jc w:val="center"/>
        </w:trPr>
        <w:tc>
          <w:tcPr>
            <w:tcW w:w="8771" w:type="dxa"/>
            <w:gridSpan w:val="4"/>
            <w:tcBorders>
              <w:top w:val="single" w:sz="4" w:space="0" w:color="auto"/>
              <w:left w:val="nil"/>
              <w:bottom w:val="nil"/>
              <w:right w:val="nil"/>
            </w:tcBorders>
            <w:shd w:val="clear" w:color="auto" w:fill="auto"/>
            <w:noWrap/>
            <w:vAlign w:val="bottom"/>
          </w:tcPr>
          <w:p w:rsidR="0044714B" w:rsidRPr="00F45F62" w:rsidRDefault="0044714B" w:rsidP="00035927">
            <w:pPr>
              <w:keepLines w:val="0"/>
              <w:ind w:left="-72"/>
              <w:jc w:val="left"/>
              <w:rPr>
                <w:color w:val="000000"/>
                <w:lang w:eastAsia="hu-HU"/>
              </w:rPr>
            </w:pPr>
            <w:r w:rsidRPr="005E1513">
              <w:rPr>
                <w:color w:val="000000"/>
                <w:lang w:eastAsia="hu-HU"/>
              </w:rPr>
              <w:t>(</w:t>
            </w:r>
            <w:r w:rsidRPr="00F45F62">
              <w:rPr>
                <w:color w:val="000000"/>
                <w:lang w:eastAsia="hu-HU"/>
              </w:rPr>
              <w:t xml:space="preserve">Forrás: </w:t>
            </w:r>
            <w:proofErr w:type="spellStart"/>
            <w:r w:rsidRPr="00F45F62">
              <w:rPr>
                <w:color w:val="000000"/>
                <w:lang w:eastAsia="hu-HU"/>
              </w:rPr>
              <w:t>TeIR</w:t>
            </w:r>
            <w:proofErr w:type="spellEnd"/>
            <w:r w:rsidRPr="00F45F62">
              <w:rPr>
                <w:color w:val="000000"/>
                <w:lang w:eastAsia="hu-HU"/>
              </w:rPr>
              <w:t xml:space="preserve">, KSH </w:t>
            </w:r>
            <w:proofErr w:type="spellStart"/>
            <w:r w:rsidRPr="00F45F62">
              <w:rPr>
                <w:color w:val="000000"/>
                <w:lang w:eastAsia="hu-HU"/>
              </w:rPr>
              <w:t>Tstar</w:t>
            </w:r>
            <w:proofErr w:type="spellEnd"/>
            <w:r w:rsidRPr="005E1513">
              <w:rPr>
                <w:color w:val="000000"/>
                <w:lang w:eastAsia="hu-HU"/>
              </w:rPr>
              <w:t>)</w:t>
            </w:r>
          </w:p>
        </w:tc>
      </w:tr>
      <w:bookmarkEnd w:id="3"/>
    </w:tbl>
    <w:p w:rsidR="0044714B" w:rsidRPr="005E1513" w:rsidRDefault="0044714B" w:rsidP="0044714B"/>
    <w:p w:rsidR="0044714B" w:rsidRPr="00113383" w:rsidRDefault="0044714B" w:rsidP="0044714B">
      <w:r>
        <w:lastRenderedPageBreak/>
        <w:t>Egyes felmérések eredményeként megállapítható, így f</w:t>
      </w:r>
      <w:r w:rsidRPr="00113383">
        <w:t xml:space="preserve">ontos felhívni a figyelmet arra, hogy a nők rosszabb jövedelmi helyzetben vannak, mert ők aktív korukban is alulfizetettek voltak a férfiakhoz képest. </w:t>
      </w:r>
    </w:p>
    <w:p w:rsidR="0044714B" w:rsidRPr="00113383" w:rsidRDefault="0044714B" w:rsidP="0044714B"/>
    <w:p w:rsidR="0044714B" w:rsidRPr="00113383" w:rsidRDefault="0044714B" w:rsidP="0044714B">
      <w:pPr>
        <w:autoSpaceDE w:val="0"/>
        <w:spacing w:after="20"/>
      </w:pPr>
      <w:r w:rsidRPr="00113383">
        <w:t>A nyugdíjkorhatár emeléséből adódóan az idősek körében elhúzódik a foglalkoztatási aktivitás. Cél az, hogy minden potenciális munkavállaló számára adódjon lehetőség munkával töltött, minél hosszabb jogszerző idő összegyűjtésére, saját jogú nyugdíj megszerzésére.</w:t>
      </w:r>
    </w:p>
    <w:p w:rsidR="0044714B" w:rsidRPr="00113383" w:rsidRDefault="0044714B" w:rsidP="0044714B">
      <w:pPr>
        <w:autoSpaceDE w:val="0"/>
        <w:spacing w:after="20"/>
      </w:pPr>
    </w:p>
    <w:p w:rsidR="0044714B" w:rsidRPr="00113383" w:rsidRDefault="0044714B" w:rsidP="0044714B">
      <w:r w:rsidRPr="00113383">
        <w:t xml:space="preserve">Minden eddigihez képest több 55-60 év közötti munkavállaló került foglalkoztatásba a munkaerőpiacon az elmúlt években. A munkavállalók egy részének „elöregedése” a foglalkoztatóknál megkívánná a munkaszervezés és a munkafeltételek „idősbarát” kialakítását, amely sok helyen várat magára. </w:t>
      </w:r>
      <w:proofErr w:type="spellStart"/>
      <w:r w:rsidRPr="00113383">
        <w:t>Enélkül</w:t>
      </w:r>
      <w:proofErr w:type="spellEnd"/>
      <w:r w:rsidRPr="00113383">
        <w:t xml:space="preserve"> a fizikai és mentális betegségek gyakorisága nő, leterheltebbé válik az egészségügy és a társadalombiztosítás. Az ember saját magáról való gondoskodásának méltósága könnyen kudarccá válik megfelelő feltételek hiányában. Ezt elkerülendő vannak jó megoldások, mint pl.: atipikus foglalkoztatás, rugalmas munkaidő, extra szabadságok.</w:t>
      </w:r>
    </w:p>
    <w:p w:rsidR="0044714B" w:rsidRPr="005E1513" w:rsidRDefault="0044714B" w:rsidP="0044714B">
      <w:pPr>
        <w:pStyle w:val="western"/>
        <w:spacing w:after="0"/>
        <w:rPr>
          <w:rFonts w:ascii="Arial" w:hAnsi="Arial" w:cs="Arial"/>
          <w:color w:val="auto"/>
        </w:rPr>
      </w:pPr>
      <w:r w:rsidRPr="005E1513">
        <w:rPr>
          <w:rFonts w:ascii="Arial" w:hAnsi="Arial" w:cs="Arial"/>
          <w:b/>
          <w:iCs/>
          <w:color w:val="auto"/>
          <w:u w:val="single"/>
        </w:rPr>
        <w:t>3. Egészségügy</w:t>
      </w:r>
    </w:p>
    <w:p w:rsidR="0044714B" w:rsidRPr="005E1513" w:rsidRDefault="0044714B" w:rsidP="0044714B">
      <w:pPr>
        <w:autoSpaceDE w:val="0"/>
        <w:spacing w:after="20"/>
      </w:pPr>
    </w:p>
    <w:p w:rsidR="0044714B" w:rsidRPr="005E1513" w:rsidRDefault="0044714B" w:rsidP="0044714B">
      <w:pPr>
        <w:autoSpaceDE w:val="0"/>
        <w:spacing w:after="20"/>
      </w:pPr>
      <w:r w:rsidRPr="005E1513">
        <w:t xml:space="preserve">A lakossági ellátások közül talán a legérzékenyebb </w:t>
      </w:r>
      <w:proofErr w:type="spellStart"/>
      <w:r w:rsidRPr="005E1513">
        <w:t>közérzetmeghatározó</w:t>
      </w:r>
      <w:proofErr w:type="spellEnd"/>
      <w:r w:rsidRPr="005E1513">
        <w:t xml:space="preserve"> szolgáltatás az egészségügyi ellátás. </w:t>
      </w:r>
    </w:p>
    <w:p w:rsidR="0044714B" w:rsidRPr="005E1513" w:rsidRDefault="0044714B" w:rsidP="0044714B">
      <w:pPr>
        <w:autoSpaceDE w:val="0"/>
        <w:spacing w:after="20"/>
      </w:pPr>
      <w:r w:rsidRPr="005E1513">
        <w:t>Az egészségügyi alapellátásról szóló 2015. évi CXXIII. törvény előírja, hogy a települési önkormányzat az egészségügyi alapellátás körében gondoskodik</w:t>
      </w:r>
      <w:r>
        <w:t>:</w:t>
      </w:r>
    </w:p>
    <w:p w:rsidR="0044714B" w:rsidRPr="005E1513" w:rsidRDefault="0044714B" w:rsidP="0044714B">
      <w:pPr>
        <w:autoSpaceDE w:val="0"/>
        <w:spacing w:after="20"/>
      </w:pPr>
    </w:p>
    <w:p w:rsidR="0044714B" w:rsidRPr="005E1513" w:rsidRDefault="0044714B" w:rsidP="0044714B">
      <w:pPr>
        <w:keepLines w:val="0"/>
        <w:numPr>
          <w:ilvl w:val="0"/>
          <w:numId w:val="13"/>
        </w:numPr>
        <w:tabs>
          <w:tab w:val="left" w:pos="0"/>
        </w:tabs>
        <w:suppressAutoHyphens/>
        <w:autoSpaceDE w:val="0"/>
        <w:spacing w:after="20"/>
      </w:pPr>
      <w:r w:rsidRPr="005E1513">
        <w:t>a háziorvosi, házi gyermekorvosi ellátásról,</w:t>
      </w:r>
    </w:p>
    <w:p w:rsidR="0044714B" w:rsidRPr="005E1513" w:rsidRDefault="0044714B" w:rsidP="0044714B">
      <w:pPr>
        <w:keepLines w:val="0"/>
        <w:numPr>
          <w:ilvl w:val="0"/>
          <w:numId w:val="13"/>
        </w:numPr>
        <w:tabs>
          <w:tab w:val="left" w:pos="0"/>
        </w:tabs>
        <w:suppressAutoHyphens/>
        <w:autoSpaceDE w:val="0"/>
        <w:spacing w:after="20"/>
      </w:pPr>
      <w:r w:rsidRPr="005E1513">
        <w:t>a fogorvosi alapellátásról,</w:t>
      </w:r>
    </w:p>
    <w:p w:rsidR="0044714B" w:rsidRPr="005E1513" w:rsidRDefault="0044714B" w:rsidP="0044714B">
      <w:pPr>
        <w:keepLines w:val="0"/>
        <w:numPr>
          <w:ilvl w:val="0"/>
          <w:numId w:val="13"/>
        </w:numPr>
        <w:tabs>
          <w:tab w:val="left" w:pos="0"/>
        </w:tabs>
        <w:suppressAutoHyphens/>
        <w:autoSpaceDE w:val="0"/>
        <w:spacing w:after="20"/>
      </w:pPr>
      <w:r w:rsidRPr="005E1513">
        <w:t>az alapellátáshoz kapcsolódó ügyeleti ellátásról,</w:t>
      </w:r>
    </w:p>
    <w:p w:rsidR="0044714B" w:rsidRPr="005E1513" w:rsidRDefault="0044714B" w:rsidP="0044714B">
      <w:pPr>
        <w:keepLines w:val="0"/>
        <w:numPr>
          <w:ilvl w:val="0"/>
          <w:numId w:val="13"/>
        </w:numPr>
        <w:tabs>
          <w:tab w:val="left" w:pos="0"/>
        </w:tabs>
        <w:suppressAutoHyphens/>
        <w:autoSpaceDE w:val="0"/>
        <w:spacing w:after="20"/>
      </w:pPr>
      <w:r w:rsidRPr="005E1513">
        <w:t>a védőnői ellátásról,</w:t>
      </w:r>
    </w:p>
    <w:p w:rsidR="0044714B" w:rsidRPr="005E1513" w:rsidRDefault="0044714B" w:rsidP="0044714B">
      <w:pPr>
        <w:keepLines w:val="0"/>
        <w:numPr>
          <w:ilvl w:val="0"/>
          <w:numId w:val="13"/>
        </w:numPr>
        <w:tabs>
          <w:tab w:val="left" w:pos="0"/>
        </w:tabs>
        <w:suppressAutoHyphens/>
        <w:autoSpaceDE w:val="0"/>
        <w:spacing w:after="20"/>
      </w:pPr>
      <w:r w:rsidRPr="005E1513">
        <w:t>az iskola-egészségügyi ellátásról.</w:t>
      </w:r>
    </w:p>
    <w:p w:rsidR="0044714B" w:rsidRPr="005E1513" w:rsidRDefault="0044714B" w:rsidP="0044714B">
      <w:pPr>
        <w:pStyle w:val="western"/>
        <w:spacing w:after="360"/>
        <w:rPr>
          <w:rFonts w:ascii="Arial" w:hAnsi="Arial" w:cs="Arial"/>
          <w:color w:val="auto"/>
        </w:rPr>
      </w:pPr>
      <w:r w:rsidRPr="005E1513">
        <w:rPr>
          <w:rFonts w:ascii="Arial" w:hAnsi="Arial" w:cs="Arial"/>
          <w:color w:val="auto"/>
        </w:rPr>
        <w:t xml:space="preserve">Az önkormányzat vállalkozó háziorvosokkal kötött feladat-ellátási szerződés útján gondoskodik az egészségügyi alapellátásról. A háziorvosi ellátáshoz kapcsolódó központi orvosi ügyelet Orosháza székhellyel kistérségi szintű és szervezésű. </w:t>
      </w:r>
    </w:p>
    <w:p w:rsidR="0044714B" w:rsidRPr="005E12C5" w:rsidRDefault="0044714B" w:rsidP="0044714B">
      <w:pPr>
        <w:keepNext/>
        <w:keepLines w:val="0"/>
        <w:tabs>
          <w:tab w:val="left" w:pos="2580"/>
        </w:tabs>
        <w:spacing w:after="120"/>
        <w:jc w:val="center"/>
        <w:outlineLvl w:val="1"/>
        <w:rPr>
          <w:bCs/>
          <w:i/>
          <w:iCs/>
        </w:rPr>
      </w:pPr>
      <w:r w:rsidRPr="005E12C5">
        <w:rPr>
          <w:b/>
          <w:bCs/>
          <w:i/>
          <w:iCs/>
        </w:rPr>
        <w:t>Háziorvosi alapellátás</w:t>
      </w:r>
    </w:p>
    <w:tbl>
      <w:tblPr>
        <w:tblW w:w="9072" w:type="dxa"/>
        <w:tblInd w:w="70" w:type="dxa"/>
        <w:tblLayout w:type="fixed"/>
        <w:tblCellMar>
          <w:left w:w="70" w:type="dxa"/>
          <w:right w:w="70" w:type="dxa"/>
        </w:tblCellMar>
        <w:tblLook w:val="0000" w:firstRow="0" w:lastRow="0" w:firstColumn="0" w:lastColumn="0" w:noHBand="0" w:noVBand="0"/>
      </w:tblPr>
      <w:tblGrid>
        <w:gridCol w:w="775"/>
        <w:gridCol w:w="2074"/>
        <w:gridCol w:w="2074"/>
        <w:gridCol w:w="2074"/>
        <w:gridCol w:w="2075"/>
      </w:tblGrid>
      <w:tr w:rsidR="0044714B" w:rsidRPr="005E12C5" w:rsidTr="00035927">
        <w:trPr>
          <w:trHeight w:val="2227"/>
        </w:trPr>
        <w:tc>
          <w:tcPr>
            <w:tcW w:w="775" w:type="dxa"/>
            <w:tcBorders>
              <w:top w:val="single" w:sz="4" w:space="0" w:color="000000"/>
              <w:left w:val="single" w:sz="4" w:space="0" w:color="000000"/>
              <w:bottom w:val="single" w:sz="4" w:space="0" w:color="000000"/>
            </w:tcBorders>
            <w:shd w:val="clear" w:color="auto" w:fill="FFF2CC"/>
            <w:vAlign w:val="center"/>
          </w:tcPr>
          <w:p w:rsidR="0044714B" w:rsidRPr="005E12C5" w:rsidRDefault="0044714B" w:rsidP="00035927">
            <w:pPr>
              <w:keepLines w:val="0"/>
              <w:snapToGrid w:val="0"/>
              <w:jc w:val="center"/>
              <w:rPr>
                <w:b/>
                <w:lang w:eastAsia="hu-HU"/>
              </w:rPr>
            </w:pPr>
            <w:r w:rsidRPr="005E12C5">
              <w:rPr>
                <w:b/>
                <w:lang w:eastAsia="hu-HU"/>
              </w:rPr>
              <w:t>Év </w:t>
            </w:r>
          </w:p>
        </w:tc>
        <w:tc>
          <w:tcPr>
            <w:tcW w:w="2074" w:type="dxa"/>
            <w:tcBorders>
              <w:top w:val="single" w:sz="4" w:space="0" w:color="000000"/>
              <w:left w:val="single" w:sz="4" w:space="0" w:color="000000"/>
              <w:bottom w:val="single" w:sz="4" w:space="0" w:color="000000"/>
            </w:tcBorders>
            <w:shd w:val="clear" w:color="auto" w:fill="FFF2CC"/>
            <w:vAlign w:val="bottom"/>
          </w:tcPr>
          <w:p w:rsidR="0044714B" w:rsidRPr="005E12C5" w:rsidRDefault="0044714B" w:rsidP="00035927">
            <w:pPr>
              <w:keepLines w:val="0"/>
              <w:snapToGrid w:val="0"/>
              <w:jc w:val="center"/>
              <w:rPr>
                <w:b/>
                <w:lang w:eastAsia="hu-HU"/>
              </w:rPr>
            </w:pPr>
            <w:r w:rsidRPr="005E12C5">
              <w:rPr>
                <w:b/>
                <w:lang w:eastAsia="hu-HU"/>
              </w:rPr>
              <w:t>Felnőttek és gyermekek részére szervezett (vegyes) háziorvosi szolgálatok száma</w:t>
            </w:r>
          </w:p>
        </w:tc>
        <w:tc>
          <w:tcPr>
            <w:tcW w:w="2074" w:type="dxa"/>
            <w:tcBorders>
              <w:top w:val="single" w:sz="4" w:space="0" w:color="000000"/>
              <w:left w:val="single" w:sz="4" w:space="0" w:color="000000"/>
              <w:bottom w:val="single" w:sz="4" w:space="0" w:color="000000"/>
            </w:tcBorders>
            <w:shd w:val="clear" w:color="auto" w:fill="FFF2CC"/>
            <w:vAlign w:val="center"/>
          </w:tcPr>
          <w:p w:rsidR="0044714B" w:rsidRPr="005E12C5" w:rsidRDefault="0044714B" w:rsidP="00035927">
            <w:pPr>
              <w:keepLines w:val="0"/>
              <w:snapToGrid w:val="0"/>
              <w:jc w:val="center"/>
              <w:rPr>
                <w:b/>
                <w:lang w:eastAsia="hu-HU"/>
              </w:rPr>
            </w:pPr>
            <w:r w:rsidRPr="005E12C5">
              <w:rPr>
                <w:b/>
                <w:lang w:eastAsia="hu-HU"/>
              </w:rPr>
              <w:t>Csak felnőttek részére szervezett háziorvosi szolgáltatások száma</w:t>
            </w:r>
          </w:p>
        </w:tc>
        <w:tc>
          <w:tcPr>
            <w:tcW w:w="2074" w:type="dxa"/>
            <w:tcBorders>
              <w:top w:val="single" w:sz="4" w:space="0" w:color="000000"/>
              <w:left w:val="single" w:sz="4" w:space="0" w:color="000000"/>
              <w:bottom w:val="single" w:sz="4" w:space="0" w:color="000000"/>
            </w:tcBorders>
            <w:shd w:val="clear" w:color="auto" w:fill="FFF2CC"/>
            <w:vAlign w:val="center"/>
          </w:tcPr>
          <w:p w:rsidR="0044714B" w:rsidRPr="005E12C5" w:rsidRDefault="0044714B" w:rsidP="00035927">
            <w:pPr>
              <w:keepLines w:val="0"/>
              <w:snapToGrid w:val="0"/>
              <w:jc w:val="center"/>
              <w:rPr>
                <w:b/>
                <w:lang w:eastAsia="hu-HU"/>
              </w:rPr>
            </w:pPr>
            <w:r w:rsidRPr="005E12C5">
              <w:rPr>
                <w:b/>
                <w:lang w:eastAsia="hu-HU"/>
              </w:rPr>
              <w:t>Házi gyermekorvosok által ellátott szolgálatok száma</w:t>
            </w:r>
          </w:p>
        </w:tc>
        <w:tc>
          <w:tcPr>
            <w:tcW w:w="2075" w:type="dxa"/>
            <w:tcBorders>
              <w:top w:val="single" w:sz="4" w:space="0" w:color="000000"/>
              <w:left w:val="single" w:sz="4" w:space="0" w:color="000000"/>
              <w:bottom w:val="single" w:sz="4" w:space="0" w:color="000000"/>
              <w:right w:val="single" w:sz="4" w:space="0" w:color="auto"/>
            </w:tcBorders>
            <w:shd w:val="clear" w:color="auto" w:fill="FFF2CC"/>
            <w:vAlign w:val="center"/>
          </w:tcPr>
          <w:p w:rsidR="0044714B" w:rsidRPr="005E12C5" w:rsidRDefault="0044714B" w:rsidP="00035927">
            <w:pPr>
              <w:keepLines w:val="0"/>
              <w:snapToGrid w:val="0"/>
              <w:jc w:val="center"/>
              <w:rPr>
                <w:b/>
                <w:lang w:eastAsia="hu-HU"/>
              </w:rPr>
            </w:pPr>
            <w:r w:rsidRPr="005E12C5">
              <w:rPr>
                <w:b/>
                <w:lang w:eastAsia="hu-HU"/>
              </w:rPr>
              <w:t>Fogorvosi szolgálatok száma az alapellátásban</w:t>
            </w:r>
          </w:p>
        </w:tc>
      </w:tr>
      <w:tr w:rsidR="0044714B" w:rsidRPr="005E12C5" w:rsidTr="00035927">
        <w:trPr>
          <w:trHeight w:val="300"/>
        </w:trPr>
        <w:tc>
          <w:tcPr>
            <w:tcW w:w="775" w:type="dxa"/>
            <w:tcBorders>
              <w:top w:val="single" w:sz="4" w:space="0" w:color="000000"/>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b/>
                <w:lang w:eastAsia="hu-HU"/>
              </w:rPr>
            </w:pPr>
            <w:r w:rsidRPr="005E12C5">
              <w:rPr>
                <w:b/>
                <w:lang w:eastAsia="hu-HU"/>
              </w:rPr>
              <w:t>201</w:t>
            </w:r>
            <w:r>
              <w:rPr>
                <w:b/>
                <w:lang w:eastAsia="hu-HU"/>
              </w:rPr>
              <w:t>8</w:t>
            </w:r>
          </w:p>
        </w:tc>
        <w:tc>
          <w:tcPr>
            <w:tcW w:w="2074" w:type="dxa"/>
            <w:tcBorders>
              <w:top w:val="single" w:sz="4" w:space="0" w:color="000000"/>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2</w:t>
            </w:r>
          </w:p>
        </w:tc>
        <w:tc>
          <w:tcPr>
            <w:tcW w:w="2074" w:type="dxa"/>
            <w:tcBorders>
              <w:top w:val="single" w:sz="4" w:space="0" w:color="000000"/>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10</w:t>
            </w:r>
          </w:p>
        </w:tc>
        <w:tc>
          <w:tcPr>
            <w:tcW w:w="2074" w:type="dxa"/>
            <w:tcBorders>
              <w:top w:val="single" w:sz="4" w:space="0" w:color="000000"/>
              <w:left w:val="single" w:sz="4" w:space="0" w:color="000000"/>
              <w:bottom w:val="single" w:sz="4" w:space="0" w:color="000000"/>
            </w:tcBorders>
          </w:tcPr>
          <w:p w:rsidR="0044714B" w:rsidRPr="005E12C5" w:rsidRDefault="0044714B" w:rsidP="00035927">
            <w:pPr>
              <w:keepLines w:val="0"/>
              <w:snapToGrid w:val="0"/>
              <w:jc w:val="center"/>
              <w:rPr>
                <w:lang w:eastAsia="hu-HU"/>
              </w:rPr>
            </w:pPr>
            <w:r w:rsidRPr="005E12C5">
              <w:rPr>
                <w:lang w:eastAsia="hu-HU"/>
              </w:rPr>
              <w:t>5</w:t>
            </w:r>
          </w:p>
        </w:tc>
        <w:tc>
          <w:tcPr>
            <w:tcW w:w="2075" w:type="dxa"/>
            <w:tcBorders>
              <w:top w:val="single" w:sz="4" w:space="0" w:color="000000"/>
              <w:left w:val="single" w:sz="4" w:space="0" w:color="000000"/>
              <w:bottom w:val="single" w:sz="4" w:space="0" w:color="000000"/>
              <w:right w:val="single" w:sz="4" w:space="0" w:color="auto"/>
            </w:tcBorders>
          </w:tcPr>
          <w:p w:rsidR="0044714B" w:rsidRPr="005E12C5" w:rsidRDefault="0044714B" w:rsidP="00035927">
            <w:pPr>
              <w:keepLines w:val="0"/>
              <w:snapToGrid w:val="0"/>
              <w:jc w:val="center"/>
              <w:rPr>
                <w:lang w:eastAsia="hu-HU"/>
              </w:rPr>
            </w:pPr>
            <w:r w:rsidRPr="005E12C5">
              <w:rPr>
                <w:lang w:eastAsia="hu-HU"/>
              </w:rPr>
              <w:t>7</w:t>
            </w:r>
          </w:p>
        </w:tc>
      </w:tr>
      <w:tr w:rsidR="0044714B" w:rsidRPr="005E12C5" w:rsidTr="00035927">
        <w:trPr>
          <w:trHeight w:val="300"/>
        </w:trPr>
        <w:tc>
          <w:tcPr>
            <w:tcW w:w="775"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b/>
                <w:lang w:eastAsia="hu-HU"/>
              </w:rPr>
            </w:pPr>
            <w:r w:rsidRPr="005E12C5">
              <w:rPr>
                <w:b/>
                <w:lang w:eastAsia="hu-HU"/>
              </w:rPr>
              <w:t>201</w:t>
            </w:r>
            <w:r>
              <w:rPr>
                <w:b/>
                <w:lang w:eastAsia="hu-HU"/>
              </w:rPr>
              <w:t>9</w:t>
            </w:r>
          </w:p>
        </w:tc>
        <w:tc>
          <w:tcPr>
            <w:tcW w:w="2074"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2</w:t>
            </w:r>
          </w:p>
        </w:tc>
        <w:tc>
          <w:tcPr>
            <w:tcW w:w="2074"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10</w:t>
            </w:r>
          </w:p>
        </w:tc>
        <w:tc>
          <w:tcPr>
            <w:tcW w:w="2074" w:type="dxa"/>
            <w:tcBorders>
              <w:left w:val="single" w:sz="4" w:space="0" w:color="000000"/>
              <w:bottom w:val="single" w:sz="4" w:space="0" w:color="000000"/>
            </w:tcBorders>
          </w:tcPr>
          <w:p w:rsidR="0044714B" w:rsidRPr="005E12C5" w:rsidRDefault="0044714B" w:rsidP="00035927">
            <w:pPr>
              <w:keepLines w:val="0"/>
              <w:snapToGrid w:val="0"/>
              <w:jc w:val="center"/>
              <w:rPr>
                <w:lang w:eastAsia="hu-HU"/>
              </w:rPr>
            </w:pPr>
            <w:r w:rsidRPr="005E12C5">
              <w:rPr>
                <w:lang w:eastAsia="hu-HU"/>
              </w:rPr>
              <w:t>5</w:t>
            </w:r>
          </w:p>
        </w:tc>
        <w:tc>
          <w:tcPr>
            <w:tcW w:w="2075" w:type="dxa"/>
            <w:tcBorders>
              <w:top w:val="single" w:sz="4" w:space="0" w:color="000000"/>
              <w:left w:val="single" w:sz="4" w:space="0" w:color="000000"/>
              <w:bottom w:val="single" w:sz="4" w:space="0" w:color="000000"/>
              <w:right w:val="single" w:sz="4" w:space="0" w:color="auto"/>
            </w:tcBorders>
          </w:tcPr>
          <w:p w:rsidR="0044714B" w:rsidRPr="005E12C5" w:rsidRDefault="0044714B" w:rsidP="00035927">
            <w:pPr>
              <w:keepLines w:val="0"/>
              <w:snapToGrid w:val="0"/>
              <w:jc w:val="center"/>
              <w:rPr>
                <w:lang w:eastAsia="hu-HU"/>
              </w:rPr>
            </w:pPr>
            <w:r w:rsidRPr="005E12C5">
              <w:rPr>
                <w:lang w:eastAsia="hu-HU"/>
              </w:rPr>
              <w:t>7</w:t>
            </w:r>
          </w:p>
        </w:tc>
      </w:tr>
      <w:tr w:rsidR="0044714B" w:rsidRPr="005E12C5" w:rsidTr="00035927">
        <w:trPr>
          <w:trHeight w:val="300"/>
        </w:trPr>
        <w:tc>
          <w:tcPr>
            <w:tcW w:w="775"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b/>
                <w:lang w:eastAsia="hu-HU"/>
              </w:rPr>
            </w:pPr>
            <w:r w:rsidRPr="005E12C5">
              <w:rPr>
                <w:b/>
                <w:lang w:eastAsia="hu-HU"/>
              </w:rPr>
              <w:t>20</w:t>
            </w:r>
            <w:r>
              <w:rPr>
                <w:b/>
                <w:lang w:eastAsia="hu-HU"/>
              </w:rPr>
              <w:t>20</w:t>
            </w:r>
          </w:p>
        </w:tc>
        <w:tc>
          <w:tcPr>
            <w:tcW w:w="2074"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2</w:t>
            </w:r>
          </w:p>
        </w:tc>
        <w:tc>
          <w:tcPr>
            <w:tcW w:w="2074" w:type="dxa"/>
            <w:tcBorders>
              <w:left w:val="single" w:sz="4" w:space="0" w:color="000000"/>
              <w:bottom w:val="single" w:sz="4" w:space="0" w:color="000000"/>
            </w:tcBorders>
            <w:shd w:val="clear" w:color="auto" w:fill="auto"/>
            <w:vAlign w:val="bottom"/>
          </w:tcPr>
          <w:p w:rsidR="0044714B" w:rsidRPr="005E12C5" w:rsidRDefault="0044714B" w:rsidP="00035927">
            <w:pPr>
              <w:keepLines w:val="0"/>
              <w:snapToGrid w:val="0"/>
              <w:jc w:val="center"/>
              <w:rPr>
                <w:lang w:eastAsia="hu-HU"/>
              </w:rPr>
            </w:pPr>
            <w:r w:rsidRPr="005E12C5">
              <w:rPr>
                <w:lang w:eastAsia="hu-HU"/>
              </w:rPr>
              <w:t>10</w:t>
            </w:r>
          </w:p>
        </w:tc>
        <w:tc>
          <w:tcPr>
            <w:tcW w:w="2074" w:type="dxa"/>
            <w:tcBorders>
              <w:left w:val="single" w:sz="4" w:space="0" w:color="000000"/>
              <w:bottom w:val="single" w:sz="4" w:space="0" w:color="000000"/>
            </w:tcBorders>
          </w:tcPr>
          <w:p w:rsidR="0044714B" w:rsidRPr="005E12C5" w:rsidRDefault="0044714B" w:rsidP="00035927">
            <w:pPr>
              <w:keepLines w:val="0"/>
              <w:snapToGrid w:val="0"/>
              <w:jc w:val="center"/>
              <w:rPr>
                <w:lang w:eastAsia="hu-HU"/>
              </w:rPr>
            </w:pPr>
            <w:r w:rsidRPr="005E12C5">
              <w:rPr>
                <w:lang w:eastAsia="hu-HU"/>
              </w:rPr>
              <w:t>5</w:t>
            </w:r>
          </w:p>
        </w:tc>
        <w:tc>
          <w:tcPr>
            <w:tcW w:w="2075" w:type="dxa"/>
            <w:tcBorders>
              <w:top w:val="single" w:sz="4" w:space="0" w:color="000000"/>
              <w:left w:val="single" w:sz="4" w:space="0" w:color="000000"/>
              <w:bottom w:val="single" w:sz="4" w:space="0" w:color="000000"/>
              <w:right w:val="single" w:sz="4" w:space="0" w:color="auto"/>
            </w:tcBorders>
          </w:tcPr>
          <w:p w:rsidR="0044714B" w:rsidRPr="005E12C5" w:rsidRDefault="0044714B" w:rsidP="00035927">
            <w:pPr>
              <w:keepLines w:val="0"/>
              <w:snapToGrid w:val="0"/>
              <w:jc w:val="center"/>
              <w:rPr>
                <w:lang w:eastAsia="hu-HU"/>
              </w:rPr>
            </w:pPr>
            <w:r w:rsidRPr="005E12C5">
              <w:rPr>
                <w:lang w:eastAsia="hu-HU"/>
              </w:rPr>
              <w:t>7</w:t>
            </w:r>
          </w:p>
        </w:tc>
      </w:tr>
    </w:tbl>
    <w:p w:rsidR="0044714B" w:rsidRPr="005E12C5" w:rsidRDefault="0044714B" w:rsidP="0044714B">
      <w:pPr>
        <w:keepLines w:val="0"/>
        <w:rPr>
          <w:lang w:eastAsia="hu-HU"/>
        </w:rPr>
      </w:pPr>
      <w:r w:rsidRPr="005E12C5">
        <w:rPr>
          <w:lang w:eastAsia="hu-HU"/>
        </w:rPr>
        <w:t xml:space="preserve">(Forrás: </w:t>
      </w:r>
      <w:proofErr w:type="spellStart"/>
      <w:r w:rsidRPr="005E12C5">
        <w:rPr>
          <w:lang w:eastAsia="ar-SA"/>
        </w:rPr>
        <w:t>TeIR</w:t>
      </w:r>
      <w:proofErr w:type="spellEnd"/>
      <w:r w:rsidRPr="005E12C5">
        <w:rPr>
          <w:lang w:eastAsia="ar-SA"/>
        </w:rPr>
        <w:t xml:space="preserve">, KSH </w:t>
      </w:r>
      <w:proofErr w:type="spellStart"/>
      <w:r w:rsidRPr="005E12C5">
        <w:rPr>
          <w:lang w:eastAsia="ar-SA"/>
        </w:rPr>
        <w:t>Tstar</w:t>
      </w:r>
      <w:proofErr w:type="spellEnd"/>
      <w:r w:rsidRPr="005E12C5">
        <w:rPr>
          <w:lang w:eastAsia="hu-HU"/>
        </w:rPr>
        <w:t>, Önkormányzati adatok)</w:t>
      </w:r>
    </w:p>
    <w:p w:rsidR="0044714B" w:rsidRPr="005E12C5" w:rsidRDefault="0044714B" w:rsidP="0044714B">
      <w:pPr>
        <w:keepLines w:val="0"/>
        <w:rPr>
          <w:lang w:eastAsia="hu-HU"/>
        </w:rPr>
      </w:pPr>
    </w:p>
    <w:p w:rsidR="0044714B" w:rsidRDefault="0044714B" w:rsidP="0044714B">
      <w:r w:rsidRPr="00113383">
        <w:t>A 201</w:t>
      </w:r>
      <w:r>
        <w:t>9</w:t>
      </w:r>
      <w:r w:rsidRPr="00113383">
        <w:t>. évi Koncepció</w:t>
      </w:r>
      <w:r>
        <w:t xml:space="preserve"> felülvizsgálati</w:t>
      </w:r>
      <w:r w:rsidRPr="00113383">
        <w:t xml:space="preserve"> </w:t>
      </w:r>
      <w:r>
        <w:t>időszak alatt a</w:t>
      </w:r>
      <w:r w:rsidRPr="00113383">
        <w:t xml:space="preserve"> tartósan betöltetlen </w:t>
      </w:r>
      <w:r>
        <w:t>6</w:t>
      </w:r>
      <w:r w:rsidRPr="00113383">
        <w:t xml:space="preserve">. számú </w:t>
      </w:r>
      <w:r>
        <w:t>fog</w:t>
      </w:r>
      <w:r w:rsidRPr="00113383">
        <w:t>orvosi körzet</w:t>
      </w:r>
      <w:r>
        <w:t xml:space="preserve"> 2020</w:t>
      </w:r>
      <w:r w:rsidRPr="00113383">
        <w:t xml:space="preserve">. </w:t>
      </w:r>
      <w:r>
        <w:t>április</w:t>
      </w:r>
      <w:r w:rsidRPr="00113383">
        <w:t xml:space="preserve"> 1. óta ismét betöltötté vált.</w:t>
      </w:r>
      <w:r>
        <w:t xml:space="preserve"> A feladat ellátás helyét, 5900 Orosháza, </w:t>
      </w:r>
      <w:proofErr w:type="spellStart"/>
      <w:r>
        <w:t>Könd</w:t>
      </w:r>
      <w:proofErr w:type="spellEnd"/>
      <w:r>
        <w:t xml:space="preserve"> utca 82. Orosháza Város Önkormányzata saját forrásai terhére felújította, továbbá a jogszabályi előírásoknak megfelelő eszközöket biztosította. </w:t>
      </w:r>
    </w:p>
    <w:p w:rsidR="0044714B" w:rsidRPr="00113383" w:rsidRDefault="0044714B" w:rsidP="0044714B"/>
    <w:p w:rsidR="0044714B" w:rsidRPr="005E1513" w:rsidRDefault="0044714B" w:rsidP="0044714B">
      <w:pPr>
        <w:rPr>
          <w:i/>
          <w:u w:val="single"/>
        </w:rPr>
      </w:pPr>
      <w:r w:rsidRPr="005E1513">
        <w:rPr>
          <w:i/>
          <w:u w:val="single"/>
        </w:rPr>
        <w:t xml:space="preserve">Az egészségügyi alapellátásban napirenden lévő, valamint hosszabb távon megoldandó feladatok: </w:t>
      </w:r>
    </w:p>
    <w:p w:rsidR="0044714B" w:rsidRPr="00B62BA4" w:rsidRDefault="0044714B" w:rsidP="0044714B">
      <w:pPr>
        <w:rPr>
          <w:i/>
        </w:rPr>
      </w:pPr>
      <w:r w:rsidRPr="00B62BA4">
        <w:rPr>
          <w:i/>
        </w:rPr>
        <w:t xml:space="preserve">- </w:t>
      </w:r>
      <w:r>
        <w:rPr>
          <w:i/>
        </w:rPr>
        <w:t>A város optimális környezet-egészségügyi helyzetét az egészséges és kulturált környezet biztosítása érdekében folyamatosan fent kell tartani.</w:t>
      </w:r>
    </w:p>
    <w:p w:rsidR="0044714B" w:rsidRPr="005E1513" w:rsidRDefault="0044714B" w:rsidP="0044714B">
      <w:pPr>
        <w:rPr>
          <w:i/>
        </w:rPr>
      </w:pPr>
      <w:r w:rsidRPr="005E1513">
        <w:rPr>
          <w:i/>
        </w:rPr>
        <w:t>- A praxisközösséget tartós fennmaradása érdekében támogatni kell.</w:t>
      </w:r>
      <w:r>
        <w:rPr>
          <w:i/>
        </w:rPr>
        <w:t xml:space="preserve"> Kiemelkedő figyelmet kell fordítani a prevenció és a rehabilitáció megvalósítására az egészségügyben.</w:t>
      </w:r>
    </w:p>
    <w:p w:rsidR="0044714B" w:rsidRDefault="0044714B" w:rsidP="0044714B">
      <w:pPr>
        <w:rPr>
          <w:i/>
        </w:rPr>
      </w:pPr>
      <w:r w:rsidRPr="005E1513">
        <w:rPr>
          <w:i/>
        </w:rPr>
        <w:t>- Igény szerint segíteni kell az Orosházi Kórházat</w:t>
      </w:r>
      <w:r>
        <w:rPr>
          <w:i/>
        </w:rPr>
        <w:t xml:space="preserve"> a</w:t>
      </w:r>
      <w:r w:rsidRPr="005E1513">
        <w:rPr>
          <w:i/>
        </w:rPr>
        <w:t xml:space="preserve"> </w:t>
      </w:r>
      <w:r w:rsidRPr="00A3794E">
        <w:rPr>
          <w:i/>
        </w:rPr>
        <w:t>megfelelő beteg ellátás biztosítása érdekében.</w:t>
      </w:r>
    </w:p>
    <w:p w:rsidR="0044714B" w:rsidRPr="00A3794E" w:rsidRDefault="0044714B" w:rsidP="0044714B">
      <w:pPr>
        <w:rPr>
          <w:i/>
        </w:rPr>
      </w:pPr>
      <w:r>
        <w:rPr>
          <w:i/>
        </w:rPr>
        <w:t xml:space="preserve">- Az 5. számú háziorvosi körzet 2021. 07. 01. napjától betöltetlenné vált, így Orosháza Város Önkormányzata vált annak működtetővé, a feladatellátás jelenleg helyettesítéssel történik. Szükséges - a lehetőségeket figyelembe véve - mielőbb a háziorvosi feladat-ellátást szakvégzettséggel rendelkező háziorvossal betölteni. </w:t>
      </w:r>
    </w:p>
    <w:p w:rsidR="0044714B" w:rsidRPr="005E1513" w:rsidRDefault="0044714B" w:rsidP="0044714B">
      <w:pPr>
        <w:rPr>
          <w:i/>
        </w:rPr>
      </w:pPr>
      <w:r w:rsidRPr="005E1513">
        <w:rPr>
          <w:i/>
        </w:rPr>
        <w:t>- Az iskola-egészségügyi ellátás terén a telephelyek számának bővítését támogatni kell, amennyiben további iskola is vállalja az épületén belül a rendelő és a szükséges minimumfeltételek biztosítását és a fenntartás, működtetés költségeinek viselését.</w:t>
      </w:r>
    </w:p>
    <w:p w:rsidR="0044714B" w:rsidRPr="005E1513" w:rsidRDefault="0044714B" w:rsidP="0044714B"/>
    <w:p w:rsidR="0044714B" w:rsidRPr="005E1513" w:rsidRDefault="0044714B" w:rsidP="0044714B">
      <w:r w:rsidRPr="005E1513">
        <w:t>Orosháza lakossága szerencsés abban a vonatkozásban, hogy a városban az egészségügyi alapellátásra ráépül a folyton megújuló és fejlődő, területi hatókörű járó- és fekvőbeteg-ellátás, melyben sürgősségi betegellátó osztály is működik. Továbbá a gyors és hatékony segítségnyújtás lehetőségét biztosítja a mentőszolgálat jelenléte a városban.</w:t>
      </w:r>
    </w:p>
    <w:p w:rsidR="0044714B" w:rsidRPr="005E1513" w:rsidRDefault="0044714B" w:rsidP="0044714B">
      <w:pPr>
        <w:spacing w:before="280"/>
        <w:rPr>
          <w:rFonts w:eastAsia="Arial"/>
          <w:b/>
          <w:lang w:eastAsia="hu-HU"/>
        </w:rPr>
      </w:pPr>
      <w:r w:rsidRPr="005E1513">
        <w:rPr>
          <w:b/>
          <w:iCs/>
          <w:u w:val="single"/>
          <w:lang w:eastAsia="hu-HU"/>
        </w:rPr>
        <w:t>4. Szociális ellátások</w:t>
      </w:r>
    </w:p>
    <w:p w:rsidR="0044714B" w:rsidRPr="005E1513" w:rsidRDefault="0044714B" w:rsidP="0044714B">
      <w:pPr>
        <w:keepLines w:val="0"/>
        <w:spacing w:before="280"/>
        <w:rPr>
          <w:u w:val="single"/>
          <w:lang w:eastAsia="hu-HU"/>
        </w:rPr>
      </w:pPr>
      <w:r w:rsidRPr="005E1513">
        <w:rPr>
          <w:rFonts w:eastAsia="Arial"/>
          <w:lang w:eastAsia="hu-HU"/>
        </w:rPr>
        <w:t>„</w:t>
      </w:r>
      <w:r w:rsidRPr="005E1513">
        <w:rPr>
          <w:lang w:eastAsia="hu-HU"/>
        </w:rPr>
        <w:t>A szociális ellátás feltételeinek biztosítása – az egyének önmagukért és családjukért, valamint a helyi közösségeknek a tagjaikért viselt felelősségén túl – az állam központi szerveinek és a helyi önkormányzatoknak a feladata.” (Szt. 2. §)</w:t>
      </w:r>
    </w:p>
    <w:p w:rsidR="0044714B" w:rsidRPr="005E1513" w:rsidRDefault="0044714B" w:rsidP="0044714B">
      <w:pPr>
        <w:keepLines w:val="0"/>
        <w:numPr>
          <w:ilvl w:val="0"/>
          <w:numId w:val="29"/>
        </w:numPr>
        <w:spacing w:before="280"/>
        <w:rPr>
          <w:i/>
          <w:lang w:eastAsia="hu-HU"/>
        </w:rPr>
      </w:pPr>
      <w:r w:rsidRPr="005E1513">
        <w:rPr>
          <w:i/>
          <w:u w:val="single"/>
          <w:lang w:eastAsia="hu-HU"/>
        </w:rPr>
        <w:t>Jogszabályalkotás</w:t>
      </w:r>
    </w:p>
    <w:p w:rsidR="0044714B" w:rsidRPr="005E1513" w:rsidRDefault="0044714B" w:rsidP="0044714B">
      <w:pPr>
        <w:keepLines w:val="0"/>
        <w:spacing w:before="280"/>
        <w:rPr>
          <w:lang w:eastAsia="hu-HU"/>
        </w:rPr>
      </w:pPr>
      <w:r w:rsidRPr="005E1513">
        <w:rPr>
          <w:lang w:eastAsia="hu-HU"/>
        </w:rPr>
        <w:t>Orosháza Város Önkormányzata az Szt. és a Gyvt. általi felhatalmazás alapján, végrehajtásukra rendeletet alkotott, és jelenleg az alábbi témákban van hatályos önkormányzati rendelet szociális és gyermekvédelmi területen:</w:t>
      </w:r>
    </w:p>
    <w:p w:rsidR="0044714B" w:rsidRPr="005E1513" w:rsidRDefault="0044714B" w:rsidP="0044714B">
      <w:pPr>
        <w:keepLines w:val="0"/>
        <w:numPr>
          <w:ilvl w:val="0"/>
          <w:numId w:val="21"/>
        </w:numPr>
        <w:spacing w:before="280"/>
        <w:rPr>
          <w:lang w:eastAsia="hu-HU"/>
        </w:rPr>
      </w:pPr>
      <w:r w:rsidRPr="005E1513">
        <w:rPr>
          <w:lang w:eastAsia="hu-HU"/>
        </w:rPr>
        <w:t xml:space="preserve">a pénzbeli és természetbeni szociális ellátások, </w:t>
      </w:r>
    </w:p>
    <w:p w:rsidR="0044714B" w:rsidRPr="005E1513" w:rsidRDefault="0044714B" w:rsidP="0044714B">
      <w:pPr>
        <w:keepLines w:val="0"/>
        <w:numPr>
          <w:ilvl w:val="0"/>
          <w:numId w:val="21"/>
        </w:numPr>
        <w:rPr>
          <w:lang w:eastAsia="hu-HU"/>
        </w:rPr>
      </w:pPr>
      <w:r w:rsidRPr="005E1513">
        <w:rPr>
          <w:lang w:eastAsia="hu-HU"/>
        </w:rPr>
        <w:t>a szociális szolgáltatások,</w:t>
      </w:r>
    </w:p>
    <w:p w:rsidR="0044714B" w:rsidRPr="005E1513" w:rsidRDefault="0044714B" w:rsidP="0044714B">
      <w:pPr>
        <w:keepLines w:val="0"/>
        <w:numPr>
          <w:ilvl w:val="0"/>
          <w:numId w:val="21"/>
        </w:numPr>
        <w:rPr>
          <w:lang w:eastAsia="hu-HU"/>
        </w:rPr>
      </w:pPr>
      <w:r w:rsidRPr="005E1513">
        <w:rPr>
          <w:lang w:eastAsia="hu-HU"/>
        </w:rPr>
        <w:t>a gyermekek ellátása,</w:t>
      </w:r>
    </w:p>
    <w:p w:rsidR="0044714B" w:rsidRDefault="0044714B" w:rsidP="0044714B">
      <w:pPr>
        <w:keepLines w:val="0"/>
        <w:numPr>
          <w:ilvl w:val="0"/>
          <w:numId w:val="21"/>
        </w:numPr>
        <w:rPr>
          <w:lang w:eastAsia="hu-HU"/>
        </w:rPr>
      </w:pPr>
      <w:r w:rsidRPr="005E1513">
        <w:rPr>
          <w:lang w:eastAsia="hu-HU"/>
        </w:rPr>
        <w:t>a nevelési-oktatási intézmények étkezési térítési díja</w:t>
      </w:r>
      <w:r>
        <w:rPr>
          <w:lang w:eastAsia="hu-HU"/>
        </w:rPr>
        <w:t>.</w:t>
      </w:r>
    </w:p>
    <w:p w:rsidR="0044714B" w:rsidRDefault="0044714B" w:rsidP="0044714B">
      <w:pPr>
        <w:keepLines w:val="0"/>
        <w:ind w:left="720"/>
        <w:rPr>
          <w:lang w:eastAsia="hu-HU"/>
        </w:rPr>
      </w:pPr>
    </w:p>
    <w:p w:rsidR="0044714B" w:rsidRPr="005E1513" w:rsidRDefault="0044714B" w:rsidP="0044714B">
      <w:pPr>
        <w:keepLines w:val="0"/>
        <w:ind w:left="720"/>
        <w:rPr>
          <w:lang w:eastAsia="hu-HU"/>
        </w:rPr>
      </w:pPr>
    </w:p>
    <w:p w:rsidR="0044714B" w:rsidRPr="005E1513" w:rsidRDefault="0044714B" w:rsidP="0044714B">
      <w:pPr>
        <w:keepLines w:val="0"/>
        <w:spacing w:after="280"/>
        <w:rPr>
          <w:lang w:eastAsia="hu-HU"/>
        </w:rPr>
      </w:pPr>
      <w:r w:rsidRPr="005E1513">
        <w:rPr>
          <w:lang w:eastAsia="hu-HU"/>
        </w:rPr>
        <w:t>A képviselő-testület alkotta meg az Orosházi Kistérségi Társulás szociális és gyermekvédelmi szolgáltatásait szabályozó rendeletet, amely jogalkotási feladat Orosháza város székhely település státuszából adódott.</w:t>
      </w:r>
    </w:p>
    <w:p w:rsidR="0044714B" w:rsidRPr="005E1513" w:rsidRDefault="0044714B" w:rsidP="0044714B">
      <w:pPr>
        <w:keepLines w:val="0"/>
        <w:spacing w:after="280"/>
        <w:rPr>
          <w:i/>
          <w:lang w:eastAsia="hu-HU"/>
        </w:rPr>
      </w:pPr>
      <w:r w:rsidRPr="005E1513">
        <w:rPr>
          <w:i/>
          <w:u w:val="single"/>
          <w:lang w:eastAsia="hu-HU"/>
        </w:rPr>
        <w:lastRenderedPageBreak/>
        <w:t>Az önkormányzat folyamatosan teljesítendő feladata:</w:t>
      </w:r>
      <w:r w:rsidRPr="005E1513">
        <w:rPr>
          <w:i/>
          <w:lang w:eastAsia="hu-HU"/>
        </w:rPr>
        <w:t xml:space="preserve"> A rendeletek felülvizsgálata és aktualizálása a gazdasági, a társadalmi, azon belül is a jogi környezet változásai miatt, figyelemmel a helyi igények és szükségletek alakulására is.</w:t>
      </w:r>
    </w:p>
    <w:p w:rsidR="0044714B" w:rsidRPr="005E1513" w:rsidRDefault="0044714B" w:rsidP="0044714B">
      <w:pPr>
        <w:keepLines w:val="0"/>
        <w:numPr>
          <w:ilvl w:val="0"/>
          <w:numId w:val="29"/>
        </w:numPr>
        <w:spacing w:after="280"/>
        <w:rPr>
          <w:i/>
          <w:lang w:eastAsia="hu-HU"/>
        </w:rPr>
      </w:pPr>
      <w:r w:rsidRPr="005E1513">
        <w:rPr>
          <w:i/>
          <w:u w:val="single"/>
          <w:lang w:eastAsia="hu-HU"/>
        </w:rPr>
        <w:t>Végrehajtási feladatok</w:t>
      </w:r>
    </w:p>
    <w:p w:rsidR="0044714B" w:rsidRDefault="0044714B" w:rsidP="0044714B">
      <w:pPr>
        <w:keepLines w:val="0"/>
        <w:spacing w:before="280"/>
        <w:rPr>
          <w:lang w:eastAsia="hu-HU"/>
        </w:rPr>
      </w:pPr>
      <w:proofErr w:type="spellStart"/>
      <w:r w:rsidRPr="005E1513">
        <w:rPr>
          <w:lang w:eastAsia="hu-HU"/>
        </w:rPr>
        <w:t>ba</w:t>
      </w:r>
      <w:proofErr w:type="spellEnd"/>
      <w:r w:rsidRPr="005E1513">
        <w:rPr>
          <w:lang w:eastAsia="hu-HU"/>
        </w:rPr>
        <w:t xml:space="preserve">) Az </w:t>
      </w:r>
      <w:r>
        <w:rPr>
          <w:lang w:eastAsia="hu-HU"/>
        </w:rPr>
        <w:t>Ö</w:t>
      </w:r>
      <w:r w:rsidRPr="005E1513">
        <w:rPr>
          <w:lang w:eastAsia="hu-HU"/>
        </w:rPr>
        <w:t xml:space="preserve">nkormányzat hivatalában folyó hatósági munka eredményeként a tartósan vagy átmenetileg anyagi problémákkal küzdő emberek kapnak segítséget a szociális segélyezés és a gyermekvédelmi támogatás különböző formáival: a rendszeres vagy átmeneti, a pénzbeli vagy természetbeni juttatásokkal. </w:t>
      </w:r>
    </w:p>
    <w:p w:rsidR="0044714B" w:rsidRPr="005E1513" w:rsidRDefault="0044714B" w:rsidP="0044714B">
      <w:pPr>
        <w:keepLines w:val="0"/>
        <w:spacing w:before="280"/>
        <w:rPr>
          <w:lang w:eastAsia="hu-HU"/>
        </w:rPr>
      </w:pPr>
    </w:p>
    <w:p w:rsidR="0044714B" w:rsidRDefault="0044714B" w:rsidP="0044714B">
      <w:pPr>
        <w:spacing w:before="240" w:after="240"/>
        <w:rPr>
          <w:lang w:eastAsia="hu-HU"/>
        </w:rPr>
      </w:pPr>
      <w:proofErr w:type="spellStart"/>
      <w:r w:rsidRPr="005E1513">
        <w:rPr>
          <w:lang w:eastAsia="hu-HU"/>
        </w:rPr>
        <w:t>bb</w:t>
      </w:r>
      <w:proofErr w:type="spellEnd"/>
      <w:r w:rsidRPr="005E1513">
        <w:rPr>
          <w:lang w:eastAsia="hu-HU"/>
        </w:rPr>
        <w:t xml:space="preserve">) Az </w:t>
      </w:r>
      <w:r>
        <w:rPr>
          <w:lang w:eastAsia="hu-HU"/>
        </w:rPr>
        <w:t>Ö</w:t>
      </w:r>
      <w:r w:rsidRPr="005E1513">
        <w:rPr>
          <w:lang w:eastAsia="hu-HU"/>
        </w:rPr>
        <w:t xml:space="preserve">nkormányzat fenntartásában működő ESZK személyes gondoskodást nyújtó szociális szolgáltatásokat végez és ellátást nyújt az arra rászorulóknak. Az </w:t>
      </w:r>
      <w:r>
        <w:rPr>
          <w:lang w:eastAsia="hu-HU"/>
        </w:rPr>
        <w:t>Ö</w:t>
      </w:r>
      <w:r w:rsidRPr="005E1513">
        <w:rPr>
          <w:lang w:eastAsia="hu-HU"/>
        </w:rPr>
        <w:t>nkormányzat szociális ellátó tevékenysége mellett tovább színesítik a kínálatot a városban egyházi, nem állami fenntartók és természetes személyek fenntartásában működő szociális szolgáltatók is, időnként versenyhelyzetet teremtve.</w:t>
      </w:r>
    </w:p>
    <w:p w:rsidR="0044714B" w:rsidRDefault="0044714B" w:rsidP="0044714B">
      <w:pPr>
        <w:spacing w:before="240" w:after="240"/>
        <w:rPr>
          <w:lang w:eastAsia="hu-HU"/>
        </w:rPr>
      </w:pPr>
    </w:p>
    <w:p w:rsidR="0044714B" w:rsidRPr="005E1513" w:rsidRDefault="0044714B" w:rsidP="0044714B">
      <w:pPr>
        <w:spacing w:before="280" w:after="120"/>
        <w:jc w:val="center"/>
        <w:rPr>
          <w:b/>
          <w:bCs/>
          <w:lang w:eastAsia="hu-HU"/>
        </w:rPr>
      </w:pPr>
      <w:r w:rsidRPr="005E1513">
        <w:rPr>
          <w:b/>
          <w:bCs/>
          <w:lang w:eastAsia="hu-HU"/>
        </w:rPr>
        <w:t>Szociális és gyermekjóléti ellátások intézményfenntartók szerint (20</w:t>
      </w:r>
      <w:r>
        <w:rPr>
          <w:b/>
          <w:bCs/>
          <w:lang w:eastAsia="hu-HU"/>
        </w:rPr>
        <w:t>20</w:t>
      </w:r>
      <w:r w:rsidRPr="005E1513">
        <w:rPr>
          <w:b/>
          <w:bCs/>
          <w:lang w:eastAsia="hu-HU"/>
        </w:rPr>
        <w:t>.12.31.)</w:t>
      </w:r>
    </w:p>
    <w:tbl>
      <w:tblPr>
        <w:tblW w:w="9214" w:type="dxa"/>
        <w:jc w:val="center"/>
        <w:tblLayout w:type="fixed"/>
        <w:tblLook w:val="0000" w:firstRow="0" w:lastRow="0" w:firstColumn="0" w:lastColumn="0" w:noHBand="0" w:noVBand="0"/>
      </w:tblPr>
      <w:tblGrid>
        <w:gridCol w:w="2765"/>
        <w:gridCol w:w="1204"/>
        <w:gridCol w:w="1134"/>
        <w:gridCol w:w="1276"/>
        <w:gridCol w:w="1418"/>
        <w:gridCol w:w="1417"/>
      </w:tblGrid>
      <w:tr w:rsidR="0044714B" w:rsidRPr="005E1513" w:rsidTr="00035927">
        <w:trPr>
          <w:cantSplit/>
          <w:tblHeader/>
          <w:jc w:val="center"/>
        </w:trPr>
        <w:tc>
          <w:tcPr>
            <w:tcW w:w="2765" w:type="dxa"/>
            <w:vMerge w:val="restart"/>
            <w:tcBorders>
              <w:top w:val="single" w:sz="4" w:space="0" w:color="000000"/>
              <w:left w:val="single" w:sz="4" w:space="0" w:color="000000"/>
              <w:bottom w:val="single" w:sz="4" w:space="0" w:color="000000"/>
            </w:tcBorders>
            <w:shd w:val="clear" w:color="auto" w:fill="FFF2CC"/>
          </w:tcPr>
          <w:p w:rsidR="0044714B" w:rsidRPr="005E1513" w:rsidRDefault="0044714B" w:rsidP="00035927">
            <w:pPr>
              <w:keepLines w:val="0"/>
              <w:snapToGrid w:val="0"/>
            </w:pPr>
          </w:p>
          <w:p w:rsidR="0044714B" w:rsidRPr="005E1513" w:rsidRDefault="0044714B" w:rsidP="00035927">
            <w:pPr>
              <w:keepLines w:val="0"/>
              <w:spacing w:before="280" w:after="119"/>
              <w:rPr>
                <w:b/>
                <w:bCs/>
                <w:lang w:eastAsia="hu-HU"/>
              </w:rPr>
            </w:pPr>
            <w:r w:rsidRPr="005E1513">
              <w:rPr>
                <w:b/>
                <w:bCs/>
                <w:lang w:eastAsia="hu-HU"/>
              </w:rPr>
              <w:t>Ellátás megnevezése</w:t>
            </w:r>
          </w:p>
        </w:tc>
        <w:tc>
          <w:tcPr>
            <w:tcW w:w="6449" w:type="dxa"/>
            <w:gridSpan w:val="5"/>
            <w:tcBorders>
              <w:top w:val="single" w:sz="4" w:space="0" w:color="000000"/>
              <w:left w:val="single" w:sz="4" w:space="0" w:color="000000"/>
              <w:bottom w:val="single" w:sz="4" w:space="0" w:color="000000"/>
              <w:right w:val="single" w:sz="4" w:space="0" w:color="000000"/>
            </w:tcBorders>
            <w:shd w:val="clear" w:color="auto" w:fill="FFF2CC"/>
          </w:tcPr>
          <w:p w:rsidR="0044714B" w:rsidRPr="005E1513" w:rsidRDefault="0044714B" w:rsidP="00035927">
            <w:pPr>
              <w:keepLines w:val="0"/>
              <w:snapToGrid w:val="0"/>
              <w:jc w:val="center"/>
              <w:rPr>
                <w:lang w:eastAsia="hu-HU"/>
              </w:rPr>
            </w:pPr>
            <w:r w:rsidRPr="005E1513">
              <w:rPr>
                <w:b/>
                <w:bCs/>
                <w:lang w:eastAsia="hu-HU"/>
              </w:rPr>
              <w:t>Fenntartók szerinti bontásban</w:t>
            </w:r>
          </w:p>
        </w:tc>
      </w:tr>
      <w:tr w:rsidR="0044714B" w:rsidRPr="005E1513" w:rsidTr="00035927">
        <w:trPr>
          <w:cantSplit/>
          <w:tblHeader/>
          <w:jc w:val="center"/>
        </w:trPr>
        <w:tc>
          <w:tcPr>
            <w:tcW w:w="2765" w:type="dxa"/>
            <w:vMerge/>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left"/>
              <w:rPr>
                <w:lang w:eastAsia="hu-HU"/>
              </w:rPr>
            </w:pPr>
          </w:p>
        </w:tc>
        <w:tc>
          <w:tcPr>
            <w:tcW w:w="1204"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center"/>
              <w:rPr>
                <w:lang w:eastAsia="hu-HU"/>
              </w:rPr>
            </w:pPr>
            <w:proofErr w:type="spellStart"/>
            <w:r w:rsidRPr="005E1513">
              <w:rPr>
                <w:lang w:eastAsia="hu-HU"/>
              </w:rPr>
              <w:t>Önkor</w:t>
            </w:r>
            <w:r>
              <w:rPr>
                <w:lang w:eastAsia="hu-HU"/>
              </w:rPr>
              <w:t>-</w:t>
            </w:r>
            <w:r w:rsidRPr="005E1513">
              <w:rPr>
                <w:lang w:eastAsia="hu-HU"/>
              </w:rPr>
              <w:t>mányzat</w:t>
            </w:r>
            <w:proofErr w:type="spellEnd"/>
          </w:p>
        </w:tc>
        <w:tc>
          <w:tcPr>
            <w:tcW w:w="1134"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center"/>
              <w:rPr>
                <w:lang w:eastAsia="hu-HU"/>
              </w:rPr>
            </w:pPr>
            <w:r w:rsidRPr="005E1513">
              <w:rPr>
                <w:lang w:eastAsia="hu-HU"/>
              </w:rPr>
              <w:t>Egyház</w:t>
            </w:r>
          </w:p>
        </w:tc>
        <w:tc>
          <w:tcPr>
            <w:tcW w:w="1276"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center"/>
              <w:rPr>
                <w:lang w:eastAsia="hu-HU"/>
              </w:rPr>
            </w:pPr>
            <w:r w:rsidRPr="005E1513">
              <w:rPr>
                <w:lang w:eastAsia="hu-HU"/>
              </w:rPr>
              <w:t>Civil szervezet</w:t>
            </w:r>
          </w:p>
        </w:tc>
        <w:tc>
          <w:tcPr>
            <w:tcW w:w="1418"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center"/>
              <w:rPr>
                <w:lang w:eastAsia="hu-HU"/>
              </w:rPr>
            </w:pPr>
            <w:r w:rsidRPr="005E1513">
              <w:rPr>
                <w:lang w:eastAsia="hu-HU"/>
              </w:rPr>
              <w:t>Magán-vállalkozás</w:t>
            </w:r>
          </w:p>
        </w:tc>
        <w:tc>
          <w:tcPr>
            <w:tcW w:w="1417"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keepLines w:val="0"/>
              <w:snapToGrid w:val="0"/>
              <w:jc w:val="center"/>
              <w:rPr>
                <w:lang w:eastAsia="hu-HU"/>
              </w:rPr>
            </w:pPr>
            <w:r w:rsidRPr="005E1513">
              <w:rPr>
                <w:lang w:eastAsia="hu-HU"/>
              </w:rPr>
              <w:t>Orosházi</w:t>
            </w:r>
          </w:p>
          <w:p w:rsidR="0044714B" w:rsidRPr="005E1513" w:rsidRDefault="0044714B" w:rsidP="00035927">
            <w:pPr>
              <w:keepLines w:val="0"/>
              <w:snapToGrid w:val="0"/>
              <w:jc w:val="center"/>
              <w:rPr>
                <w:lang w:eastAsia="hu-HU"/>
              </w:rPr>
            </w:pPr>
            <w:r w:rsidRPr="005E1513">
              <w:rPr>
                <w:lang w:eastAsia="hu-HU"/>
              </w:rPr>
              <w:t>Kistérségi</w:t>
            </w:r>
          </w:p>
          <w:p w:rsidR="0044714B" w:rsidRPr="005E1513" w:rsidRDefault="0044714B" w:rsidP="00035927">
            <w:pPr>
              <w:keepLines w:val="0"/>
              <w:snapToGrid w:val="0"/>
              <w:jc w:val="center"/>
              <w:rPr>
                <w:i/>
                <w:iCs/>
                <w:lang w:eastAsia="hu-HU"/>
              </w:rPr>
            </w:pPr>
            <w:r w:rsidRPr="005E1513">
              <w:rPr>
                <w:lang w:eastAsia="hu-HU"/>
              </w:rPr>
              <w:t>Társulás</w:t>
            </w:r>
          </w:p>
        </w:tc>
      </w:tr>
      <w:tr w:rsidR="0044714B" w:rsidRPr="005E1513" w:rsidTr="00035927">
        <w:tblPrEx>
          <w:tblCellMar>
            <w:right w:w="0" w:type="dxa"/>
          </w:tblCellMar>
        </w:tblPrEx>
        <w:trPr>
          <w:jc w:val="center"/>
        </w:trPr>
        <w:tc>
          <w:tcPr>
            <w:tcW w:w="9214" w:type="dxa"/>
            <w:gridSpan w:val="6"/>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rPr>
                <w:b/>
                <w:lang w:eastAsia="hu-HU"/>
              </w:rPr>
            </w:pPr>
            <w:r w:rsidRPr="005E1513">
              <w:rPr>
                <w:b/>
                <w:i/>
                <w:iCs/>
                <w:lang w:eastAsia="hu-HU"/>
              </w:rPr>
              <w:t>Alapellátások</w:t>
            </w:r>
            <w:r w:rsidRPr="005E1513">
              <w:rPr>
                <w:b/>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Gyermekjóléti Központ és Családsegítő Szolgálat</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Bölcsőde </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 xml:space="preserve">X </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Családi bölcsőde</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X</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Pr>
                <w:lang w:eastAsia="hu-HU"/>
              </w:rPr>
              <w:t>Gyermekek Átmeneti Otthona</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X</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Családok átmeneti otthona </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Pr>
                <w:lang w:eastAsia="hu-HU"/>
              </w:rPr>
              <w:t>X</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Szociális étkeztetés</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Pr>
                <w:lang w:eastAsia="hu-HU"/>
              </w:rPr>
              <w:t>Népkonyha</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X</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Házi segítségnyújtás </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Jelzőrendszeres házi segítségnyújtás  </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Alacsony küszöbű ellátás szenvedélybetegek részére</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Közösségi ellátás </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X</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Támogató szolgálat</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X</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left w:val="single" w:sz="4" w:space="0" w:color="000000"/>
              <w:bottom w:val="single" w:sz="4" w:space="0" w:color="000000"/>
            </w:tcBorders>
            <w:shd w:val="clear" w:color="auto" w:fill="auto"/>
          </w:tcPr>
          <w:p w:rsidR="0044714B" w:rsidRPr="00242018" w:rsidRDefault="0044714B" w:rsidP="00035927">
            <w:pPr>
              <w:keepLines w:val="0"/>
              <w:snapToGrid w:val="0"/>
              <w:rPr>
                <w:lang w:eastAsia="hu-HU"/>
              </w:rPr>
            </w:pPr>
            <w:r w:rsidRPr="00242018">
              <w:rPr>
                <w:lang w:eastAsia="hu-HU"/>
              </w:rPr>
              <w:t>Fejlesztő foglalkoztatás</w:t>
            </w:r>
          </w:p>
        </w:tc>
        <w:tc>
          <w:tcPr>
            <w:tcW w:w="1204" w:type="dxa"/>
            <w:tcBorders>
              <w:left w:val="single" w:sz="4" w:space="0" w:color="000000"/>
              <w:bottom w:val="single" w:sz="4" w:space="0" w:color="000000"/>
            </w:tcBorders>
            <w:shd w:val="clear" w:color="auto" w:fill="auto"/>
            <w:vAlign w:val="center"/>
          </w:tcPr>
          <w:p w:rsidR="0044714B" w:rsidRPr="00242018" w:rsidRDefault="0044714B" w:rsidP="00035927">
            <w:pPr>
              <w:keepLines w:val="0"/>
              <w:snapToGrid w:val="0"/>
              <w:jc w:val="center"/>
              <w:rPr>
                <w:lang w:eastAsia="hu-HU"/>
              </w:rPr>
            </w:pPr>
            <w:r w:rsidRPr="00242018">
              <w:rPr>
                <w:lang w:eastAsia="hu-HU"/>
              </w:rPr>
              <w:t>X</w:t>
            </w:r>
          </w:p>
        </w:tc>
        <w:tc>
          <w:tcPr>
            <w:tcW w:w="1134" w:type="dxa"/>
            <w:tcBorders>
              <w:left w:val="single" w:sz="4" w:space="0" w:color="000000"/>
              <w:bottom w:val="single" w:sz="4" w:space="0" w:color="000000"/>
            </w:tcBorders>
            <w:shd w:val="clear" w:color="auto" w:fill="auto"/>
            <w:vAlign w:val="center"/>
          </w:tcPr>
          <w:p w:rsidR="0044714B" w:rsidRPr="00242018" w:rsidRDefault="0044714B" w:rsidP="00035927">
            <w:pPr>
              <w:keepLines w:val="0"/>
              <w:snapToGrid w:val="0"/>
              <w:jc w:val="center"/>
              <w:rPr>
                <w:lang w:eastAsia="hu-HU"/>
              </w:rPr>
            </w:pPr>
            <w:r w:rsidRPr="00242018">
              <w:rPr>
                <w:lang w:eastAsia="hu-HU"/>
              </w:rPr>
              <w:t>-</w:t>
            </w:r>
          </w:p>
        </w:tc>
        <w:tc>
          <w:tcPr>
            <w:tcW w:w="1276" w:type="dxa"/>
            <w:tcBorders>
              <w:left w:val="single" w:sz="4" w:space="0" w:color="000000"/>
              <w:bottom w:val="single" w:sz="4" w:space="0" w:color="000000"/>
            </w:tcBorders>
            <w:shd w:val="clear" w:color="auto" w:fill="auto"/>
            <w:vAlign w:val="center"/>
          </w:tcPr>
          <w:p w:rsidR="0044714B" w:rsidRPr="00242018" w:rsidRDefault="0044714B" w:rsidP="00035927">
            <w:pPr>
              <w:keepLines w:val="0"/>
              <w:snapToGrid w:val="0"/>
              <w:jc w:val="center"/>
              <w:rPr>
                <w:lang w:eastAsia="hu-HU"/>
              </w:rPr>
            </w:pPr>
            <w:r w:rsidRPr="00242018">
              <w:rPr>
                <w:lang w:eastAsia="hu-HU"/>
              </w:rPr>
              <w:t>-</w:t>
            </w:r>
          </w:p>
        </w:tc>
        <w:tc>
          <w:tcPr>
            <w:tcW w:w="1418" w:type="dxa"/>
            <w:tcBorders>
              <w:left w:val="single" w:sz="4" w:space="0" w:color="000000"/>
              <w:bottom w:val="single" w:sz="4" w:space="0" w:color="000000"/>
            </w:tcBorders>
            <w:shd w:val="clear" w:color="auto" w:fill="auto"/>
            <w:vAlign w:val="center"/>
          </w:tcPr>
          <w:p w:rsidR="0044714B" w:rsidRPr="00242018" w:rsidRDefault="0044714B" w:rsidP="00035927">
            <w:pPr>
              <w:keepLines w:val="0"/>
              <w:snapToGrid w:val="0"/>
              <w:jc w:val="center"/>
              <w:rPr>
                <w:lang w:eastAsia="hu-HU"/>
              </w:rPr>
            </w:pPr>
            <w:r w:rsidRPr="00242018">
              <w:rPr>
                <w:lang w:eastAsia="hu-HU"/>
              </w:rPr>
              <w:t xml:space="preserve">X </w:t>
            </w:r>
          </w:p>
        </w:tc>
        <w:tc>
          <w:tcPr>
            <w:tcW w:w="1417" w:type="dxa"/>
            <w:tcBorders>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trHeight w:val="57"/>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u w:val="single"/>
                <w:lang w:eastAsia="hu-HU"/>
              </w:rPr>
            </w:pPr>
            <w:r w:rsidRPr="005E1513">
              <w:rPr>
                <w:u w:val="single"/>
                <w:lang w:eastAsia="hu-HU"/>
              </w:rPr>
              <w:t>Nappali ellátások:</w:t>
            </w:r>
          </w:p>
          <w:p w:rsidR="0044714B" w:rsidRPr="005E1513" w:rsidRDefault="0044714B" w:rsidP="00035927">
            <w:pPr>
              <w:keepLines w:val="0"/>
              <w:snapToGrid w:val="0"/>
              <w:rPr>
                <w:u w:val="single"/>
                <w:lang w:eastAsia="hu-HU"/>
              </w:rPr>
            </w:pPr>
            <w:r w:rsidRPr="005E1513">
              <w:rPr>
                <w:lang w:eastAsia="hu-HU"/>
              </w:rPr>
              <w:lastRenderedPageBreak/>
              <w:t xml:space="preserve">Idősek nappali ellátása, ezen belül </w:t>
            </w:r>
            <w:proofErr w:type="spellStart"/>
            <w:r w:rsidRPr="005E1513">
              <w:rPr>
                <w:lang w:eastAsia="hu-HU"/>
              </w:rPr>
              <w:t>demens</w:t>
            </w:r>
            <w:proofErr w:type="spellEnd"/>
            <w:r w:rsidRPr="005E1513">
              <w:rPr>
                <w:lang w:eastAsia="hu-HU"/>
              </w:rPr>
              <w:t xml:space="preserve"> személyek nappali ellátása</w:t>
            </w:r>
          </w:p>
          <w:p w:rsidR="0044714B" w:rsidRPr="005E1513" w:rsidRDefault="0044714B" w:rsidP="00035927">
            <w:pPr>
              <w:keepLines w:val="0"/>
              <w:spacing w:before="280"/>
              <w:rPr>
                <w:lang w:eastAsia="hu-HU"/>
              </w:rPr>
            </w:pPr>
            <w:r w:rsidRPr="005E1513">
              <w:rPr>
                <w:lang w:eastAsia="hu-HU"/>
              </w:rPr>
              <w:t>Fogyatékos személyek nappali ellátása</w:t>
            </w:r>
          </w:p>
          <w:p w:rsidR="0044714B" w:rsidRPr="005E1513" w:rsidRDefault="0044714B" w:rsidP="00035927">
            <w:pPr>
              <w:keepLines w:val="0"/>
              <w:spacing w:before="280"/>
              <w:rPr>
                <w:lang w:eastAsia="hu-HU"/>
              </w:rPr>
            </w:pPr>
            <w:r w:rsidRPr="005E1513">
              <w:rPr>
                <w:lang w:eastAsia="hu-HU"/>
              </w:rPr>
              <w:t xml:space="preserve">Hajléktalanok nappali melegedője </w:t>
            </w:r>
          </w:p>
          <w:p w:rsidR="0044714B" w:rsidRPr="005E1513" w:rsidRDefault="0044714B" w:rsidP="00035927">
            <w:pPr>
              <w:keepLines w:val="0"/>
              <w:spacing w:before="280"/>
              <w:rPr>
                <w:lang w:eastAsia="hu-HU"/>
              </w:rPr>
            </w:pPr>
            <w:r w:rsidRPr="005E1513">
              <w:rPr>
                <w:lang w:eastAsia="hu-HU"/>
              </w:rPr>
              <w:t>Pszichiátriai és Szenvedélybetegek nappali ellátása</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p>
          <w:p w:rsidR="0044714B" w:rsidRPr="005E1513" w:rsidRDefault="0044714B" w:rsidP="00035927">
            <w:pPr>
              <w:keepLines w:val="0"/>
              <w:spacing w:before="280"/>
              <w:jc w:val="center"/>
              <w:rPr>
                <w:lang w:eastAsia="hu-HU"/>
              </w:rPr>
            </w:pPr>
            <w:r w:rsidRPr="005E1513">
              <w:rPr>
                <w:lang w:eastAsia="hu-HU"/>
              </w:rPr>
              <w:lastRenderedPageBreak/>
              <w:t>X</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X</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X</w:t>
            </w:r>
          </w:p>
          <w:p w:rsidR="0044714B"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p>
          <w:p w:rsidR="0044714B" w:rsidRPr="005E1513" w:rsidRDefault="0044714B" w:rsidP="00035927">
            <w:pPr>
              <w:keepLines w:val="0"/>
              <w:spacing w:before="280"/>
              <w:jc w:val="center"/>
              <w:rPr>
                <w:lang w:eastAsia="hu-HU"/>
              </w:rPr>
            </w:pPr>
            <w:r w:rsidRPr="005E1513">
              <w:rPr>
                <w:lang w:eastAsia="hu-HU"/>
              </w:rPr>
              <w:lastRenderedPageBreak/>
              <w:t>X</w:t>
            </w:r>
          </w:p>
          <w:p w:rsidR="0044714B" w:rsidRPr="005E1513" w:rsidRDefault="0044714B" w:rsidP="00035927">
            <w:pPr>
              <w:keepLines w:val="0"/>
              <w:spacing w:before="280"/>
              <w:jc w:val="center"/>
              <w:rPr>
                <w:lang w:eastAsia="hu-HU"/>
              </w:rPr>
            </w:pPr>
            <w:r>
              <w:rPr>
                <w:lang w:eastAsia="hu-HU"/>
              </w:rPr>
              <w:t>-</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p>
          <w:p w:rsidR="0044714B" w:rsidRPr="005E1513" w:rsidRDefault="0044714B" w:rsidP="00035927">
            <w:pPr>
              <w:keepLines w:val="0"/>
              <w:spacing w:before="280"/>
              <w:jc w:val="center"/>
              <w:rPr>
                <w:lang w:eastAsia="hu-HU"/>
              </w:rPr>
            </w:pPr>
            <w:r w:rsidRPr="005E1513">
              <w:rPr>
                <w:lang w:eastAsia="hu-HU"/>
              </w:rPr>
              <w:lastRenderedPageBreak/>
              <w:t>-</w:t>
            </w: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p>
          <w:p w:rsidR="0044714B" w:rsidRPr="005E1513" w:rsidRDefault="0044714B" w:rsidP="00035927">
            <w:pPr>
              <w:keepLines w:val="0"/>
              <w:spacing w:before="280"/>
              <w:jc w:val="center"/>
              <w:rPr>
                <w:lang w:eastAsia="hu-HU"/>
              </w:rPr>
            </w:pPr>
            <w:r w:rsidRPr="005E1513">
              <w:rPr>
                <w:lang w:eastAsia="hu-HU"/>
              </w:rPr>
              <w:lastRenderedPageBreak/>
              <w:t>-</w:t>
            </w: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p>
          <w:p w:rsidR="0044714B" w:rsidRPr="005E1513" w:rsidRDefault="0044714B" w:rsidP="00035927">
            <w:pPr>
              <w:keepLines w:val="0"/>
              <w:spacing w:before="280"/>
              <w:jc w:val="center"/>
              <w:rPr>
                <w:lang w:eastAsia="hu-HU"/>
              </w:rPr>
            </w:pPr>
            <w:r w:rsidRPr="005E1513">
              <w:rPr>
                <w:lang w:eastAsia="hu-HU"/>
              </w:rPr>
              <w:lastRenderedPageBreak/>
              <w:t>-</w:t>
            </w: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p w:rsidR="0044714B" w:rsidRPr="005E1513" w:rsidRDefault="0044714B" w:rsidP="00035927">
            <w:pPr>
              <w:keepLines w:val="0"/>
              <w:spacing w:before="280"/>
              <w:jc w:val="center"/>
              <w:rPr>
                <w:lang w:eastAsia="hu-HU"/>
              </w:rPr>
            </w:pPr>
            <w:r w:rsidRPr="005E1513">
              <w:rPr>
                <w:lang w:eastAsia="hu-HU"/>
              </w:rPr>
              <w:t>-</w:t>
            </w:r>
          </w:p>
          <w:p w:rsidR="0044714B" w:rsidRPr="005E1513" w:rsidRDefault="0044714B" w:rsidP="00035927">
            <w:pPr>
              <w:keepLines w:val="0"/>
              <w:spacing w:before="280"/>
              <w:jc w:val="center"/>
              <w:rPr>
                <w:lang w:eastAsia="hu-HU"/>
              </w:rPr>
            </w:pPr>
          </w:p>
        </w:tc>
      </w:tr>
      <w:tr w:rsidR="0044714B" w:rsidRPr="005E1513" w:rsidTr="00035927">
        <w:trPr>
          <w:trHeight w:val="871"/>
          <w:jc w:val="center"/>
        </w:trPr>
        <w:tc>
          <w:tcPr>
            <w:tcW w:w="2765"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left"/>
              <w:rPr>
                <w:lang w:eastAsia="hu-HU"/>
              </w:rPr>
            </w:pPr>
            <w:r w:rsidRPr="005E1513">
              <w:rPr>
                <w:lang w:eastAsia="hu-HU"/>
              </w:rPr>
              <w:lastRenderedPageBreak/>
              <w:t>Tanyagondnoki szolgálat</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i/>
                <w:iCs/>
                <w:lang w:eastAsia="hu-HU"/>
              </w:rPr>
            </w:pPr>
            <w:r w:rsidRPr="005E1513">
              <w:rPr>
                <w:lang w:eastAsia="hu-HU"/>
              </w:rPr>
              <w:t>-</w:t>
            </w:r>
          </w:p>
        </w:tc>
      </w:tr>
      <w:tr w:rsidR="0044714B" w:rsidRPr="005E1513" w:rsidTr="00035927">
        <w:tblPrEx>
          <w:tblCellMar>
            <w:right w:w="0" w:type="dxa"/>
          </w:tblCellMar>
        </w:tblPrEx>
        <w:trPr>
          <w:jc w:val="center"/>
        </w:trPr>
        <w:tc>
          <w:tcPr>
            <w:tcW w:w="9214" w:type="dxa"/>
            <w:gridSpan w:val="6"/>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rPr>
                <w:b/>
                <w:lang w:eastAsia="hu-HU"/>
              </w:rPr>
            </w:pPr>
            <w:r w:rsidRPr="005E1513">
              <w:rPr>
                <w:b/>
                <w:i/>
                <w:iCs/>
                <w:lang w:eastAsia="hu-HU"/>
              </w:rPr>
              <w:t>Tartós bentlakásos ápolást gondozást nyújtó intézmények</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 xml:space="preserve">Idősek otthona (átlagos szükségletű és </w:t>
            </w:r>
            <w:proofErr w:type="spellStart"/>
            <w:r w:rsidRPr="005E1513">
              <w:rPr>
                <w:lang w:eastAsia="hu-HU"/>
              </w:rPr>
              <w:t>demens</w:t>
            </w:r>
            <w:proofErr w:type="spellEnd"/>
            <w:r w:rsidRPr="005E1513">
              <w:rPr>
                <w:lang w:eastAsia="hu-HU"/>
              </w:rPr>
              <w:t xml:space="preserve"> ellátás) </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i/>
                <w:iCs/>
                <w:lang w:eastAsia="hu-HU"/>
              </w:rPr>
            </w:pPr>
            <w:r w:rsidRPr="005E1513">
              <w:rPr>
                <w:lang w:eastAsia="hu-HU"/>
              </w:rPr>
              <w:t>-</w:t>
            </w:r>
          </w:p>
        </w:tc>
      </w:tr>
      <w:tr w:rsidR="0044714B" w:rsidRPr="005E1513" w:rsidTr="00035927">
        <w:tblPrEx>
          <w:tblCellMar>
            <w:right w:w="0" w:type="dxa"/>
          </w:tblCellMar>
        </w:tblPrEx>
        <w:trPr>
          <w:jc w:val="center"/>
        </w:trPr>
        <w:tc>
          <w:tcPr>
            <w:tcW w:w="9214" w:type="dxa"/>
            <w:gridSpan w:val="6"/>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rPr>
                <w:b/>
                <w:lang w:eastAsia="hu-HU"/>
              </w:rPr>
            </w:pPr>
            <w:r w:rsidRPr="005E1513">
              <w:rPr>
                <w:b/>
                <w:i/>
                <w:iCs/>
                <w:lang w:eastAsia="hu-HU"/>
              </w:rPr>
              <w:t>Átmeneti elhelyezést nyújtó intézmények</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Hajléktalanok éjjeli menedékhelye</w:t>
            </w:r>
          </w:p>
        </w:tc>
        <w:tc>
          <w:tcPr>
            <w:tcW w:w="120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44714B" w:rsidRPr="005E1513" w:rsidRDefault="0044714B" w:rsidP="00035927">
            <w:pPr>
              <w:keepLines w:val="0"/>
              <w:snapToGrid w:val="0"/>
              <w:jc w:val="center"/>
              <w:rPr>
                <w:lang w:eastAsia="hu-HU"/>
              </w:rPr>
            </w:pPr>
            <w:r w:rsidRPr="005E1513">
              <w:rPr>
                <w:lang w:eastAsia="hu-HU"/>
              </w:rPr>
              <w:t>-</w:t>
            </w:r>
          </w:p>
        </w:tc>
      </w:tr>
      <w:tr w:rsidR="0044714B" w:rsidRPr="005E1513" w:rsidTr="00035927">
        <w:trPr>
          <w:jc w:val="center"/>
        </w:trPr>
        <w:tc>
          <w:tcPr>
            <w:tcW w:w="2765" w:type="dxa"/>
            <w:tcBorders>
              <w:top w:val="single" w:sz="4" w:space="0" w:color="000000"/>
              <w:left w:val="single" w:sz="4" w:space="0" w:color="000000"/>
              <w:bottom w:val="single" w:sz="4" w:space="0" w:color="000000"/>
            </w:tcBorders>
            <w:shd w:val="clear" w:color="auto" w:fill="auto"/>
          </w:tcPr>
          <w:p w:rsidR="0044714B" w:rsidRPr="005E1513" w:rsidRDefault="0044714B" w:rsidP="00035927">
            <w:pPr>
              <w:keepLines w:val="0"/>
              <w:snapToGrid w:val="0"/>
              <w:rPr>
                <w:lang w:eastAsia="hu-HU"/>
              </w:rPr>
            </w:pPr>
            <w:r w:rsidRPr="005E1513">
              <w:rPr>
                <w:lang w:eastAsia="hu-HU"/>
              </w:rPr>
              <w:t>Hajléktalan személyek átmeneti szállása</w:t>
            </w:r>
          </w:p>
        </w:tc>
        <w:tc>
          <w:tcPr>
            <w:tcW w:w="120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X</w:t>
            </w:r>
          </w:p>
        </w:tc>
        <w:tc>
          <w:tcPr>
            <w:tcW w:w="113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276"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8"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sidRPr="005E1513">
              <w:rPr>
                <w:lang w:eastAsia="hu-HU"/>
              </w:rPr>
              <w:t>-</w:t>
            </w:r>
          </w:p>
        </w:tc>
      </w:tr>
    </w:tbl>
    <w:p w:rsidR="0044714B" w:rsidRPr="005E1513" w:rsidRDefault="0044714B" w:rsidP="0044714B">
      <w:pPr>
        <w:keepLines w:val="0"/>
        <w:spacing w:after="480"/>
        <w:rPr>
          <w:lang w:eastAsia="hu-HU"/>
        </w:rPr>
      </w:pPr>
      <w:r w:rsidRPr="005E1513">
        <w:rPr>
          <w:lang w:eastAsia="hu-HU"/>
        </w:rPr>
        <w:t>(Forrás: Önkormányzat adatbázisa)</w:t>
      </w:r>
    </w:p>
    <w:p w:rsidR="0044714B" w:rsidRPr="005E1513" w:rsidRDefault="0044714B" w:rsidP="0044714B">
      <w:pPr>
        <w:spacing w:before="280"/>
        <w:jc w:val="center"/>
        <w:rPr>
          <w:b/>
          <w:bCs/>
          <w:i/>
          <w:iCs/>
          <w:u w:val="single"/>
          <w:lang w:eastAsia="hu-HU"/>
        </w:rPr>
      </w:pPr>
      <w:r w:rsidRPr="005E1513">
        <w:rPr>
          <w:b/>
          <w:bCs/>
          <w:lang w:eastAsia="hu-HU"/>
        </w:rPr>
        <w:t>III.</w:t>
      </w:r>
    </w:p>
    <w:p w:rsidR="0044714B" w:rsidRPr="005E1513" w:rsidRDefault="0044714B" w:rsidP="0044714B">
      <w:pPr>
        <w:keepLines w:val="0"/>
        <w:spacing w:before="280"/>
        <w:jc w:val="center"/>
        <w:rPr>
          <w:lang w:eastAsia="hu-HU"/>
        </w:rPr>
      </w:pPr>
      <w:r w:rsidRPr="005E1513">
        <w:rPr>
          <w:b/>
          <w:bCs/>
          <w:i/>
          <w:iCs/>
          <w:u w:val="single"/>
          <w:lang w:eastAsia="hu-HU"/>
        </w:rPr>
        <w:t>Pénzbeli és természetbeni szociális ellátások</w:t>
      </w:r>
    </w:p>
    <w:p w:rsidR="0044714B" w:rsidRPr="005E1513" w:rsidRDefault="0044714B" w:rsidP="0044714B">
      <w:pPr>
        <w:keepLines w:val="0"/>
        <w:spacing w:before="280"/>
        <w:rPr>
          <w:lang w:eastAsia="hu-HU"/>
        </w:rPr>
      </w:pPr>
      <w:r w:rsidRPr="005E1513">
        <w:rPr>
          <w:lang w:eastAsia="hu-HU"/>
        </w:rPr>
        <w:t>A közigazgatás átszervezése során az önkormányzat két lépcsőben, 2013. január 01. és 2015. március 01. időpontokhoz kötötten feladatokat és hatásköröket adott át a létrejött járási hivatalnak. Az ügyintézési helyszíneket és a települési támogatásként elnevezett, de a már korábban is preferált célra és hasonló feltételekkel nyújtott segélyeket új néven is lassan megszokták az ügyfelek. Alig néhány esetben szükséges bevonni a</w:t>
      </w:r>
      <w:r>
        <w:rPr>
          <w:lang w:eastAsia="hu-HU"/>
        </w:rPr>
        <w:t>z Orosházi Kistérség Egyesített G</w:t>
      </w:r>
      <w:r w:rsidRPr="00415156">
        <w:rPr>
          <w:lang w:eastAsia="hu-HU"/>
        </w:rPr>
        <w:t xml:space="preserve">yermekjóléti </w:t>
      </w:r>
      <w:r>
        <w:rPr>
          <w:lang w:eastAsia="hu-HU"/>
        </w:rPr>
        <w:t xml:space="preserve">Központja és </w:t>
      </w:r>
      <w:r w:rsidRPr="005E1513">
        <w:rPr>
          <w:lang w:eastAsia="hu-HU"/>
        </w:rPr>
        <w:t>Családsegítő Szolgálat</w:t>
      </w:r>
      <w:r>
        <w:rPr>
          <w:lang w:eastAsia="hu-HU"/>
        </w:rPr>
        <w:t>a</w:t>
      </w:r>
      <w:r w:rsidRPr="005E1513">
        <w:rPr>
          <w:lang w:eastAsia="hu-HU"/>
        </w:rPr>
        <w:t xml:space="preserve"> munkatársait, hogy segítsék a kérelmeket előterjeszteni. </w:t>
      </w:r>
    </w:p>
    <w:p w:rsidR="0044714B" w:rsidRDefault="0044714B" w:rsidP="0044714B">
      <w:pPr>
        <w:keepLines w:val="0"/>
        <w:spacing w:before="120" w:after="120"/>
        <w:rPr>
          <w:lang w:eastAsia="hu-HU"/>
        </w:rPr>
      </w:pPr>
      <w:r w:rsidRPr="005E1513">
        <w:rPr>
          <w:lang w:eastAsia="hu-HU"/>
        </w:rPr>
        <w:t>A 201</w:t>
      </w:r>
      <w:r>
        <w:rPr>
          <w:lang w:eastAsia="hu-HU"/>
        </w:rPr>
        <w:t>9</w:t>
      </w:r>
      <w:r w:rsidRPr="005E1513">
        <w:rPr>
          <w:lang w:eastAsia="hu-HU"/>
        </w:rPr>
        <w:t xml:space="preserve">. </w:t>
      </w:r>
      <w:r>
        <w:rPr>
          <w:lang w:eastAsia="hu-HU"/>
        </w:rPr>
        <w:t xml:space="preserve">november </w:t>
      </w:r>
      <w:r w:rsidRPr="005E1513">
        <w:rPr>
          <w:lang w:eastAsia="hu-HU"/>
        </w:rPr>
        <w:t xml:space="preserve">hóban elfogadott legújabb Koncepció óta a pénzbeli és természetbeni szociális ellátásokról szóló önkormányzati rendelet három alkalommal került módosításra azzal a céllal, hogy a szociálisan rászorultakhoz szélesebb körben, könnyebb hozzáférési feltételekkel és magasabb összegben, értékben juthasson el a segítség. </w:t>
      </w:r>
      <w:r>
        <w:rPr>
          <w:lang w:eastAsia="hu-HU"/>
        </w:rPr>
        <w:t>A</w:t>
      </w:r>
      <w:r w:rsidRPr="005E1513">
        <w:rPr>
          <w:lang w:eastAsia="hu-HU"/>
        </w:rPr>
        <w:t xml:space="preserve">z </w:t>
      </w:r>
      <w:r>
        <w:rPr>
          <w:lang w:eastAsia="hu-HU"/>
        </w:rPr>
        <w:t>Ö</w:t>
      </w:r>
      <w:r w:rsidRPr="005E1513">
        <w:rPr>
          <w:lang w:eastAsia="hu-HU"/>
        </w:rPr>
        <w:t xml:space="preserve">nkormányzatnak </w:t>
      </w:r>
      <w:r>
        <w:rPr>
          <w:lang w:eastAsia="hu-HU"/>
        </w:rPr>
        <w:t xml:space="preserve">egyre </w:t>
      </w:r>
      <w:r w:rsidRPr="005E1513">
        <w:rPr>
          <w:lang w:eastAsia="hu-HU"/>
        </w:rPr>
        <w:t xml:space="preserve">inkább a saját forrásaira kellett támaszkodnia a </w:t>
      </w:r>
      <w:r>
        <w:rPr>
          <w:lang w:eastAsia="hu-HU"/>
        </w:rPr>
        <w:lastRenderedPageBreak/>
        <w:t xml:space="preserve">támogatások nyújtásakor </w:t>
      </w:r>
      <w:r w:rsidRPr="005E1513">
        <w:rPr>
          <w:lang w:eastAsia="hu-HU"/>
        </w:rPr>
        <w:t xml:space="preserve">annak következtében, hogy a jogalkotó az </w:t>
      </w:r>
      <w:proofErr w:type="spellStart"/>
      <w:r w:rsidRPr="005E1513">
        <w:rPr>
          <w:lang w:eastAsia="hu-HU"/>
        </w:rPr>
        <w:t>Szt.-ben</w:t>
      </w:r>
      <w:proofErr w:type="spellEnd"/>
      <w:r w:rsidRPr="005E1513">
        <w:rPr>
          <w:lang w:eastAsia="hu-HU"/>
        </w:rPr>
        <w:t xml:space="preserve"> több, különböző céllal nyújtott segély kötelező jellegét, és ezzel együtt az állami részfinanszírozásukat is megszüntette, ezek önkéntes felvállalását az önkormányzatokra bízta. </w:t>
      </w:r>
    </w:p>
    <w:p w:rsidR="0044714B" w:rsidRDefault="0044714B" w:rsidP="0044714B">
      <w:pPr>
        <w:pStyle w:val="western"/>
        <w:spacing w:before="0" w:after="120"/>
        <w:rPr>
          <w:rFonts w:ascii="Arial" w:hAnsi="Arial" w:cs="Arial"/>
          <w:color w:val="auto"/>
        </w:rPr>
      </w:pPr>
      <w:r w:rsidRPr="002667DC">
        <w:rPr>
          <w:rFonts w:ascii="Arial" w:hAnsi="Arial" w:cs="Arial"/>
          <w:color w:val="auto"/>
        </w:rPr>
        <w:t>A</w:t>
      </w:r>
      <w:r>
        <w:rPr>
          <w:rFonts w:ascii="Arial" w:hAnsi="Arial" w:cs="Arial"/>
          <w:color w:val="auto"/>
        </w:rPr>
        <w:t xml:space="preserve">z Szt. 25. </w:t>
      </w:r>
      <w:r w:rsidRPr="002667DC">
        <w:rPr>
          <w:rFonts w:ascii="Arial" w:hAnsi="Arial" w:cs="Arial"/>
          <w:color w:val="auto"/>
        </w:rPr>
        <w:t>§ (3) beke</w:t>
      </w:r>
      <w:r>
        <w:rPr>
          <w:rFonts w:ascii="Arial" w:hAnsi="Arial" w:cs="Arial"/>
          <w:color w:val="auto"/>
        </w:rPr>
        <w:t>zdés</w:t>
      </w:r>
      <w:r w:rsidRPr="002667DC">
        <w:rPr>
          <w:rFonts w:ascii="Arial" w:hAnsi="Arial" w:cs="Arial"/>
          <w:color w:val="auto"/>
        </w:rPr>
        <w:t xml:space="preserve"> </w:t>
      </w:r>
      <w:r>
        <w:rPr>
          <w:rFonts w:ascii="Arial" w:hAnsi="Arial" w:cs="Arial"/>
          <w:color w:val="auto"/>
        </w:rPr>
        <w:t xml:space="preserve">b) pontja </w:t>
      </w:r>
      <w:r w:rsidRPr="002667DC">
        <w:rPr>
          <w:rFonts w:ascii="Arial" w:hAnsi="Arial" w:cs="Arial"/>
          <w:color w:val="auto"/>
        </w:rPr>
        <w:t>szerint „</w:t>
      </w:r>
      <w:r w:rsidRPr="002667DC">
        <w:rPr>
          <w:rFonts w:ascii="Arial" w:hAnsi="Arial" w:cs="Arial"/>
          <w:b/>
          <w:color w:val="auto"/>
        </w:rPr>
        <w:t>Szociális rászorultság esetén</w:t>
      </w:r>
      <w:r w:rsidRPr="002667DC">
        <w:rPr>
          <w:rFonts w:ascii="Arial" w:hAnsi="Arial" w:cs="Arial"/>
          <w:color w:val="auto"/>
        </w:rPr>
        <w:t xml:space="preserve"> a jogosult számára </w:t>
      </w:r>
      <w:r>
        <w:rPr>
          <w:rFonts w:ascii="Arial" w:hAnsi="Arial" w:cs="Arial"/>
          <w:b/>
          <w:color w:val="auto"/>
        </w:rPr>
        <w:t>a képviselő-</w:t>
      </w:r>
      <w:r w:rsidRPr="002667DC">
        <w:rPr>
          <w:rFonts w:ascii="Arial" w:hAnsi="Arial" w:cs="Arial"/>
          <w:b/>
          <w:color w:val="auto"/>
        </w:rPr>
        <w:t xml:space="preserve">testület </w:t>
      </w:r>
      <w:r w:rsidRPr="002667DC">
        <w:rPr>
          <w:rFonts w:ascii="Arial" w:hAnsi="Arial" w:cs="Arial"/>
          <w:color w:val="auto"/>
        </w:rPr>
        <w:t>– az e törvényb</w:t>
      </w:r>
      <w:r>
        <w:rPr>
          <w:rFonts w:ascii="Arial" w:hAnsi="Arial" w:cs="Arial"/>
          <w:color w:val="auto"/>
        </w:rPr>
        <w:t>en és a települési önkormányzat</w:t>
      </w:r>
      <w:r w:rsidRPr="002667DC">
        <w:rPr>
          <w:rFonts w:ascii="Arial" w:hAnsi="Arial" w:cs="Arial"/>
          <w:color w:val="auto"/>
        </w:rPr>
        <w:t xml:space="preserve"> rendelet</w:t>
      </w:r>
      <w:r>
        <w:rPr>
          <w:rFonts w:ascii="Arial" w:hAnsi="Arial" w:cs="Arial"/>
          <w:color w:val="auto"/>
        </w:rPr>
        <w:t>é</w:t>
      </w:r>
      <w:r w:rsidRPr="002667DC">
        <w:rPr>
          <w:rFonts w:ascii="Arial" w:hAnsi="Arial" w:cs="Arial"/>
          <w:color w:val="auto"/>
        </w:rPr>
        <w:t xml:space="preserve">ben meghatározott feltételek szerint – </w:t>
      </w:r>
      <w:r w:rsidRPr="002667DC">
        <w:rPr>
          <w:rFonts w:ascii="Arial" w:hAnsi="Arial" w:cs="Arial"/>
          <w:b/>
          <w:color w:val="auto"/>
        </w:rPr>
        <w:t>települési támogatást</w:t>
      </w:r>
      <w:r w:rsidRPr="002667DC">
        <w:rPr>
          <w:rFonts w:ascii="Arial" w:hAnsi="Arial" w:cs="Arial"/>
          <w:color w:val="auto"/>
        </w:rPr>
        <w:t xml:space="preserve"> </w:t>
      </w:r>
      <w:r w:rsidRPr="002667DC">
        <w:rPr>
          <w:rFonts w:ascii="Arial" w:hAnsi="Arial" w:cs="Arial"/>
          <w:b/>
          <w:color w:val="auto"/>
        </w:rPr>
        <w:t>állapít meg</w:t>
      </w:r>
      <w:r>
        <w:rPr>
          <w:rFonts w:ascii="Arial" w:hAnsi="Arial" w:cs="Arial"/>
          <w:b/>
          <w:color w:val="auto"/>
        </w:rPr>
        <w:t xml:space="preserve">”. </w:t>
      </w:r>
    </w:p>
    <w:p w:rsidR="0044714B" w:rsidRDefault="0044714B" w:rsidP="0044714B">
      <w:pPr>
        <w:pStyle w:val="western"/>
        <w:spacing w:before="0" w:after="120"/>
        <w:rPr>
          <w:rFonts w:ascii="Arial" w:hAnsi="Arial" w:cs="Arial"/>
          <w:color w:val="auto"/>
        </w:rPr>
      </w:pPr>
      <w:r>
        <w:rPr>
          <w:rFonts w:ascii="Arial" w:hAnsi="Arial" w:cs="Arial"/>
          <w:color w:val="auto"/>
        </w:rPr>
        <w:t xml:space="preserve">Orosháza Város Önkormányzat Képviselő-testületének többször módosított 4/2015. (II.25.) önkormányzati rendeletében (a továbbiakban: Rendelet) rögzített jogszabályi felhatalmazások alapján </w:t>
      </w:r>
      <w:r w:rsidRPr="00490DA6">
        <w:rPr>
          <w:rFonts w:ascii="Arial" w:hAnsi="Arial" w:cs="Arial"/>
          <w:color w:val="auto"/>
        </w:rPr>
        <w:t>pénzbeli vagy természetbeni formában</w:t>
      </w:r>
      <w:r w:rsidRPr="00490DA6">
        <w:t xml:space="preserve"> </w:t>
      </w:r>
      <w:r w:rsidRPr="00490DA6">
        <w:rPr>
          <w:rFonts w:ascii="Arial" w:hAnsi="Arial" w:cs="Arial"/>
          <w:color w:val="auto"/>
        </w:rPr>
        <w:t>támogatási formá</w:t>
      </w:r>
      <w:r>
        <w:rPr>
          <w:rFonts w:ascii="Arial" w:hAnsi="Arial" w:cs="Arial"/>
          <w:color w:val="auto"/>
        </w:rPr>
        <w:t>kat biztosít</w:t>
      </w:r>
      <w:r w:rsidRPr="00490DA6">
        <w:rPr>
          <w:rFonts w:ascii="Arial" w:hAnsi="Arial" w:cs="Arial"/>
          <w:color w:val="auto"/>
        </w:rPr>
        <w:t>.</w:t>
      </w:r>
    </w:p>
    <w:p w:rsidR="0044714B" w:rsidRDefault="0044714B" w:rsidP="0044714B">
      <w:pPr>
        <w:pStyle w:val="western"/>
        <w:spacing w:before="0" w:after="120"/>
        <w:rPr>
          <w:rFonts w:ascii="Arial" w:hAnsi="Arial" w:cs="Arial"/>
          <w:color w:val="auto"/>
        </w:rPr>
      </w:pPr>
    </w:p>
    <w:p w:rsidR="0044714B" w:rsidRDefault="0044714B" w:rsidP="0044714B">
      <w:pPr>
        <w:pStyle w:val="western"/>
        <w:spacing w:before="0" w:after="120"/>
        <w:rPr>
          <w:rFonts w:ascii="Arial" w:hAnsi="Arial" w:cs="Arial"/>
          <w:color w:val="auto"/>
        </w:rPr>
      </w:pPr>
    </w:p>
    <w:p w:rsidR="0044714B" w:rsidRDefault="0044714B" w:rsidP="0044714B">
      <w:pPr>
        <w:pStyle w:val="western"/>
        <w:spacing w:before="0" w:after="120"/>
        <w:rPr>
          <w:rFonts w:ascii="Arial" w:hAnsi="Arial" w:cs="Arial"/>
          <w:color w:val="auto"/>
        </w:rPr>
      </w:pPr>
    </w:p>
    <w:p w:rsidR="0044714B" w:rsidRPr="00B71147" w:rsidRDefault="0044714B" w:rsidP="0044714B">
      <w:pPr>
        <w:pStyle w:val="western"/>
        <w:numPr>
          <w:ilvl w:val="0"/>
          <w:numId w:val="37"/>
        </w:numPr>
        <w:spacing w:before="0" w:after="120"/>
        <w:rPr>
          <w:rFonts w:ascii="Arial" w:hAnsi="Arial" w:cs="Arial"/>
          <w:b/>
          <w:color w:val="auto"/>
        </w:rPr>
      </w:pPr>
      <w:r w:rsidRPr="00B71147">
        <w:rPr>
          <w:rFonts w:ascii="Arial" w:hAnsi="Arial" w:cs="Arial"/>
          <w:b/>
          <w:color w:val="auto"/>
        </w:rPr>
        <w:t>Kríziskezelő rendkívüli települési támogatás típusai</w:t>
      </w:r>
    </w:p>
    <w:p w:rsidR="0044714B" w:rsidRPr="002667DC" w:rsidRDefault="0044714B" w:rsidP="0044714B">
      <w:pPr>
        <w:pStyle w:val="western"/>
        <w:spacing w:before="0" w:after="120"/>
        <w:ind w:left="720"/>
        <w:rPr>
          <w:rFonts w:ascii="Arial" w:hAnsi="Arial" w:cs="Arial"/>
          <w:b/>
          <w:i/>
          <w:color w:val="auto"/>
        </w:rPr>
      </w:pPr>
    </w:p>
    <w:p w:rsidR="0044714B" w:rsidRPr="00B2048F" w:rsidRDefault="0044714B" w:rsidP="0044714B">
      <w:pPr>
        <w:pStyle w:val="western"/>
        <w:numPr>
          <w:ilvl w:val="0"/>
          <w:numId w:val="38"/>
        </w:numPr>
        <w:spacing w:before="0" w:after="120"/>
        <w:rPr>
          <w:rFonts w:ascii="Arial" w:hAnsi="Arial" w:cs="Arial"/>
          <w:i/>
          <w:color w:val="auto"/>
        </w:rPr>
      </w:pPr>
      <w:r w:rsidRPr="00B2048F">
        <w:rPr>
          <w:rFonts w:ascii="Arial" w:hAnsi="Arial" w:cs="Arial"/>
          <w:i/>
          <w:color w:val="auto"/>
        </w:rPr>
        <w:t>Gyermekek rendkívüli települési támogatása</w:t>
      </w:r>
    </w:p>
    <w:p w:rsidR="0044714B" w:rsidRDefault="0044714B" w:rsidP="0044714B">
      <w:pPr>
        <w:pStyle w:val="western"/>
        <w:spacing w:before="0" w:after="120"/>
        <w:ind w:left="720"/>
        <w:rPr>
          <w:rFonts w:ascii="Arial" w:hAnsi="Arial" w:cs="Arial"/>
          <w:color w:val="FF0000"/>
        </w:rPr>
      </w:pPr>
      <w:r>
        <w:rPr>
          <w:rFonts w:ascii="Arial" w:hAnsi="Arial" w:cs="Arial"/>
          <w:color w:val="auto"/>
        </w:rPr>
        <w:t xml:space="preserve">A képviselő-testület a gyermekek esetenkénti létfenntartási gondjainak enyhítésére az alkalmanként jelentkező többletkiadások fedezése céljából a gyermekek rendkívüli települési támogatását nyújtja. Ugyanazon jogosultra tekintettel általában négy alkalommal nyújtható egy évben. </w:t>
      </w:r>
      <w:r w:rsidRPr="00B2048F">
        <w:rPr>
          <w:rFonts w:ascii="Arial" w:hAnsi="Arial" w:cs="Arial"/>
          <w:color w:val="auto"/>
        </w:rPr>
        <w:t>Összege esetenként</w:t>
      </w:r>
      <w:r>
        <w:rPr>
          <w:rFonts w:ascii="Arial" w:hAnsi="Arial" w:cs="Arial"/>
          <w:color w:val="auto"/>
        </w:rPr>
        <w:t>,</w:t>
      </w:r>
      <w:r w:rsidRPr="00B2048F">
        <w:rPr>
          <w:rFonts w:ascii="Arial" w:hAnsi="Arial" w:cs="Arial"/>
          <w:color w:val="auto"/>
        </w:rPr>
        <w:t xml:space="preserve"> a családban nevelkedő gyermekek számának függvénye.</w:t>
      </w:r>
      <w:r>
        <w:rPr>
          <w:rFonts w:ascii="Arial" w:hAnsi="Arial" w:cs="Arial"/>
          <w:color w:val="auto"/>
        </w:rPr>
        <w:t xml:space="preserve"> </w:t>
      </w:r>
    </w:p>
    <w:p w:rsidR="0044714B" w:rsidRPr="00C35140" w:rsidRDefault="0044714B" w:rsidP="0044714B">
      <w:pPr>
        <w:pStyle w:val="western"/>
        <w:spacing w:before="0" w:after="120"/>
        <w:ind w:left="720"/>
        <w:rPr>
          <w:rFonts w:ascii="Arial" w:hAnsi="Arial" w:cs="Arial"/>
          <w:color w:val="auto"/>
        </w:rPr>
      </w:pPr>
    </w:p>
    <w:p w:rsidR="0044714B" w:rsidRPr="00FC189A" w:rsidRDefault="0044714B" w:rsidP="0044714B">
      <w:pPr>
        <w:pStyle w:val="western"/>
        <w:numPr>
          <w:ilvl w:val="0"/>
          <w:numId w:val="38"/>
        </w:numPr>
        <w:spacing w:before="0" w:after="120"/>
        <w:rPr>
          <w:rFonts w:ascii="Arial" w:hAnsi="Arial" w:cs="Arial"/>
          <w:i/>
          <w:color w:val="auto"/>
        </w:rPr>
      </w:pPr>
      <w:r w:rsidRPr="00FC189A">
        <w:rPr>
          <w:rFonts w:ascii="Arial" w:hAnsi="Arial" w:cs="Arial"/>
          <w:i/>
          <w:color w:val="auto"/>
        </w:rPr>
        <w:t>Átmeneti települési támogatás</w:t>
      </w:r>
    </w:p>
    <w:p w:rsidR="0044714B" w:rsidRDefault="0044714B" w:rsidP="0044714B">
      <w:pPr>
        <w:pStyle w:val="western"/>
        <w:spacing w:before="0" w:after="120"/>
        <w:ind w:left="720"/>
        <w:rPr>
          <w:rFonts w:ascii="Arial" w:hAnsi="Arial" w:cs="Arial"/>
          <w:color w:val="auto"/>
        </w:rPr>
      </w:pPr>
      <w:r w:rsidRPr="00FC189A">
        <w:rPr>
          <w:rFonts w:ascii="Arial" w:hAnsi="Arial" w:cs="Arial"/>
          <w:color w:val="auto"/>
        </w:rPr>
        <w:t>A képviselő-testület</w:t>
      </w:r>
      <w:r>
        <w:rPr>
          <w:rFonts w:ascii="Arial" w:hAnsi="Arial" w:cs="Arial"/>
          <w:color w:val="auto"/>
        </w:rPr>
        <w:t xml:space="preserve"> esetenként, a létfenntartást veszélyeztető rendkívüli élethelyzetbe került, önmagukról vagy családjukról más módon gondoskodni nem tudó személyek részére pénzbeli vagy természetbeni ellátás formájában biztosítja. Ezen támogatási forma kivételes méltányossági feltételek okán – a kérelmező igazolja ennek fennállását - is megállapítható.</w:t>
      </w:r>
      <w:r w:rsidRPr="00FC189A">
        <w:rPr>
          <w:rFonts w:ascii="Arial" w:hAnsi="Arial" w:cs="Arial"/>
          <w:color w:val="auto"/>
        </w:rPr>
        <w:t xml:space="preserve"> </w:t>
      </w:r>
      <w:r>
        <w:rPr>
          <w:rFonts w:ascii="Arial" w:hAnsi="Arial" w:cs="Arial"/>
          <w:color w:val="auto"/>
        </w:rPr>
        <w:t>Ugyanazon jogosultra tekintettel általában négy alkalommal nyújtható egy évben. A támogatás összege alkalmanként legalább 2.000.- forint és legfeljebb az öregségi nyugdíj mindenkori legkisebb összegével (2018. év és 2020. év között 28.500.- forint) azonos. Elemi kár esetében az előzőekben leírt összegnél magasabb összeg is megállapítható.</w:t>
      </w:r>
      <w:r w:rsidRPr="00C67EBE">
        <w:t xml:space="preserve"> </w:t>
      </w:r>
    </w:p>
    <w:p w:rsidR="0044714B" w:rsidRDefault="0044714B" w:rsidP="0044714B">
      <w:pPr>
        <w:pStyle w:val="western"/>
        <w:spacing w:before="0" w:after="120"/>
        <w:ind w:left="720"/>
        <w:rPr>
          <w:rFonts w:ascii="Arial" w:hAnsi="Arial" w:cs="Arial"/>
          <w:color w:val="auto"/>
        </w:rPr>
      </w:pPr>
    </w:p>
    <w:p w:rsidR="0044714B" w:rsidRPr="00E771C5" w:rsidRDefault="0044714B" w:rsidP="0044714B">
      <w:pPr>
        <w:pStyle w:val="western"/>
        <w:numPr>
          <w:ilvl w:val="0"/>
          <w:numId w:val="38"/>
        </w:numPr>
        <w:spacing w:before="0" w:after="120"/>
        <w:rPr>
          <w:rFonts w:ascii="Arial" w:hAnsi="Arial" w:cs="Arial"/>
          <w:i/>
          <w:color w:val="auto"/>
        </w:rPr>
      </w:pPr>
      <w:r w:rsidRPr="00E771C5">
        <w:rPr>
          <w:rFonts w:ascii="Arial" w:hAnsi="Arial" w:cs="Arial"/>
          <w:i/>
          <w:color w:val="auto"/>
        </w:rPr>
        <w:t>Rendszeres települési támogatás</w:t>
      </w:r>
    </w:p>
    <w:p w:rsidR="0044714B" w:rsidRDefault="0044714B" w:rsidP="0044714B">
      <w:pPr>
        <w:pStyle w:val="western"/>
        <w:spacing w:before="0" w:after="120"/>
        <w:ind w:left="720"/>
        <w:rPr>
          <w:rFonts w:ascii="Arial" w:hAnsi="Arial" w:cs="Arial"/>
          <w:color w:val="auto"/>
        </w:rPr>
      </w:pPr>
      <w:r>
        <w:rPr>
          <w:rFonts w:ascii="Arial" w:hAnsi="Arial" w:cs="Arial"/>
          <w:color w:val="auto"/>
        </w:rPr>
        <w:t>K</w:t>
      </w:r>
      <w:r w:rsidRPr="00FC189A">
        <w:rPr>
          <w:rFonts w:ascii="Arial" w:hAnsi="Arial" w:cs="Arial"/>
          <w:color w:val="auto"/>
        </w:rPr>
        <w:t>épviselő-testület</w:t>
      </w:r>
      <w:r>
        <w:rPr>
          <w:rFonts w:ascii="Arial" w:hAnsi="Arial" w:cs="Arial"/>
          <w:color w:val="auto"/>
        </w:rPr>
        <w:t>i hatáskörben, a létfenntartást veszélyeztető rendkívüli élethelyzetbe került, és időszakosan vagy tartósan létfenntartási gonddal küzdő személyek részére, pénzbeli ellátásként</w:t>
      </w:r>
      <w:r w:rsidRPr="00AC421F">
        <w:rPr>
          <w:rFonts w:ascii="Arial" w:hAnsi="Arial" w:cs="Arial"/>
          <w:color w:val="auto"/>
        </w:rPr>
        <w:t xml:space="preserve"> nyújtható </w:t>
      </w:r>
      <w:r>
        <w:rPr>
          <w:rFonts w:ascii="Arial" w:hAnsi="Arial" w:cs="Arial"/>
          <w:color w:val="auto"/>
        </w:rPr>
        <w:t xml:space="preserve">támogatás. Évente egy alkalommal, a támogatásra okot adó körülmény fennállásának időtartamára, de legfeljebb 6 hónapra állapítható meg, havi összege 20.000.- forint. Ismételten ugyanazon személy tekintetében az előző rendszeres települési támogatás lejártától számított 6 hónapon belül állapítható meg. </w:t>
      </w:r>
    </w:p>
    <w:p w:rsidR="0044714B" w:rsidRDefault="0044714B" w:rsidP="0044714B">
      <w:pPr>
        <w:pStyle w:val="western"/>
        <w:spacing w:before="0" w:after="120"/>
        <w:ind w:left="720"/>
        <w:rPr>
          <w:rFonts w:ascii="Arial" w:hAnsi="Arial" w:cs="Arial"/>
          <w:color w:val="auto"/>
        </w:rPr>
      </w:pPr>
    </w:p>
    <w:p w:rsidR="0044714B" w:rsidRPr="00944FC0" w:rsidRDefault="0044714B" w:rsidP="0044714B">
      <w:pPr>
        <w:pStyle w:val="western"/>
        <w:numPr>
          <w:ilvl w:val="0"/>
          <w:numId w:val="37"/>
        </w:numPr>
        <w:spacing w:before="0" w:after="120"/>
        <w:rPr>
          <w:rFonts w:ascii="Arial" w:hAnsi="Arial" w:cs="Arial"/>
          <w:b/>
          <w:color w:val="auto"/>
        </w:rPr>
      </w:pPr>
      <w:r w:rsidRPr="00944FC0">
        <w:rPr>
          <w:rFonts w:ascii="Arial" w:hAnsi="Arial" w:cs="Arial"/>
          <w:b/>
          <w:color w:val="auto"/>
        </w:rPr>
        <w:t>Szociális biztonságot erősítő települési támogatás típusai</w:t>
      </w:r>
    </w:p>
    <w:p w:rsidR="0044714B" w:rsidRDefault="0044714B" w:rsidP="0044714B">
      <w:pPr>
        <w:pStyle w:val="western"/>
        <w:spacing w:before="0" w:after="120"/>
        <w:ind w:left="720"/>
        <w:rPr>
          <w:rFonts w:ascii="Arial" w:hAnsi="Arial" w:cs="Arial"/>
          <w:color w:val="auto"/>
        </w:rPr>
      </w:pPr>
    </w:p>
    <w:p w:rsidR="0044714B" w:rsidRPr="00944FC0" w:rsidRDefault="0044714B" w:rsidP="0044714B">
      <w:pPr>
        <w:pStyle w:val="western"/>
        <w:numPr>
          <w:ilvl w:val="0"/>
          <w:numId w:val="39"/>
        </w:numPr>
        <w:spacing w:before="0" w:after="120"/>
        <w:rPr>
          <w:rFonts w:ascii="Arial" w:hAnsi="Arial" w:cs="Arial"/>
          <w:i/>
          <w:color w:val="auto"/>
        </w:rPr>
      </w:pPr>
      <w:r w:rsidRPr="00944FC0">
        <w:rPr>
          <w:rFonts w:ascii="Arial" w:hAnsi="Arial" w:cs="Arial"/>
          <w:i/>
          <w:color w:val="auto"/>
        </w:rPr>
        <w:t>Lakhatási települési támogatás</w:t>
      </w:r>
    </w:p>
    <w:p w:rsidR="0044714B" w:rsidRDefault="0044714B" w:rsidP="0044714B">
      <w:pPr>
        <w:pStyle w:val="western"/>
        <w:spacing w:before="0" w:after="120"/>
        <w:ind w:left="720"/>
        <w:rPr>
          <w:rFonts w:ascii="Arial" w:hAnsi="Arial" w:cs="Arial"/>
          <w:color w:val="auto"/>
        </w:rPr>
      </w:pPr>
      <w:r>
        <w:rPr>
          <w:rFonts w:ascii="Arial" w:hAnsi="Arial" w:cs="Arial"/>
          <w:color w:val="auto"/>
        </w:rPr>
        <w:t>K</w:t>
      </w:r>
      <w:r w:rsidRPr="00F7119C">
        <w:rPr>
          <w:rFonts w:ascii="Arial" w:hAnsi="Arial" w:cs="Arial"/>
          <w:color w:val="auto"/>
        </w:rPr>
        <w:t>épviselő-testületi hatáskörben</w:t>
      </w:r>
      <w:r>
        <w:rPr>
          <w:rFonts w:ascii="Arial" w:hAnsi="Arial" w:cs="Arial"/>
          <w:color w:val="auto"/>
        </w:rPr>
        <w:t>, a szociálisan rászoruló háztartások részére a háztartás tagjai által lakott lakás, vagy nem lakás céljára szolgáló helyiség fenntartásával kapcsolatos rendszeres kiadások viseléséhez nyújtott hozzájárulás. Elsősorban természetbeni ellátás formájában és a lakásfenntartással összefüggő azon rendszeres kiadásokhoz kell nyújtani, amelyek megfizetésének elmaradása a kérelmező lakhatását a legnagyobb mértékben veszélyezteti.</w:t>
      </w:r>
      <w:r w:rsidRPr="00C67EBE">
        <w:t xml:space="preserve"> </w:t>
      </w:r>
    </w:p>
    <w:p w:rsidR="0044714B" w:rsidRPr="00C35140" w:rsidRDefault="0044714B" w:rsidP="0044714B">
      <w:pPr>
        <w:pStyle w:val="western"/>
        <w:spacing w:before="0" w:after="120"/>
        <w:ind w:left="720"/>
        <w:rPr>
          <w:rFonts w:ascii="Arial" w:hAnsi="Arial" w:cs="Arial"/>
          <w:color w:val="auto"/>
        </w:rPr>
      </w:pPr>
    </w:p>
    <w:p w:rsidR="0044714B" w:rsidRPr="00944FC0" w:rsidRDefault="0044714B" w:rsidP="0044714B">
      <w:pPr>
        <w:pStyle w:val="western"/>
        <w:numPr>
          <w:ilvl w:val="0"/>
          <w:numId w:val="39"/>
        </w:numPr>
        <w:spacing w:before="0" w:after="120"/>
        <w:rPr>
          <w:rFonts w:ascii="Arial" w:hAnsi="Arial" w:cs="Arial"/>
          <w:i/>
          <w:color w:val="auto"/>
        </w:rPr>
      </w:pPr>
      <w:r w:rsidRPr="00944FC0">
        <w:rPr>
          <w:rFonts w:ascii="Arial" w:hAnsi="Arial" w:cs="Arial"/>
          <w:i/>
          <w:color w:val="auto"/>
        </w:rPr>
        <w:t>Szemétszállítási települési támogatás</w:t>
      </w:r>
    </w:p>
    <w:p w:rsidR="0044714B" w:rsidRPr="002B3405" w:rsidRDefault="0044714B" w:rsidP="0044714B">
      <w:pPr>
        <w:pStyle w:val="Listaszerbekezds"/>
        <w:rPr>
          <w:rFonts w:ascii="Arial" w:hAnsi="Arial" w:cs="Arial"/>
        </w:rPr>
      </w:pPr>
      <w:r>
        <w:rPr>
          <w:rFonts w:ascii="Arial" w:hAnsi="Arial" w:cs="Arial"/>
        </w:rPr>
        <w:t>K</w:t>
      </w:r>
      <w:r w:rsidRPr="00F7119C">
        <w:rPr>
          <w:rFonts w:ascii="Arial" w:hAnsi="Arial" w:cs="Arial"/>
        </w:rPr>
        <w:t xml:space="preserve">épviselő-testületi hatáskörben, a </w:t>
      </w:r>
      <w:r>
        <w:rPr>
          <w:rFonts w:ascii="Arial" w:hAnsi="Arial" w:cs="Arial"/>
        </w:rPr>
        <w:t xml:space="preserve">lakásfenntartással kapcsolatos terhek csökkentésére a még meg nem fizetett tárgyévi hulladékgazdálkodási közszolgáltatási díj részben vagy egészben történő kiegyenlítésére nyújtható támogatás. A jogosultság megállapításához, a kérelmező ügyfél jövedelmi viszonyai mellett, a 70. életév betöltése, mint együttes feltételeknek kell fennállni. A Nemzeti Hulladékgazdálkodási Koordináló és Vagyonkezelő </w:t>
      </w:r>
      <w:proofErr w:type="spellStart"/>
      <w:r>
        <w:rPr>
          <w:rFonts w:ascii="Arial" w:hAnsi="Arial" w:cs="Arial"/>
        </w:rPr>
        <w:t>Zrt</w:t>
      </w:r>
      <w:proofErr w:type="spellEnd"/>
      <w:r>
        <w:rPr>
          <w:rFonts w:ascii="Arial" w:hAnsi="Arial" w:cs="Arial"/>
        </w:rPr>
        <w:t>. által</w:t>
      </w:r>
      <w:r w:rsidRPr="00C67EBE">
        <w:t xml:space="preserve"> </w:t>
      </w:r>
      <w:r w:rsidRPr="00C67EBE">
        <w:rPr>
          <w:rFonts w:ascii="Arial" w:hAnsi="Arial" w:cs="Arial"/>
        </w:rPr>
        <w:t>kiszámlázott szolgáltatási díj összegében kerül megállapításra</w:t>
      </w:r>
      <w:r>
        <w:rPr>
          <w:rFonts w:ascii="Arial" w:hAnsi="Arial" w:cs="Arial"/>
        </w:rPr>
        <w:t xml:space="preserve"> a támogatás, ezt követően </w:t>
      </w:r>
      <w:r w:rsidRPr="00C67EBE">
        <w:rPr>
          <w:rFonts w:ascii="Arial" w:hAnsi="Arial" w:cs="Arial"/>
        </w:rPr>
        <w:t>átutalásra</w:t>
      </w:r>
      <w:r>
        <w:rPr>
          <w:rFonts w:ascii="Arial" w:hAnsi="Arial" w:cs="Arial"/>
        </w:rPr>
        <w:t xml:space="preserve"> kerül</w:t>
      </w:r>
      <w:r w:rsidRPr="00C67EBE">
        <w:rPr>
          <w:rFonts w:ascii="Arial" w:hAnsi="Arial" w:cs="Arial"/>
        </w:rPr>
        <w:t xml:space="preserve"> természetbeni juttatásként.</w:t>
      </w:r>
      <w:r w:rsidRPr="00A415E0">
        <w:t xml:space="preserve"> </w:t>
      </w:r>
    </w:p>
    <w:p w:rsidR="0044714B" w:rsidRDefault="0044714B" w:rsidP="0044714B">
      <w:pPr>
        <w:pStyle w:val="western"/>
        <w:spacing w:before="0" w:after="120"/>
        <w:ind w:left="720"/>
        <w:rPr>
          <w:rFonts w:ascii="Arial" w:hAnsi="Arial" w:cs="Arial"/>
          <w:color w:val="auto"/>
        </w:rPr>
      </w:pPr>
    </w:p>
    <w:p w:rsidR="0044714B" w:rsidRPr="00944FC0" w:rsidRDefault="0044714B" w:rsidP="0044714B">
      <w:pPr>
        <w:pStyle w:val="western"/>
        <w:numPr>
          <w:ilvl w:val="0"/>
          <w:numId w:val="39"/>
        </w:numPr>
        <w:spacing w:before="0" w:after="120"/>
        <w:rPr>
          <w:rFonts w:ascii="Arial" w:hAnsi="Arial" w:cs="Arial"/>
          <w:i/>
          <w:color w:val="auto"/>
        </w:rPr>
      </w:pPr>
      <w:r w:rsidRPr="00944FC0">
        <w:rPr>
          <w:rFonts w:ascii="Arial" w:hAnsi="Arial" w:cs="Arial"/>
          <w:i/>
          <w:color w:val="auto"/>
        </w:rPr>
        <w:t>Adósságkezelési célú települési támogatás</w:t>
      </w:r>
    </w:p>
    <w:p w:rsidR="0044714B" w:rsidRDefault="0044714B" w:rsidP="0044714B">
      <w:pPr>
        <w:pStyle w:val="western"/>
        <w:spacing w:before="0" w:after="120"/>
        <w:ind w:left="720"/>
        <w:rPr>
          <w:rFonts w:ascii="Arial" w:hAnsi="Arial" w:cs="Arial"/>
          <w:color w:val="auto"/>
        </w:rPr>
      </w:pPr>
      <w:r>
        <w:rPr>
          <w:rFonts w:ascii="Arial" w:hAnsi="Arial" w:cs="Arial"/>
          <w:color w:val="auto"/>
        </w:rPr>
        <w:t>A képviselő-testület</w:t>
      </w:r>
      <w:r w:rsidRPr="00F7119C">
        <w:rPr>
          <w:rFonts w:ascii="Arial" w:hAnsi="Arial" w:cs="Arial"/>
          <w:color w:val="auto"/>
        </w:rPr>
        <w:t xml:space="preserve"> </w:t>
      </w:r>
      <w:r>
        <w:rPr>
          <w:rFonts w:ascii="Arial" w:hAnsi="Arial" w:cs="Arial"/>
          <w:color w:val="auto"/>
        </w:rPr>
        <w:t>a</w:t>
      </w:r>
      <w:r w:rsidRPr="00F7119C">
        <w:rPr>
          <w:rFonts w:ascii="Arial" w:hAnsi="Arial" w:cs="Arial"/>
          <w:color w:val="auto"/>
        </w:rPr>
        <w:t xml:space="preserve"> szociálisan hátrányos helyzetben lévők adósságterhének enyhítése és lakhatási körülményeinek javítása céljából</w:t>
      </w:r>
      <w:r>
        <w:rPr>
          <w:rFonts w:ascii="Arial" w:hAnsi="Arial" w:cs="Arial"/>
          <w:color w:val="auto"/>
        </w:rPr>
        <w:t xml:space="preserve"> biztosítja</w:t>
      </w:r>
      <w:r w:rsidRPr="00F7119C">
        <w:rPr>
          <w:rFonts w:ascii="Arial" w:hAnsi="Arial" w:cs="Arial"/>
          <w:color w:val="auto"/>
        </w:rPr>
        <w:t xml:space="preserve">, </w:t>
      </w:r>
      <w:r>
        <w:rPr>
          <w:rFonts w:ascii="Arial" w:hAnsi="Arial" w:cs="Arial"/>
          <w:color w:val="auto"/>
        </w:rPr>
        <w:t xml:space="preserve">amelynek keretében a jogosultak adósságcsökkentési támogatásban és 12 hónapon át adósságkezelési tanácsadásban részesülnek. A támogatás igénybevételének időtartamára a jogosultak lakhatási települési támogatásban is részesülnek. </w:t>
      </w:r>
    </w:p>
    <w:p w:rsidR="0044714B" w:rsidRDefault="0044714B" w:rsidP="0044714B">
      <w:pPr>
        <w:pStyle w:val="western"/>
        <w:spacing w:before="0" w:after="120"/>
        <w:ind w:left="720"/>
        <w:rPr>
          <w:rFonts w:ascii="Arial" w:hAnsi="Arial" w:cs="Arial"/>
          <w:color w:val="auto"/>
        </w:rPr>
      </w:pPr>
    </w:p>
    <w:p w:rsidR="0044714B" w:rsidRDefault="0044714B" w:rsidP="0044714B">
      <w:pPr>
        <w:pStyle w:val="western"/>
        <w:numPr>
          <w:ilvl w:val="0"/>
          <w:numId w:val="39"/>
        </w:numPr>
        <w:spacing w:before="0" w:after="120"/>
        <w:rPr>
          <w:rFonts w:ascii="Arial" w:hAnsi="Arial" w:cs="Arial"/>
          <w:i/>
          <w:color w:val="auto"/>
        </w:rPr>
      </w:pPr>
      <w:r w:rsidRPr="00A3298E">
        <w:rPr>
          <w:rFonts w:ascii="Arial" w:hAnsi="Arial" w:cs="Arial"/>
          <w:i/>
          <w:color w:val="auto"/>
        </w:rPr>
        <w:t>Gyógyszer-kiváltás települési támogatása</w:t>
      </w:r>
    </w:p>
    <w:p w:rsidR="0044714B" w:rsidRDefault="0044714B" w:rsidP="0044714B">
      <w:pPr>
        <w:pStyle w:val="western"/>
        <w:spacing w:before="0" w:after="120"/>
        <w:ind w:left="720"/>
        <w:rPr>
          <w:rFonts w:ascii="Arial" w:hAnsi="Arial" w:cs="Arial"/>
          <w:color w:val="auto"/>
        </w:rPr>
      </w:pPr>
      <w:r w:rsidRPr="00A93AF9">
        <w:rPr>
          <w:rFonts w:ascii="Arial" w:hAnsi="Arial" w:cs="Arial"/>
          <w:color w:val="auto"/>
        </w:rPr>
        <w:t xml:space="preserve">A szociálisan rászorult személyek részére, az egészségi állapota megőrzéséhez és helyreállításához kapcsolódó kiadásainak csökkentse érdekében biztosított hozzájárulás pénzbeli ellátás formájában. A képviselő-testület e támogatást, azon szociálisan rászorult személyek számára nyújtja, aki az Szt. szerinti alanyi vagy normatív közgyógyellátásra nem jogosult, de esetében a havi rendszeres gyógyszerszükséglet </w:t>
      </w:r>
      <w:r>
        <w:rPr>
          <w:rFonts w:ascii="Arial" w:hAnsi="Arial" w:cs="Arial"/>
          <w:color w:val="auto"/>
        </w:rPr>
        <w:t>eléri, a Rendeletben szabályo</w:t>
      </w:r>
      <w:r w:rsidRPr="00A93AF9">
        <w:rPr>
          <w:rFonts w:ascii="Arial" w:hAnsi="Arial" w:cs="Arial"/>
          <w:color w:val="auto"/>
        </w:rPr>
        <w:t>zott jövedelmi feltételek</w:t>
      </w:r>
      <w:r>
        <w:rPr>
          <w:rFonts w:ascii="Arial" w:hAnsi="Arial" w:cs="Arial"/>
          <w:color w:val="auto"/>
        </w:rPr>
        <w:t>hez irányzott havi kiadásokat</w:t>
      </w:r>
      <w:r w:rsidRPr="00A93AF9">
        <w:rPr>
          <w:rFonts w:ascii="Arial" w:hAnsi="Arial" w:cs="Arial"/>
          <w:color w:val="auto"/>
        </w:rPr>
        <w:t xml:space="preserve">. </w:t>
      </w:r>
    </w:p>
    <w:p w:rsidR="0044714B" w:rsidRPr="00A93AF9" w:rsidRDefault="0044714B" w:rsidP="0044714B">
      <w:pPr>
        <w:pStyle w:val="western"/>
        <w:spacing w:before="0" w:after="120"/>
        <w:ind w:left="720"/>
        <w:rPr>
          <w:rFonts w:ascii="Arial" w:hAnsi="Arial" w:cs="Arial"/>
          <w:color w:val="auto"/>
        </w:rPr>
      </w:pPr>
    </w:p>
    <w:p w:rsidR="0044714B" w:rsidRPr="00001858" w:rsidRDefault="0044714B" w:rsidP="0044714B">
      <w:pPr>
        <w:pStyle w:val="western"/>
        <w:numPr>
          <w:ilvl w:val="0"/>
          <w:numId w:val="39"/>
        </w:numPr>
        <w:spacing w:before="0" w:after="120"/>
        <w:rPr>
          <w:rFonts w:ascii="Arial" w:hAnsi="Arial" w:cs="Arial"/>
          <w:i/>
          <w:color w:val="auto"/>
        </w:rPr>
      </w:pPr>
      <w:r w:rsidRPr="00001858">
        <w:rPr>
          <w:rFonts w:ascii="Arial" w:hAnsi="Arial" w:cs="Arial"/>
          <w:i/>
          <w:color w:val="auto"/>
        </w:rPr>
        <w:t>Védőoltás települési támogatás</w:t>
      </w:r>
      <w:r>
        <w:rPr>
          <w:rFonts w:ascii="Arial" w:hAnsi="Arial" w:cs="Arial"/>
          <w:i/>
          <w:color w:val="auto"/>
        </w:rPr>
        <w:t>a</w:t>
      </w:r>
    </w:p>
    <w:p w:rsidR="0044714B" w:rsidRDefault="0044714B" w:rsidP="0044714B">
      <w:pPr>
        <w:pStyle w:val="western"/>
        <w:spacing w:before="0" w:after="120"/>
        <w:ind w:left="720"/>
        <w:rPr>
          <w:rFonts w:ascii="Arial" w:hAnsi="Arial" w:cs="Arial"/>
          <w:color w:val="auto"/>
        </w:rPr>
      </w:pPr>
      <w:r w:rsidRPr="00A3298E">
        <w:rPr>
          <w:rFonts w:ascii="Arial" w:hAnsi="Arial" w:cs="Arial"/>
          <w:color w:val="auto"/>
        </w:rPr>
        <w:t xml:space="preserve">A rendszeres gyermekvédelmi kedvezmény hatálya alatt álló 0-18 éves korú gyermek részére az agyhártyagyulladás, a </w:t>
      </w:r>
      <w:proofErr w:type="spellStart"/>
      <w:r w:rsidRPr="00A3298E">
        <w:rPr>
          <w:rFonts w:ascii="Arial" w:hAnsi="Arial" w:cs="Arial"/>
          <w:color w:val="auto"/>
        </w:rPr>
        <w:t>rota</w:t>
      </w:r>
      <w:proofErr w:type="spellEnd"/>
      <w:r w:rsidRPr="00A3298E">
        <w:rPr>
          <w:rFonts w:ascii="Arial" w:hAnsi="Arial" w:cs="Arial"/>
          <w:color w:val="auto"/>
        </w:rPr>
        <w:t xml:space="preserve"> vírus, a bárányhimlő elleni védőoltás költségeihez, valamint a 65. életév feletti személyek részére </w:t>
      </w:r>
      <w:proofErr w:type="spellStart"/>
      <w:r w:rsidRPr="00A3298E">
        <w:rPr>
          <w:rFonts w:ascii="Arial" w:hAnsi="Arial" w:cs="Arial"/>
          <w:color w:val="auto"/>
        </w:rPr>
        <w:t>pneumococcus</w:t>
      </w:r>
      <w:proofErr w:type="spellEnd"/>
      <w:r w:rsidRPr="00A3298E">
        <w:rPr>
          <w:rFonts w:ascii="Arial" w:hAnsi="Arial" w:cs="Arial"/>
          <w:color w:val="auto"/>
        </w:rPr>
        <w:t xml:space="preserve"> okozta megbetegedési veszély elhárítása célját szolgáló védőoltás költségeihez megelőlegezett hozzájárulás. Személyenként és </w:t>
      </w:r>
      <w:r w:rsidRPr="00A3298E">
        <w:rPr>
          <w:rFonts w:ascii="Arial" w:hAnsi="Arial" w:cs="Arial"/>
          <w:color w:val="auto"/>
        </w:rPr>
        <w:lastRenderedPageBreak/>
        <w:t xml:space="preserve">alkalmanként az oltóanyag vételárának igazolt összegéig, de legfeljebb 25.000.- forintig terjedhet. </w:t>
      </w:r>
    </w:p>
    <w:p w:rsidR="0044714B" w:rsidRDefault="0044714B" w:rsidP="0044714B">
      <w:pPr>
        <w:pStyle w:val="western"/>
        <w:spacing w:before="0" w:after="120"/>
        <w:ind w:left="720"/>
        <w:rPr>
          <w:rFonts w:ascii="Arial" w:hAnsi="Arial" w:cs="Arial"/>
        </w:rPr>
      </w:pPr>
    </w:p>
    <w:p w:rsidR="0044714B" w:rsidRDefault="0044714B" w:rsidP="0044714B">
      <w:pPr>
        <w:pStyle w:val="western"/>
        <w:numPr>
          <w:ilvl w:val="0"/>
          <w:numId w:val="39"/>
        </w:numPr>
        <w:spacing w:before="0" w:after="120"/>
        <w:rPr>
          <w:rFonts w:ascii="Arial" w:hAnsi="Arial" w:cs="Arial"/>
          <w:i/>
          <w:color w:val="auto"/>
        </w:rPr>
      </w:pPr>
      <w:r w:rsidRPr="00490DA6">
        <w:rPr>
          <w:rFonts w:ascii="Arial" w:hAnsi="Arial" w:cs="Arial"/>
          <w:i/>
          <w:color w:val="auto"/>
        </w:rPr>
        <w:t>Temetési települési támogatás</w:t>
      </w:r>
    </w:p>
    <w:p w:rsidR="0044714B" w:rsidRPr="00C35140" w:rsidRDefault="0044714B" w:rsidP="0044714B">
      <w:pPr>
        <w:pStyle w:val="western"/>
        <w:spacing w:before="0" w:after="120"/>
        <w:ind w:left="720"/>
        <w:rPr>
          <w:rFonts w:ascii="Arial" w:hAnsi="Arial" w:cs="Arial"/>
          <w:color w:val="auto"/>
        </w:rPr>
      </w:pPr>
      <w:r w:rsidRPr="00581897">
        <w:rPr>
          <w:rFonts w:ascii="Arial" w:hAnsi="Arial" w:cs="Arial"/>
          <w:color w:val="auto"/>
        </w:rPr>
        <w:t>Képviselő-testületi hatáskörben annak a személynek nyújtható, aki az elhunyt személy eltemettetéséről gondoskodott annak ellenére, hogy arra nem volt köteles, vagy tartására köteles hozzátartozó volt ugyan, de a temetési költségek viselése a saját maga, illetve családja létfenntartását veszélyezteti. A haláleset bekövetkezésétől számított 90 napon belül lehet benyújtani kérelmet. A támogatás összege 40.000,-</w:t>
      </w:r>
      <w:r>
        <w:rPr>
          <w:rFonts w:ascii="Arial" w:hAnsi="Arial" w:cs="Arial"/>
          <w:color w:val="auto"/>
        </w:rPr>
        <w:t xml:space="preserve"> </w:t>
      </w:r>
      <w:r w:rsidRPr="00581897">
        <w:rPr>
          <w:rFonts w:ascii="Arial" w:hAnsi="Arial" w:cs="Arial"/>
          <w:color w:val="auto"/>
        </w:rPr>
        <w:t xml:space="preserve">Ft. </w:t>
      </w:r>
    </w:p>
    <w:p w:rsidR="0044714B" w:rsidRDefault="0044714B" w:rsidP="0044714B">
      <w:pPr>
        <w:pStyle w:val="western"/>
        <w:numPr>
          <w:ilvl w:val="0"/>
          <w:numId w:val="40"/>
        </w:numPr>
        <w:spacing w:before="0" w:after="120"/>
        <w:rPr>
          <w:rFonts w:ascii="Arial" w:hAnsi="Arial" w:cs="Arial"/>
          <w:b/>
          <w:color w:val="auto"/>
        </w:rPr>
      </w:pPr>
      <w:r w:rsidRPr="00B71147">
        <w:rPr>
          <w:rFonts w:ascii="Arial" w:hAnsi="Arial" w:cs="Arial"/>
          <w:b/>
          <w:color w:val="auto"/>
        </w:rPr>
        <w:t>Újszülöttek köszöntése</w:t>
      </w:r>
    </w:p>
    <w:p w:rsidR="0044714B" w:rsidRPr="00B71147" w:rsidRDefault="0044714B" w:rsidP="0044714B">
      <w:pPr>
        <w:pStyle w:val="western"/>
        <w:spacing w:before="0" w:after="120"/>
        <w:ind w:left="720"/>
        <w:rPr>
          <w:rFonts w:ascii="Arial" w:hAnsi="Arial" w:cs="Arial"/>
          <w:b/>
          <w:color w:val="auto"/>
        </w:rPr>
      </w:pPr>
    </w:p>
    <w:p w:rsidR="0044714B" w:rsidRPr="00ED6365" w:rsidRDefault="0044714B" w:rsidP="0044714B">
      <w:pPr>
        <w:pStyle w:val="western"/>
        <w:spacing w:before="0" w:after="120"/>
        <w:ind w:left="720"/>
        <w:rPr>
          <w:rFonts w:ascii="Arial" w:hAnsi="Arial" w:cs="Arial"/>
          <w:i/>
          <w:color w:val="auto"/>
        </w:rPr>
      </w:pPr>
      <w:r w:rsidRPr="00ED6365">
        <w:rPr>
          <w:rFonts w:ascii="Arial" w:hAnsi="Arial" w:cs="Arial"/>
          <w:i/>
          <w:color w:val="auto"/>
        </w:rPr>
        <w:t>Életkezdési támogatás</w:t>
      </w:r>
    </w:p>
    <w:p w:rsidR="0044714B" w:rsidRPr="00581897" w:rsidRDefault="0044714B" w:rsidP="0044714B">
      <w:pPr>
        <w:pStyle w:val="western"/>
        <w:spacing w:before="0" w:after="120"/>
        <w:ind w:left="720"/>
        <w:rPr>
          <w:rFonts w:ascii="Arial" w:hAnsi="Arial" w:cs="Arial"/>
          <w:color w:val="auto"/>
        </w:rPr>
      </w:pPr>
      <w:r w:rsidRPr="00581897">
        <w:rPr>
          <w:rFonts w:ascii="Arial" w:hAnsi="Arial" w:cs="Arial"/>
          <w:color w:val="auto"/>
        </w:rPr>
        <w:t>Az Önkormányzat azon újszülötteknek biztosítja, akiknek anyakönyvezése időpontjában Orosháza Város közigazgatási területén bejelentett lakóhelye van. A 18.000,- Ft értékű természetbeni támogatás gyermekenként egy alkalommal vehető igénybe. Félévente ünnepélyes keretek között kerül átadásra a gyermek családja részére a Petőfi Művelődési Központban.</w:t>
      </w:r>
    </w:p>
    <w:p w:rsidR="0044714B" w:rsidRPr="00581897" w:rsidRDefault="0044714B" w:rsidP="0044714B">
      <w:pPr>
        <w:pStyle w:val="western"/>
        <w:spacing w:before="0" w:after="120"/>
        <w:ind w:left="720"/>
        <w:rPr>
          <w:rFonts w:ascii="Arial" w:hAnsi="Arial" w:cs="Arial"/>
          <w:color w:val="auto"/>
        </w:rPr>
      </w:pPr>
    </w:p>
    <w:p w:rsidR="0044714B" w:rsidRDefault="0044714B" w:rsidP="0044714B">
      <w:pPr>
        <w:pStyle w:val="western"/>
        <w:numPr>
          <w:ilvl w:val="0"/>
          <w:numId w:val="41"/>
        </w:numPr>
        <w:spacing w:before="0" w:after="120"/>
        <w:rPr>
          <w:rFonts w:ascii="Arial" w:hAnsi="Arial" w:cs="Arial"/>
          <w:b/>
          <w:color w:val="auto"/>
        </w:rPr>
      </w:pPr>
      <w:r w:rsidRPr="00B71147">
        <w:rPr>
          <w:rFonts w:ascii="Arial" w:hAnsi="Arial" w:cs="Arial"/>
          <w:b/>
          <w:color w:val="auto"/>
        </w:rPr>
        <w:t>Az Önkormányzat kötelező természetbeni szolgáltatása</w:t>
      </w:r>
    </w:p>
    <w:p w:rsidR="0044714B" w:rsidRPr="00D577CD" w:rsidRDefault="0044714B" w:rsidP="0044714B">
      <w:pPr>
        <w:pStyle w:val="western"/>
        <w:spacing w:after="120"/>
        <w:ind w:left="720"/>
        <w:rPr>
          <w:rFonts w:ascii="Arial" w:hAnsi="Arial" w:cs="Arial"/>
          <w:i/>
          <w:color w:val="auto"/>
        </w:rPr>
      </w:pPr>
      <w:r w:rsidRPr="00D577CD">
        <w:rPr>
          <w:rFonts w:ascii="Arial" w:hAnsi="Arial" w:cs="Arial"/>
          <w:i/>
          <w:color w:val="auto"/>
        </w:rPr>
        <w:t>Köztemetés</w:t>
      </w:r>
    </w:p>
    <w:p w:rsidR="0044714B" w:rsidRPr="00581897" w:rsidRDefault="0044714B" w:rsidP="0044714B">
      <w:pPr>
        <w:pStyle w:val="western"/>
        <w:spacing w:after="120"/>
        <w:ind w:left="720"/>
        <w:rPr>
          <w:rFonts w:ascii="Arial" w:hAnsi="Arial" w:cs="Arial"/>
          <w:color w:val="auto"/>
        </w:rPr>
      </w:pPr>
      <w:r w:rsidRPr="00581897">
        <w:rPr>
          <w:rFonts w:ascii="Arial" w:hAnsi="Arial" w:cs="Arial"/>
          <w:color w:val="auto"/>
        </w:rPr>
        <w:t xml:space="preserve">A haláleset helye szerint illetékes települési önkormányzat képviselő-testülete – a halálesetről való tudomásszerzést követő huszonegy napon belül – gondoskodik az elhunyt személy közköltségen történő eltemettetéséről, ha nincs, vagy nem lelhető fel az eltemettetésre köteles személy, vagy az az eltemettetésről nem gondoskodik. A nem orosházi lakóhelyű elhunyt esetében a köztemetés költségét a lakóhely szerinti települési önkormányzat megtéríti Orosházának. </w:t>
      </w:r>
    </w:p>
    <w:p w:rsidR="0044714B" w:rsidRPr="00581897" w:rsidRDefault="0044714B" w:rsidP="0044714B">
      <w:pPr>
        <w:pStyle w:val="western"/>
        <w:spacing w:before="0" w:after="120"/>
        <w:ind w:left="720"/>
        <w:rPr>
          <w:rFonts w:ascii="Arial" w:hAnsi="Arial" w:cs="Arial"/>
          <w:color w:val="auto"/>
        </w:rPr>
      </w:pPr>
      <w:r w:rsidRPr="00581897">
        <w:rPr>
          <w:rFonts w:ascii="Arial" w:hAnsi="Arial" w:cs="Arial"/>
          <w:color w:val="auto"/>
        </w:rPr>
        <w:t>Fontos megjegyezni, hogy 2020. évben beszerzési eljárás keretében került kiválasztásra három évre az a temetkezési vállalkozó, aki a kegyeleti szempontok figyelembe vétele mellett a legkedvezőbb áron végzi el a szolgáltatásokat.</w:t>
      </w:r>
      <w:r w:rsidRPr="00A415E0">
        <w:t xml:space="preserve"> </w:t>
      </w:r>
      <w:r w:rsidRPr="00A415E0">
        <w:rPr>
          <w:rFonts w:ascii="Arial" w:hAnsi="Arial" w:cs="Arial"/>
          <w:color w:val="auto"/>
        </w:rPr>
        <w:t>Az Szt. a támogatás települési rendeletbe való foglalását kötelező jelleggel rögzíti.</w:t>
      </w:r>
    </w:p>
    <w:p w:rsidR="0044714B" w:rsidRPr="00C35140" w:rsidRDefault="0044714B" w:rsidP="0044714B">
      <w:pPr>
        <w:pStyle w:val="western"/>
        <w:spacing w:before="0" w:after="120"/>
        <w:ind w:left="720"/>
        <w:rPr>
          <w:rFonts w:ascii="Arial" w:hAnsi="Arial" w:cs="Arial"/>
          <w:color w:val="auto"/>
        </w:rPr>
      </w:pPr>
    </w:p>
    <w:p w:rsidR="0044714B" w:rsidRDefault="0044714B" w:rsidP="0044714B">
      <w:pPr>
        <w:pStyle w:val="western"/>
        <w:numPr>
          <w:ilvl w:val="0"/>
          <w:numId w:val="42"/>
        </w:numPr>
        <w:spacing w:before="0" w:after="120"/>
        <w:rPr>
          <w:rFonts w:ascii="Arial" w:hAnsi="Arial" w:cs="Arial"/>
          <w:b/>
          <w:color w:val="auto"/>
        </w:rPr>
      </w:pPr>
      <w:r w:rsidRPr="00B71147">
        <w:rPr>
          <w:rFonts w:ascii="Arial" w:hAnsi="Arial" w:cs="Arial"/>
          <w:b/>
          <w:color w:val="auto"/>
        </w:rPr>
        <w:t>A gyermekvédelmi és gyámügyi feladat-</w:t>
      </w:r>
      <w:r>
        <w:rPr>
          <w:rFonts w:ascii="Arial" w:hAnsi="Arial" w:cs="Arial"/>
          <w:b/>
          <w:color w:val="auto"/>
        </w:rPr>
        <w:t xml:space="preserve"> </w:t>
      </w:r>
      <w:r w:rsidRPr="00B71147">
        <w:rPr>
          <w:rFonts w:ascii="Arial" w:hAnsi="Arial" w:cs="Arial"/>
          <w:b/>
          <w:color w:val="auto"/>
        </w:rPr>
        <w:t>és hatáskörök ellátásáról, valamint a gyá</w:t>
      </w:r>
      <w:r>
        <w:rPr>
          <w:rFonts w:ascii="Arial" w:hAnsi="Arial" w:cs="Arial"/>
          <w:b/>
          <w:color w:val="auto"/>
        </w:rPr>
        <w:t xml:space="preserve">mhatóság szervezetéről </w:t>
      </w:r>
      <w:r w:rsidRPr="00B71147">
        <w:rPr>
          <w:rFonts w:ascii="Arial" w:hAnsi="Arial" w:cs="Arial"/>
          <w:b/>
          <w:color w:val="auto"/>
        </w:rPr>
        <w:t>és illetékességéről szóló 331/2006. (XII.23.) Korm. rendelet által meghatározott jegyzői feladat</w:t>
      </w:r>
      <w:r>
        <w:rPr>
          <w:rFonts w:ascii="Arial" w:hAnsi="Arial" w:cs="Arial"/>
          <w:b/>
          <w:color w:val="auto"/>
        </w:rPr>
        <w:t>-</w:t>
      </w:r>
      <w:r w:rsidRPr="00B71147">
        <w:rPr>
          <w:rFonts w:ascii="Arial" w:hAnsi="Arial" w:cs="Arial"/>
          <w:b/>
          <w:color w:val="auto"/>
        </w:rPr>
        <w:t xml:space="preserve"> és hatáskör</w:t>
      </w:r>
      <w:r>
        <w:rPr>
          <w:rFonts w:ascii="Arial" w:hAnsi="Arial" w:cs="Arial"/>
          <w:b/>
          <w:color w:val="auto"/>
        </w:rPr>
        <w:t>ök közül a leggyakrabban megjelenő feladatok</w:t>
      </w:r>
    </w:p>
    <w:p w:rsidR="0044714B" w:rsidRDefault="0044714B" w:rsidP="0044714B">
      <w:pPr>
        <w:pStyle w:val="western"/>
        <w:spacing w:before="0" w:after="120"/>
        <w:ind w:left="720"/>
        <w:rPr>
          <w:rFonts w:ascii="Arial" w:hAnsi="Arial" w:cs="Arial"/>
          <w:b/>
          <w:color w:val="auto"/>
        </w:rPr>
      </w:pPr>
    </w:p>
    <w:p w:rsidR="0044714B" w:rsidRDefault="0044714B" w:rsidP="0044714B">
      <w:pPr>
        <w:numPr>
          <w:ilvl w:val="0"/>
          <w:numId w:val="45"/>
        </w:numPr>
        <w:suppressAutoHyphens/>
      </w:pPr>
      <w:r w:rsidRPr="00FC4690">
        <w:rPr>
          <w:rFonts w:eastAsia="Bookman Old Style"/>
        </w:rPr>
        <w:lastRenderedPageBreak/>
        <w:t>A rendszeres gyermekvédelmi kedvezményre való jogosultság elbírálása és ehhez kapcsolódóan évente kétszer – augusztus és november hónapban – egyszeri juttatás biztosítása, a gyermekek hátrányos, halmozottan hátrányos helyzetének megállapítása.</w:t>
      </w:r>
      <w:r w:rsidRPr="00FC4690">
        <w:t xml:space="preserve"> </w:t>
      </w:r>
    </w:p>
    <w:p w:rsidR="0044714B" w:rsidRDefault="0044714B" w:rsidP="0044714B">
      <w:pPr>
        <w:numPr>
          <w:ilvl w:val="0"/>
          <w:numId w:val="45"/>
        </w:numPr>
        <w:suppressAutoHyphens/>
        <w:rPr>
          <w:rFonts w:eastAsia="Bookman Old Style"/>
        </w:rPr>
      </w:pPr>
      <w:r w:rsidRPr="00FC4690">
        <w:rPr>
          <w:rFonts w:eastAsia="Bookman Old Style"/>
        </w:rPr>
        <w:t xml:space="preserve">A hozzátartozók közötti erőszak miatt alkalmazható távoltartásról szóló törvény szerinti családvédelmi koordinációs feladattal összefüggő koordinációs feladatok elvégzése. </w:t>
      </w:r>
    </w:p>
    <w:p w:rsidR="0044714B" w:rsidRDefault="0044714B" w:rsidP="0044714B">
      <w:pPr>
        <w:numPr>
          <w:ilvl w:val="0"/>
          <w:numId w:val="45"/>
        </w:numPr>
        <w:suppressAutoHyphens/>
        <w:rPr>
          <w:rFonts w:eastAsia="Bookman Old Style"/>
        </w:rPr>
      </w:pPr>
      <w:r w:rsidRPr="00FC4690">
        <w:rPr>
          <w:rFonts w:eastAsia="Bookman Old Style"/>
        </w:rPr>
        <w:t>A gyermek családi jogállásának rendezése</w:t>
      </w:r>
      <w:r>
        <w:rPr>
          <w:rFonts w:eastAsia="Bookman Old Style"/>
        </w:rPr>
        <w:t xml:space="preserve"> érdekében megállapítja a gyermek családi és utónevét</w:t>
      </w:r>
      <w:r w:rsidRPr="00FC4690">
        <w:rPr>
          <w:rFonts w:eastAsia="Bookman Old Style"/>
        </w:rPr>
        <w:t xml:space="preserve">. </w:t>
      </w:r>
    </w:p>
    <w:p w:rsidR="0044714B" w:rsidRDefault="0044714B" w:rsidP="0044714B">
      <w:pPr>
        <w:numPr>
          <w:ilvl w:val="0"/>
          <w:numId w:val="45"/>
        </w:numPr>
        <w:suppressAutoHyphens/>
        <w:rPr>
          <w:rFonts w:eastAsia="Bookman Old Style"/>
        </w:rPr>
      </w:pPr>
      <w:r>
        <w:rPr>
          <w:rFonts w:eastAsia="Bookman Old Style"/>
        </w:rPr>
        <w:t>Hatósági m</w:t>
      </w:r>
      <w:r w:rsidRPr="00FC4690">
        <w:rPr>
          <w:rFonts w:eastAsia="Bookman Old Style"/>
        </w:rPr>
        <w:t>egkeresésre környezettanulmány</w:t>
      </w:r>
      <w:r>
        <w:rPr>
          <w:rFonts w:eastAsia="Bookman Old Style"/>
        </w:rPr>
        <w:t>, vagyonleltár</w:t>
      </w:r>
      <w:r w:rsidRPr="00FC4690">
        <w:rPr>
          <w:rFonts w:eastAsia="Bookman Old Style"/>
        </w:rPr>
        <w:t xml:space="preserve"> készítése. </w:t>
      </w:r>
    </w:p>
    <w:p w:rsidR="0044714B" w:rsidRDefault="0044714B" w:rsidP="0044714B">
      <w:pPr>
        <w:numPr>
          <w:ilvl w:val="0"/>
          <w:numId w:val="45"/>
        </w:numPr>
        <w:suppressAutoHyphens/>
        <w:rPr>
          <w:rFonts w:eastAsia="Bookman Old Style"/>
        </w:rPr>
      </w:pPr>
      <w:r>
        <w:rPr>
          <w:rFonts w:eastAsia="Bookman Old Style"/>
        </w:rPr>
        <w:t xml:space="preserve">Nagykorú apa esetén teljes hatályú apai elismerő nyilatkozat rögzítése.  </w:t>
      </w:r>
    </w:p>
    <w:p w:rsidR="0044714B" w:rsidRPr="00A65D25" w:rsidRDefault="0044714B" w:rsidP="0044714B">
      <w:pPr>
        <w:ind w:left="1069"/>
        <w:rPr>
          <w:rFonts w:eastAsia="Bookman Old Style"/>
        </w:rPr>
      </w:pPr>
    </w:p>
    <w:p w:rsidR="0044714B" w:rsidRDefault="0044714B" w:rsidP="0044714B">
      <w:pPr>
        <w:spacing w:after="240"/>
        <w:ind w:left="709"/>
        <w:rPr>
          <w:rFonts w:eastAsia="Bookman Old Style"/>
        </w:rPr>
      </w:pPr>
      <w:r w:rsidRPr="00EA3F0A">
        <w:rPr>
          <w:rFonts w:eastAsia="Bookman Old Style"/>
        </w:rPr>
        <w:t>A fentiekben bemutatott pénzbeli és természetbeni ellátásokat megállapító határozatok számát és a támogatásokra fordított önkormányzati költségvetési forrás összegeit a következő táblázat foglalja össze:</w:t>
      </w:r>
    </w:p>
    <w:p w:rsidR="0044714B" w:rsidRPr="00EA3F0A" w:rsidRDefault="0044714B" w:rsidP="0044714B">
      <w:pPr>
        <w:spacing w:after="240"/>
        <w:rPr>
          <w:rFonts w:eastAsia="Bookman Old Style"/>
        </w:rPr>
      </w:pPr>
    </w:p>
    <w:tbl>
      <w:tblPr>
        <w:tblW w:w="9464" w:type="dxa"/>
        <w:jc w:val="center"/>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2376"/>
        <w:gridCol w:w="851"/>
        <w:gridCol w:w="1417"/>
        <w:gridCol w:w="851"/>
        <w:gridCol w:w="1459"/>
        <w:gridCol w:w="1092"/>
        <w:gridCol w:w="1418"/>
      </w:tblGrid>
      <w:tr w:rsidR="0044714B" w:rsidRPr="009932F1" w:rsidTr="00035927">
        <w:trPr>
          <w:trHeight w:val="836"/>
          <w:jc w:val="center"/>
        </w:trPr>
        <w:tc>
          <w:tcPr>
            <w:tcW w:w="2376" w:type="dxa"/>
            <w:shd w:val="clear" w:color="auto" w:fill="FFF2CC"/>
            <w:vAlign w:val="center"/>
          </w:tcPr>
          <w:p w:rsidR="0044714B" w:rsidRPr="009932F1" w:rsidRDefault="0044714B" w:rsidP="00035927">
            <w:pPr>
              <w:keepLines w:val="0"/>
              <w:widowControl w:val="0"/>
              <w:snapToGrid w:val="0"/>
              <w:jc w:val="center"/>
              <w:rPr>
                <w:rFonts w:eastAsia="Arial Unicode MS"/>
                <w:b/>
                <w:iCs/>
                <w:color w:val="000000"/>
                <w:kern w:val="1"/>
                <w:lang w:eastAsia="hi-IN" w:bidi="hi-IN"/>
              </w:rPr>
            </w:pPr>
            <w:r w:rsidRPr="009932F1">
              <w:rPr>
                <w:rFonts w:eastAsia="Arial Unicode MS"/>
                <w:b/>
                <w:iCs/>
                <w:color w:val="000000"/>
                <w:kern w:val="1"/>
                <w:lang w:eastAsia="hi-IN" w:bidi="hi-IN"/>
              </w:rPr>
              <w:t>Határozatok jogcím szerint</w:t>
            </w:r>
          </w:p>
        </w:tc>
        <w:tc>
          <w:tcPr>
            <w:tcW w:w="851" w:type="dxa"/>
            <w:shd w:val="clear" w:color="auto" w:fill="FFF2CC"/>
            <w:vAlign w:val="center"/>
          </w:tcPr>
          <w:p w:rsidR="0044714B" w:rsidRPr="009932F1"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2018 (db)</w:t>
            </w:r>
          </w:p>
        </w:tc>
        <w:tc>
          <w:tcPr>
            <w:tcW w:w="1417" w:type="dxa"/>
            <w:shd w:val="clear" w:color="auto" w:fill="FFF2CC"/>
            <w:vAlign w:val="center"/>
          </w:tcPr>
          <w:p w:rsidR="0044714B"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Ráfordítás</w:t>
            </w:r>
          </w:p>
          <w:p w:rsidR="0044714B" w:rsidRPr="009932F1"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w:t>
            </w:r>
            <w:proofErr w:type="spellStart"/>
            <w:r>
              <w:rPr>
                <w:rFonts w:eastAsia="Arial Unicode MS"/>
                <w:b/>
                <w:bCs/>
                <w:kern w:val="1"/>
                <w:lang w:eastAsia="hi-IN" w:bidi="hi-IN"/>
              </w:rPr>
              <w:t>eFt</w:t>
            </w:r>
            <w:proofErr w:type="spellEnd"/>
            <w:r>
              <w:rPr>
                <w:rFonts w:eastAsia="Arial Unicode MS"/>
                <w:b/>
                <w:bCs/>
                <w:kern w:val="1"/>
                <w:lang w:eastAsia="hi-IN" w:bidi="hi-IN"/>
              </w:rPr>
              <w:t>)</w:t>
            </w:r>
          </w:p>
        </w:tc>
        <w:tc>
          <w:tcPr>
            <w:tcW w:w="851" w:type="dxa"/>
            <w:shd w:val="clear" w:color="auto" w:fill="FFF2CC"/>
            <w:vAlign w:val="center"/>
          </w:tcPr>
          <w:p w:rsidR="0044714B"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2019</w:t>
            </w:r>
          </w:p>
          <w:p w:rsidR="0044714B" w:rsidRPr="009932F1"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(db)</w:t>
            </w:r>
          </w:p>
        </w:tc>
        <w:tc>
          <w:tcPr>
            <w:tcW w:w="1459" w:type="dxa"/>
            <w:shd w:val="clear" w:color="auto" w:fill="FFF2CC"/>
            <w:vAlign w:val="center"/>
          </w:tcPr>
          <w:p w:rsidR="0044714B"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Ráfordítás</w:t>
            </w:r>
          </w:p>
          <w:p w:rsidR="0044714B" w:rsidRPr="009932F1"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w:t>
            </w:r>
            <w:proofErr w:type="spellStart"/>
            <w:r>
              <w:rPr>
                <w:rFonts w:eastAsia="Arial Unicode MS"/>
                <w:b/>
                <w:bCs/>
                <w:kern w:val="1"/>
                <w:lang w:eastAsia="hi-IN" w:bidi="hi-IN"/>
              </w:rPr>
              <w:t>eFt</w:t>
            </w:r>
            <w:proofErr w:type="spellEnd"/>
            <w:r>
              <w:rPr>
                <w:rFonts w:eastAsia="Arial Unicode MS"/>
                <w:b/>
                <w:bCs/>
                <w:kern w:val="1"/>
                <w:lang w:eastAsia="hi-IN" w:bidi="hi-IN"/>
              </w:rPr>
              <w:t>)</w:t>
            </w:r>
          </w:p>
        </w:tc>
        <w:tc>
          <w:tcPr>
            <w:tcW w:w="1092" w:type="dxa"/>
            <w:shd w:val="clear" w:color="auto" w:fill="FFF2CC"/>
            <w:vAlign w:val="center"/>
          </w:tcPr>
          <w:p w:rsidR="0044714B" w:rsidRDefault="0044714B" w:rsidP="00035927">
            <w:pPr>
              <w:keepLines w:val="0"/>
              <w:widowControl w:val="0"/>
              <w:jc w:val="center"/>
              <w:rPr>
                <w:rFonts w:eastAsia="Arial Unicode MS"/>
                <w:b/>
                <w:bCs/>
                <w:kern w:val="1"/>
                <w:lang w:eastAsia="hi-IN" w:bidi="hi-IN"/>
              </w:rPr>
            </w:pPr>
            <w:r>
              <w:rPr>
                <w:rFonts w:eastAsia="Arial Unicode MS"/>
                <w:b/>
                <w:bCs/>
                <w:kern w:val="1"/>
                <w:lang w:eastAsia="hi-IN" w:bidi="hi-IN"/>
              </w:rPr>
              <w:t>2020</w:t>
            </w:r>
          </w:p>
          <w:p w:rsidR="0044714B" w:rsidRPr="009932F1" w:rsidRDefault="0044714B" w:rsidP="00035927">
            <w:pPr>
              <w:keepLines w:val="0"/>
              <w:widowControl w:val="0"/>
              <w:jc w:val="center"/>
              <w:rPr>
                <w:rFonts w:eastAsia="Arial Unicode MS"/>
                <w:b/>
                <w:bCs/>
                <w:kern w:val="1"/>
                <w:lang w:eastAsia="hi-IN" w:bidi="hi-IN"/>
              </w:rPr>
            </w:pPr>
            <w:r w:rsidRPr="009932F1">
              <w:rPr>
                <w:rFonts w:eastAsia="Arial Unicode MS"/>
                <w:b/>
                <w:bCs/>
                <w:kern w:val="1"/>
                <w:lang w:eastAsia="hi-IN" w:bidi="hi-IN"/>
              </w:rPr>
              <w:t>(db)</w:t>
            </w:r>
          </w:p>
        </w:tc>
        <w:tc>
          <w:tcPr>
            <w:tcW w:w="1418" w:type="dxa"/>
            <w:shd w:val="clear" w:color="auto" w:fill="FFF2CC"/>
            <w:vAlign w:val="center"/>
          </w:tcPr>
          <w:p w:rsidR="0044714B" w:rsidRPr="009932F1" w:rsidRDefault="0044714B" w:rsidP="00035927">
            <w:pPr>
              <w:keepLines w:val="0"/>
              <w:widowControl w:val="0"/>
              <w:jc w:val="center"/>
              <w:rPr>
                <w:rFonts w:eastAsia="Arial Unicode MS"/>
                <w:b/>
                <w:bCs/>
                <w:kern w:val="1"/>
                <w:lang w:eastAsia="hi-IN" w:bidi="hi-IN"/>
              </w:rPr>
            </w:pPr>
            <w:r w:rsidRPr="009932F1">
              <w:rPr>
                <w:rFonts w:eastAsia="Arial Unicode MS"/>
                <w:b/>
                <w:bCs/>
                <w:kern w:val="1"/>
                <w:lang w:eastAsia="hi-IN" w:bidi="hi-IN"/>
              </w:rPr>
              <w:t>Ráfordítás</w:t>
            </w:r>
          </w:p>
          <w:p w:rsidR="0044714B" w:rsidRPr="009932F1" w:rsidRDefault="0044714B" w:rsidP="00035927">
            <w:pPr>
              <w:keepLines w:val="0"/>
              <w:widowControl w:val="0"/>
              <w:jc w:val="center"/>
              <w:rPr>
                <w:rFonts w:eastAsia="Arial Unicode MS"/>
                <w:b/>
                <w:bCs/>
                <w:kern w:val="1"/>
                <w:lang w:eastAsia="hi-IN" w:bidi="hi-IN"/>
              </w:rPr>
            </w:pPr>
            <w:r w:rsidRPr="009932F1">
              <w:rPr>
                <w:rFonts w:eastAsia="Arial Unicode MS"/>
                <w:b/>
                <w:bCs/>
                <w:kern w:val="1"/>
                <w:lang w:eastAsia="hi-IN" w:bidi="hi-IN"/>
              </w:rPr>
              <w:t>(</w:t>
            </w:r>
            <w:proofErr w:type="spellStart"/>
            <w:r w:rsidRPr="009932F1">
              <w:rPr>
                <w:rFonts w:eastAsia="Arial Unicode MS"/>
                <w:b/>
                <w:bCs/>
                <w:kern w:val="1"/>
                <w:lang w:eastAsia="hi-IN" w:bidi="hi-IN"/>
              </w:rPr>
              <w:t>eFt</w:t>
            </w:r>
            <w:proofErr w:type="spellEnd"/>
            <w:r w:rsidRPr="009932F1">
              <w:rPr>
                <w:rFonts w:eastAsia="Arial Unicode MS"/>
                <w:b/>
                <w:bCs/>
                <w:kern w:val="1"/>
                <w:lang w:eastAsia="hi-IN" w:bidi="hi-IN"/>
              </w:rPr>
              <w:t>)</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9932F1">
              <w:rPr>
                <w:rFonts w:eastAsia="Arial Unicode MS"/>
                <w:bCs/>
                <w:iCs/>
                <w:color w:val="000000"/>
                <w:kern w:val="1"/>
                <w:lang w:eastAsia="hi-IN" w:bidi="hi-IN"/>
              </w:rPr>
              <w:t xml:space="preserve">Gyermekek rendkívüli települési támogatása </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306</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2.594.-</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274</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2.580.-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312</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2.978.-</w:t>
            </w:r>
          </w:p>
        </w:tc>
      </w:tr>
      <w:tr w:rsidR="0044714B" w:rsidRPr="009932F1" w:rsidTr="00035927">
        <w:trPr>
          <w:trHeight w:val="37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Átmeneti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1545</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10.599.-</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1329</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9.360.-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1468</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11.935.-</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Szilárd tüzelőanyag vásárlása céljából nyújtott átmeneti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814</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12.340.-</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700</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14.080.-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723</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14.420.-</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Rendszeres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60.-</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40.-</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9932F1">
              <w:rPr>
                <w:rFonts w:eastAsia="Arial Unicode MS"/>
                <w:bCs/>
                <w:iCs/>
                <w:color w:val="000000"/>
                <w:kern w:val="1"/>
                <w:lang w:eastAsia="hi-IN" w:bidi="hi-IN"/>
              </w:rPr>
              <w:t>Lakhatási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404</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20.564.-</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291</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15.474.-</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236</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12.799.-</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Szemétszállítási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41</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139.-</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72</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253.-</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90</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325.-</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9932F1">
              <w:rPr>
                <w:rFonts w:eastAsia="Arial Unicode MS"/>
                <w:bCs/>
                <w:iCs/>
                <w:color w:val="000000"/>
                <w:kern w:val="1"/>
                <w:lang w:eastAsia="hi-IN" w:bidi="hi-IN"/>
              </w:rPr>
              <w:t>Adósságkezelési célú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5</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779.-</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9932F1">
              <w:rPr>
                <w:rFonts w:eastAsia="Arial Unicode MS"/>
                <w:bCs/>
                <w:iCs/>
                <w:color w:val="000000"/>
                <w:kern w:val="1"/>
                <w:lang w:eastAsia="hi-IN" w:bidi="hi-IN"/>
              </w:rPr>
              <w:t>Gyógyszerkiváltás települési támogatása</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36</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2.548.-</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42</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2.512.-</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50</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3.342.-</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Védőoltás települési támogatása</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32.-</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0</w:t>
            </w:r>
          </w:p>
        </w:tc>
      </w:tr>
      <w:tr w:rsidR="0044714B" w:rsidRPr="009932F1" w:rsidTr="00035927">
        <w:trPr>
          <w:trHeight w:val="340"/>
          <w:jc w:val="center"/>
        </w:trPr>
        <w:tc>
          <w:tcPr>
            <w:tcW w:w="2376" w:type="dxa"/>
            <w:shd w:val="clear" w:color="auto" w:fill="auto"/>
            <w:vAlign w:val="center"/>
          </w:tcPr>
          <w:p w:rsidR="0044714B" w:rsidRPr="009932F1"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Temetési települési támogatás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45</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1.350.-</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24</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750.-</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46.-</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1.610.-</w:t>
            </w:r>
          </w:p>
        </w:tc>
      </w:tr>
      <w:tr w:rsidR="0044714B" w:rsidRPr="00516B72" w:rsidTr="00035927">
        <w:trPr>
          <w:trHeight w:val="340"/>
          <w:jc w:val="center"/>
        </w:trPr>
        <w:tc>
          <w:tcPr>
            <w:tcW w:w="2376" w:type="dxa"/>
            <w:shd w:val="clear" w:color="auto" w:fill="auto"/>
            <w:vAlign w:val="center"/>
          </w:tcPr>
          <w:p w:rsidR="0044714B" w:rsidRPr="006A7FC5"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Köztemetés</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39</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4 809.-</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46</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w:t>
            </w:r>
            <w:r>
              <w:rPr>
                <w:rFonts w:eastAsia="Arial Unicode MS"/>
                <w:bCs/>
                <w:iCs/>
                <w:color w:val="000000"/>
                <w:kern w:val="1"/>
                <w:lang w:eastAsia="hi-IN" w:bidi="hi-IN"/>
              </w:rPr>
              <w:t> </w:t>
            </w:r>
            <w:r w:rsidRPr="006A7FC5">
              <w:rPr>
                <w:rFonts w:eastAsia="Arial Unicode MS"/>
                <w:bCs/>
                <w:iCs/>
                <w:color w:val="000000"/>
                <w:kern w:val="1"/>
                <w:lang w:eastAsia="hi-IN" w:bidi="hi-IN"/>
              </w:rPr>
              <w:t>733</w:t>
            </w:r>
            <w:r>
              <w:rPr>
                <w:rFonts w:eastAsia="Arial Unicode MS"/>
                <w:bCs/>
                <w:iCs/>
                <w:color w:val="000000"/>
                <w:kern w:val="1"/>
                <w:lang w:eastAsia="hi-IN" w:bidi="hi-IN"/>
              </w:rPr>
              <w:t>.-</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23.-</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3 814.-</w:t>
            </w:r>
          </w:p>
        </w:tc>
      </w:tr>
      <w:tr w:rsidR="0044714B" w:rsidRPr="00B15800" w:rsidTr="00035927">
        <w:trPr>
          <w:trHeight w:val="340"/>
          <w:jc w:val="center"/>
        </w:trPr>
        <w:tc>
          <w:tcPr>
            <w:tcW w:w="2376" w:type="dxa"/>
            <w:shd w:val="clear" w:color="auto" w:fill="auto"/>
            <w:vAlign w:val="center"/>
          </w:tcPr>
          <w:p w:rsidR="0044714B" w:rsidRPr="006A7FC5"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lastRenderedPageBreak/>
              <w:t xml:space="preserve">Rendszeres gyermekvédelmi kedvezmény </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759</w:t>
            </w: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595</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519</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tc>
      </w:tr>
      <w:tr w:rsidR="0044714B" w:rsidRPr="00B15800" w:rsidTr="00035927">
        <w:trPr>
          <w:trHeight w:val="340"/>
          <w:jc w:val="center"/>
        </w:trPr>
        <w:tc>
          <w:tcPr>
            <w:tcW w:w="2376" w:type="dxa"/>
            <w:shd w:val="clear" w:color="auto" w:fill="auto"/>
            <w:vAlign w:val="center"/>
          </w:tcPr>
          <w:p w:rsidR="0044714B" w:rsidRPr="006A7FC5" w:rsidRDefault="0044714B" w:rsidP="00035927">
            <w:pPr>
              <w:keepLines w:val="0"/>
              <w:widowControl w:val="0"/>
              <w:snapToGrid w:val="0"/>
              <w:jc w:val="left"/>
              <w:rPr>
                <w:rFonts w:eastAsia="Arial Unicode MS"/>
                <w:bCs/>
                <w:iCs/>
                <w:color w:val="000000"/>
                <w:kern w:val="1"/>
                <w:lang w:eastAsia="hi-IN" w:bidi="hi-IN"/>
              </w:rPr>
            </w:pPr>
            <w:r w:rsidRPr="006A7FC5">
              <w:rPr>
                <w:rFonts w:eastAsia="Arial Unicode MS"/>
                <w:bCs/>
                <w:iCs/>
                <w:color w:val="000000"/>
                <w:kern w:val="1"/>
                <w:lang w:eastAsia="hi-IN" w:bidi="hi-IN"/>
              </w:rPr>
              <w:t>Hátrányos, halmozottan hátrányos helyzet megállapítása</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p>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390</w:t>
            </w:r>
          </w:p>
          <w:p w:rsidR="0044714B" w:rsidRPr="006A7FC5" w:rsidRDefault="0044714B" w:rsidP="00035927">
            <w:pPr>
              <w:keepLines w:val="0"/>
              <w:widowControl w:val="0"/>
              <w:jc w:val="center"/>
              <w:rPr>
                <w:rFonts w:eastAsia="Arial Unicode MS"/>
                <w:bCs/>
                <w:iCs/>
                <w:color w:val="000000"/>
                <w:kern w:val="1"/>
                <w:lang w:eastAsia="hi-IN" w:bidi="hi-IN"/>
              </w:rPr>
            </w:pPr>
          </w:p>
        </w:tc>
        <w:tc>
          <w:tcPr>
            <w:tcW w:w="1417"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tc>
        <w:tc>
          <w:tcPr>
            <w:tcW w:w="851"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p>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370</w:t>
            </w:r>
          </w:p>
        </w:tc>
        <w:tc>
          <w:tcPr>
            <w:tcW w:w="1459" w:type="dxa"/>
            <w:vAlign w:val="center"/>
          </w:tcPr>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tc>
        <w:tc>
          <w:tcPr>
            <w:tcW w:w="1092"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p>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362</w:t>
            </w:r>
          </w:p>
        </w:tc>
        <w:tc>
          <w:tcPr>
            <w:tcW w:w="1418" w:type="dxa"/>
            <w:shd w:val="clear" w:color="auto" w:fill="auto"/>
            <w:vAlign w:val="center"/>
          </w:tcPr>
          <w:p w:rsidR="0044714B" w:rsidRPr="006A7FC5" w:rsidRDefault="0044714B" w:rsidP="00035927">
            <w:pPr>
              <w:keepLines w:val="0"/>
              <w:widowControl w:val="0"/>
              <w:jc w:val="center"/>
              <w:rPr>
                <w:rFonts w:eastAsia="Arial Unicode MS"/>
                <w:bCs/>
                <w:iCs/>
                <w:color w:val="000000"/>
                <w:kern w:val="1"/>
                <w:lang w:eastAsia="hi-IN" w:bidi="hi-IN"/>
              </w:rPr>
            </w:pPr>
          </w:p>
          <w:p w:rsidR="0044714B" w:rsidRPr="006A7FC5" w:rsidRDefault="0044714B" w:rsidP="00035927">
            <w:pPr>
              <w:keepLines w:val="0"/>
              <w:widowControl w:val="0"/>
              <w:jc w:val="center"/>
              <w:rPr>
                <w:rFonts w:eastAsia="Arial Unicode MS"/>
                <w:bCs/>
                <w:iCs/>
                <w:color w:val="000000"/>
                <w:kern w:val="1"/>
                <w:lang w:eastAsia="hi-IN" w:bidi="hi-IN"/>
              </w:rPr>
            </w:pPr>
            <w:r w:rsidRPr="006A7FC5">
              <w:rPr>
                <w:rFonts w:eastAsia="Arial Unicode MS"/>
                <w:bCs/>
                <w:iCs/>
                <w:color w:val="000000"/>
                <w:kern w:val="1"/>
                <w:lang w:eastAsia="hi-IN" w:bidi="hi-IN"/>
              </w:rPr>
              <w:t>-</w:t>
            </w:r>
          </w:p>
          <w:p w:rsidR="0044714B" w:rsidRPr="006A7FC5" w:rsidRDefault="0044714B" w:rsidP="00035927">
            <w:pPr>
              <w:keepLines w:val="0"/>
              <w:widowControl w:val="0"/>
              <w:jc w:val="center"/>
              <w:rPr>
                <w:rFonts w:eastAsia="Arial Unicode MS"/>
                <w:bCs/>
                <w:iCs/>
                <w:color w:val="000000"/>
                <w:kern w:val="1"/>
                <w:lang w:eastAsia="hi-IN" w:bidi="hi-IN"/>
              </w:rPr>
            </w:pPr>
          </w:p>
          <w:p w:rsidR="0044714B" w:rsidRPr="006A7FC5" w:rsidRDefault="0044714B" w:rsidP="00035927">
            <w:pPr>
              <w:keepLines w:val="0"/>
              <w:widowControl w:val="0"/>
              <w:jc w:val="center"/>
              <w:rPr>
                <w:rFonts w:eastAsia="Arial Unicode MS"/>
                <w:bCs/>
                <w:iCs/>
                <w:color w:val="000000"/>
                <w:kern w:val="1"/>
                <w:lang w:eastAsia="hi-IN" w:bidi="hi-IN"/>
              </w:rPr>
            </w:pPr>
          </w:p>
        </w:tc>
      </w:tr>
    </w:tbl>
    <w:p w:rsidR="0044714B" w:rsidRDefault="0044714B" w:rsidP="0044714B">
      <w:pPr>
        <w:spacing w:after="240"/>
        <w:ind w:left="-142"/>
        <w:rPr>
          <w:rFonts w:eastAsia="Bookman Old Style"/>
        </w:rPr>
      </w:pPr>
      <w:r>
        <w:rPr>
          <w:rFonts w:eastAsia="Bookman Old Style"/>
        </w:rPr>
        <w:t>(Forrás: Önkormányzati adatok)</w:t>
      </w:r>
    </w:p>
    <w:p w:rsidR="0044714B" w:rsidRDefault="0044714B" w:rsidP="0044714B">
      <w:pPr>
        <w:spacing w:after="240"/>
        <w:ind w:left="-142"/>
        <w:rPr>
          <w:rFonts w:eastAsia="Bookman Old Style"/>
        </w:rPr>
      </w:pPr>
    </w:p>
    <w:p w:rsidR="0044714B" w:rsidRPr="00CE728D" w:rsidRDefault="0044714B" w:rsidP="0044714B">
      <w:pPr>
        <w:pStyle w:val="Listaszerbekezds"/>
        <w:numPr>
          <w:ilvl w:val="0"/>
          <w:numId w:val="42"/>
        </w:numPr>
        <w:spacing w:after="240"/>
        <w:contextualSpacing/>
        <w:rPr>
          <w:rFonts w:ascii="Arial" w:eastAsia="Bookman Old Style" w:hAnsi="Arial" w:cs="Arial"/>
          <w:b/>
          <w:szCs w:val="24"/>
        </w:rPr>
      </w:pPr>
      <w:r w:rsidRPr="00CE728D">
        <w:rPr>
          <w:rFonts w:ascii="Arial" w:eastAsia="Bookman Old Style" w:hAnsi="Arial" w:cs="Arial"/>
          <w:b/>
          <w:szCs w:val="24"/>
        </w:rPr>
        <w:t>Szünidei gyermekétkeztetés</w:t>
      </w:r>
    </w:p>
    <w:p w:rsidR="0044714B" w:rsidRPr="00A65D25" w:rsidRDefault="0044714B" w:rsidP="0044714B">
      <w:pPr>
        <w:spacing w:before="120" w:after="120"/>
        <w:ind w:left="284"/>
        <w:rPr>
          <w:rFonts w:eastAsia="Bookman Old Style"/>
        </w:rPr>
      </w:pPr>
      <w:r w:rsidRPr="00A65D25">
        <w:rPr>
          <w:rFonts w:eastAsia="Bookman Old Style"/>
        </w:rPr>
        <w:t xml:space="preserve">A települési önkormányzat a szünidei gyermekétkeztetés keretében a szülő, törvényes képviselő kérelmére a déli meleg ételt ingyenesen biztosítja. Valamennyi tanítási szünetre megszervezésre kerül a hátrányos, halmozottan hátrányos helyzetű gyermekek étkeztetésére vonatkozóan, amelyet a szülők tetszőlegesen igényelhettek. Számukra az állam költségvetési forrásból megtéríti az étkezés költségét. </w:t>
      </w:r>
    </w:p>
    <w:p w:rsidR="0044714B" w:rsidRPr="00F97D52" w:rsidRDefault="0044714B" w:rsidP="0044714B">
      <w:pPr>
        <w:spacing w:before="120" w:after="120"/>
        <w:ind w:left="284" w:hanging="284"/>
        <w:rPr>
          <w:rFonts w:eastAsia="Bookman Old Style"/>
          <w:b/>
          <w:i/>
        </w:rPr>
      </w:pPr>
      <w:r w:rsidRPr="00A65D25">
        <w:rPr>
          <w:rFonts w:eastAsia="Bookman Old Style"/>
        </w:rPr>
        <w:t xml:space="preserve">    Orosházán képviselő-testületi döntés alapján az ingyenes szünidei étkeztetés kiterjesztésre került, azon gyermekek részére</w:t>
      </w:r>
      <w:r>
        <w:rPr>
          <w:rFonts w:eastAsia="Bookman Old Style"/>
        </w:rPr>
        <w:t xml:space="preserve"> is</w:t>
      </w:r>
      <w:r w:rsidRPr="00A65D25">
        <w:rPr>
          <w:rFonts w:eastAsia="Bookman Old Style"/>
        </w:rPr>
        <w:t xml:space="preserve">, akik </w:t>
      </w:r>
      <w:r>
        <w:rPr>
          <w:rFonts w:eastAsia="Bookman Old Style"/>
        </w:rPr>
        <w:t>kizárólag</w:t>
      </w:r>
      <w:r w:rsidRPr="00A65D25">
        <w:rPr>
          <w:rFonts w:eastAsia="Bookman Old Style"/>
        </w:rPr>
        <w:t xml:space="preserve"> rendszeres gyermekvédelmi kedvezményre jogosult</w:t>
      </w:r>
      <w:r>
        <w:rPr>
          <w:rFonts w:eastAsia="Bookman Old Style"/>
        </w:rPr>
        <w:t xml:space="preserve">ak. </w:t>
      </w:r>
      <w:r w:rsidRPr="00F97D52">
        <w:rPr>
          <w:rFonts w:eastAsia="Bookman Old Style"/>
          <w:b/>
        </w:rPr>
        <w:t>Mindezt az önkormányzat saját költségvetési forrásai terhére biztosítja.</w:t>
      </w:r>
      <w:r w:rsidRPr="00F97D52">
        <w:rPr>
          <w:rFonts w:eastAsia="Bookman Old Style"/>
          <w:b/>
          <w:i/>
        </w:rPr>
        <w:t xml:space="preserve"> </w:t>
      </w:r>
    </w:p>
    <w:p w:rsidR="0044714B" w:rsidRDefault="0044714B" w:rsidP="0044714B">
      <w:pPr>
        <w:spacing w:before="120" w:after="240"/>
        <w:ind w:left="284"/>
        <w:rPr>
          <w:rFonts w:eastAsia="Bookman Old Style"/>
        </w:rPr>
      </w:pPr>
      <w:r>
        <w:rPr>
          <w:rFonts w:eastAsia="Bookman Old Style"/>
        </w:rPr>
        <w:t xml:space="preserve">Az ételt Orosháza Város Önkormányzat </w:t>
      </w:r>
      <w:r w:rsidRPr="005E1513">
        <w:rPr>
          <w:rFonts w:eastAsia="Bookman Old Style"/>
        </w:rPr>
        <w:t>Gyermek- és Diákélelmezési Intézmény állít</w:t>
      </w:r>
      <w:r>
        <w:rPr>
          <w:rFonts w:eastAsia="Bookman Old Style"/>
        </w:rPr>
        <w:t>ja</w:t>
      </w:r>
      <w:r w:rsidRPr="005E1513">
        <w:rPr>
          <w:rFonts w:eastAsia="Bookman Old Style"/>
        </w:rPr>
        <w:t xml:space="preserve"> elő. Az önkormányzat a napi egyszeri meleg étel átvételének helyszínét az igénylők lakóhelyéhez közeli intézmények rendelkezésre állásával </w:t>
      </w:r>
      <w:r>
        <w:rPr>
          <w:rFonts w:eastAsia="Bookman Old Style"/>
        </w:rPr>
        <w:t>biztosítja.</w:t>
      </w:r>
      <w:r w:rsidRPr="005E1513">
        <w:rPr>
          <w:rFonts w:eastAsia="Bookman Old Style"/>
        </w:rPr>
        <w:t xml:space="preserve"> Kiscsákóra </w:t>
      </w:r>
      <w:r>
        <w:rPr>
          <w:rFonts w:eastAsia="Bookman Old Style"/>
        </w:rPr>
        <w:t xml:space="preserve">és Orosháza Város közigazgatási területén lévő egyes tanyavilágot is beleértve, </w:t>
      </w:r>
      <w:r w:rsidRPr="005E1513">
        <w:rPr>
          <w:rFonts w:eastAsia="Bookman Old Style"/>
        </w:rPr>
        <w:t>a tanyagondnokok és a Pol</w:t>
      </w:r>
      <w:r>
        <w:rPr>
          <w:rFonts w:eastAsia="Bookman Old Style"/>
        </w:rPr>
        <w:t>gármesteri Hivatal dolgozói szállítják</w:t>
      </w:r>
      <w:r w:rsidRPr="005E1513">
        <w:rPr>
          <w:rFonts w:eastAsia="Bookman Old Style"/>
        </w:rPr>
        <w:t xml:space="preserve"> ki a gyermekek ebédjét. Az igénybevételt az alábbi mutatók jellemzik:</w:t>
      </w:r>
    </w:p>
    <w:p w:rsidR="0044714B" w:rsidRDefault="0044714B" w:rsidP="0044714B">
      <w:pPr>
        <w:spacing w:before="120" w:after="240"/>
        <w:rPr>
          <w:rFonts w:eastAsia="Bookman Old Style"/>
        </w:rPr>
      </w:pPr>
    </w:p>
    <w:p w:rsidR="0044714B" w:rsidRDefault="0044714B" w:rsidP="0044714B">
      <w:pPr>
        <w:spacing w:before="120" w:after="240"/>
        <w:rPr>
          <w:rFonts w:eastAsia="Bookman Old Style"/>
        </w:rPr>
      </w:pPr>
    </w:p>
    <w:p w:rsidR="0044714B" w:rsidRDefault="0044714B" w:rsidP="0044714B">
      <w:pPr>
        <w:spacing w:after="120"/>
        <w:rPr>
          <w:rFonts w:eastAsia="Bookman Old Style"/>
          <w:b/>
        </w:rPr>
      </w:pPr>
      <w:r>
        <w:rPr>
          <w:rFonts w:eastAsia="Bookman Old Style"/>
          <w:b/>
        </w:rPr>
        <w:t xml:space="preserve">      </w:t>
      </w:r>
      <w:r w:rsidRPr="005E1513">
        <w:rPr>
          <w:rFonts w:eastAsia="Bookman Old Style"/>
          <w:b/>
        </w:rPr>
        <w:t>Szünidei gyermekétkeztetésben részt vevő gyermekek száma Orosházán</w:t>
      </w:r>
    </w:p>
    <w:p w:rsidR="0044714B" w:rsidRPr="005E1513" w:rsidRDefault="0044714B" w:rsidP="0044714B">
      <w:pPr>
        <w:spacing w:after="120"/>
        <w:rPr>
          <w:rFonts w:eastAsia="Bookman Old Style"/>
          <w:b/>
        </w:rPr>
      </w:pPr>
    </w:p>
    <w:tbl>
      <w:tblPr>
        <w:tblW w:w="8726" w:type="dxa"/>
        <w:jc w:val="center"/>
        <w:tblLayout w:type="fixed"/>
        <w:tblCellMar>
          <w:left w:w="119" w:type="dxa"/>
          <w:right w:w="119" w:type="dxa"/>
        </w:tblCellMar>
        <w:tblLook w:val="0000" w:firstRow="0" w:lastRow="0" w:firstColumn="0" w:lastColumn="0" w:noHBand="0" w:noVBand="0"/>
      </w:tblPr>
      <w:tblGrid>
        <w:gridCol w:w="3684"/>
        <w:gridCol w:w="1551"/>
        <w:gridCol w:w="1745"/>
        <w:gridCol w:w="1746"/>
      </w:tblGrid>
      <w:tr w:rsidR="0044714B" w:rsidRPr="005E1513" w:rsidTr="00035927">
        <w:trPr>
          <w:trHeight w:val="228"/>
          <w:jc w:val="center"/>
        </w:trPr>
        <w:tc>
          <w:tcPr>
            <w:tcW w:w="3684" w:type="dxa"/>
            <w:vMerge w:val="restart"/>
            <w:tcBorders>
              <w:top w:val="single" w:sz="4" w:space="0" w:color="000000"/>
              <w:left w:val="single" w:sz="4" w:space="0" w:color="000000"/>
            </w:tcBorders>
            <w:shd w:val="clear" w:color="auto" w:fill="FFF2CC"/>
            <w:vAlign w:val="center"/>
          </w:tcPr>
          <w:p w:rsidR="0044714B" w:rsidRPr="005E1513" w:rsidRDefault="0044714B" w:rsidP="00035927">
            <w:pPr>
              <w:pStyle w:val="Cmsor5"/>
              <w:snapToGrid w:val="0"/>
              <w:jc w:val="center"/>
              <w:rPr>
                <w:rFonts w:ascii="Arial" w:hAnsi="Arial" w:cs="Arial"/>
                <w:bCs w:val="0"/>
                <w:sz w:val="24"/>
                <w:szCs w:val="24"/>
              </w:rPr>
            </w:pPr>
            <w:r w:rsidRPr="005E1513">
              <w:rPr>
                <w:rFonts w:ascii="Arial" w:hAnsi="Arial" w:cs="Arial"/>
                <w:bCs w:val="0"/>
                <w:sz w:val="24"/>
                <w:szCs w:val="24"/>
              </w:rPr>
              <w:t>Megnevezés</w:t>
            </w:r>
          </w:p>
        </w:tc>
        <w:tc>
          <w:tcPr>
            <w:tcW w:w="5042" w:type="dxa"/>
            <w:gridSpan w:val="3"/>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pStyle w:val="western"/>
              <w:snapToGrid w:val="0"/>
              <w:spacing w:before="0"/>
              <w:jc w:val="center"/>
              <w:rPr>
                <w:rFonts w:ascii="Arial" w:hAnsi="Arial" w:cs="Arial"/>
                <w:b/>
                <w:color w:val="auto"/>
              </w:rPr>
            </w:pPr>
            <w:r w:rsidRPr="005E1513">
              <w:rPr>
                <w:rFonts w:ascii="Arial" w:hAnsi="Arial" w:cs="Arial"/>
                <w:b/>
                <w:color w:val="auto"/>
              </w:rPr>
              <w:t>Szünidei étkezést igénybe vevő gyermekek száma (fő)</w:t>
            </w:r>
          </w:p>
        </w:tc>
      </w:tr>
      <w:tr w:rsidR="0044714B" w:rsidRPr="005E1513" w:rsidTr="00035927">
        <w:trPr>
          <w:trHeight w:val="228"/>
          <w:jc w:val="center"/>
        </w:trPr>
        <w:tc>
          <w:tcPr>
            <w:tcW w:w="3684" w:type="dxa"/>
            <w:vMerge/>
            <w:tcBorders>
              <w:left w:val="single" w:sz="4" w:space="0" w:color="000000"/>
              <w:bottom w:val="single" w:sz="4" w:space="0" w:color="000000"/>
            </w:tcBorders>
            <w:shd w:val="clear" w:color="auto" w:fill="FFF2CC"/>
            <w:vAlign w:val="center"/>
          </w:tcPr>
          <w:p w:rsidR="0044714B" w:rsidRPr="005E1513" w:rsidRDefault="0044714B" w:rsidP="00035927">
            <w:pPr>
              <w:pStyle w:val="Cmsor5"/>
              <w:snapToGrid w:val="0"/>
              <w:jc w:val="center"/>
              <w:rPr>
                <w:rFonts w:ascii="Arial" w:hAnsi="Arial" w:cs="Arial"/>
                <w:sz w:val="24"/>
                <w:szCs w:val="24"/>
              </w:rPr>
            </w:pPr>
          </w:p>
        </w:tc>
        <w:tc>
          <w:tcPr>
            <w:tcW w:w="1551"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pStyle w:val="western"/>
              <w:snapToGrid w:val="0"/>
              <w:spacing w:before="0"/>
              <w:jc w:val="center"/>
              <w:rPr>
                <w:rFonts w:ascii="Arial" w:hAnsi="Arial" w:cs="Arial"/>
                <w:b/>
                <w:color w:val="auto"/>
              </w:rPr>
            </w:pPr>
            <w:r>
              <w:rPr>
                <w:rFonts w:ascii="Arial" w:hAnsi="Arial" w:cs="Arial"/>
                <w:b/>
                <w:color w:val="auto"/>
              </w:rPr>
              <w:t>2018</w:t>
            </w:r>
          </w:p>
        </w:tc>
        <w:tc>
          <w:tcPr>
            <w:tcW w:w="1745"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pStyle w:val="western"/>
              <w:snapToGrid w:val="0"/>
              <w:spacing w:before="0"/>
              <w:jc w:val="center"/>
              <w:rPr>
                <w:rFonts w:ascii="Arial" w:hAnsi="Arial" w:cs="Arial"/>
                <w:b/>
                <w:color w:val="auto"/>
              </w:rPr>
            </w:pPr>
            <w:r w:rsidRPr="005E1513">
              <w:rPr>
                <w:rFonts w:ascii="Arial" w:hAnsi="Arial" w:cs="Arial"/>
                <w:b/>
                <w:color w:val="auto"/>
              </w:rPr>
              <w:t>201</w:t>
            </w:r>
            <w:r>
              <w:rPr>
                <w:rFonts w:ascii="Arial" w:hAnsi="Arial" w:cs="Arial"/>
                <w:b/>
                <w:color w:val="auto"/>
              </w:rPr>
              <w:t>9</w:t>
            </w:r>
          </w:p>
        </w:tc>
        <w:tc>
          <w:tcPr>
            <w:tcW w:w="1745"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pStyle w:val="western"/>
              <w:snapToGrid w:val="0"/>
              <w:spacing w:before="0"/>
              <w:jc w:val="center"/>
              <w:rPr>
                <w:rFonts w:ascii="Arial" w:hAnsi="Arial" w:cs="Arial"/>
                <w:b/>
                <w:color w:val="auto"/>
              </w:rPr>
            </w:pPr>
            <w:r>
              <w:rPr>
                <w:rFonts w:ascii="Arial" w:hAnsi="Arial" w:cs="Arial"/>
                <w:b/>
                <w:color w:val="auto"/>
              </w:rPr>
              <w:t>2020</w:t>
            </w:r>
          </w:p>
        </w:tc>
      </w:tr>
      <w:tr w:rsidR="0044714B" w:rsidRPr="005E1513" w:rsidTr="00035927">
        <w:trPr>
          <w:trHeight w:val="228"/>
          <w:jc w:val="center"/>
        </w:trPr>
        <w:tc>
          <w:tcPr>
            <w:tcW w:w="368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b/>
                <w:color w:val="auto"/>
              </w:rPr>
            </w:pPr>
            <w:r w:rsidRPr="005E1513">
              <w:rPr>
                <w:rFonts w:ascii="Arial" w:hAnsi="Arial" w:cs="Arial"/>
                <w:b/>
                <w:color w:val="auto"/>
              </w:rPr>
              <w:t>Tavaszi szünet</w:t>
            </w:r>
          </w:p>
        </w:tc>
        <w:tc>
          <w:tcPr>
            <w:tcW w:w="1551"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72</w:t>
            </w:r>
          </w:p>
        </w:tc>
        <w:tc>
          <w:tcPr>
            <w:tcW w:w="1745"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146</w:t>
            </w:r>
          </w:p>
        </w:tc>
        <w:tc>
          <w:tcPr>
            <w:tcW w:w="1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108</w:t>
            </w:r>
          </w:p>
        </w:tc>
      </w:tr>
      <w:tr w:rsidR="0044714B" w:rsidRPr="005E1513" w:rsidTr="00035927">
        <w:trPr>
          <w:trHeight w:val="228"/>
          <w:jc w:val="center"/>
        </w:trPr>
        <w:tc>
          <w:tcPr>
            <w:tcW w:w="368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b/>
                <w:color w:val="auto"/>
              </w:rPr>
            </w:pPr>
            <w:r w:rsidRPr="005E1513">
              <w:rPr>
                <w:rFonts w:ascii="Arial" w:hAnsi="Arial" w:cs="Arial"/>
                <w:b/>
                <w:color w:val="auto"/>
              </w:rPr>
              <w:t>Nyári szünet</w:t>
            </w:r>
          </w:p>
        </w:tc>
        <w:tc>
          <w:tcPr>
            <w:tcW w:w="1551"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265</w:t>
            </w:r>
          </w:p>
        </w:tc>
        <w:tc>
          <w:tcPr>
            <w:tcW w:w="1745"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344</w:t>
            </w:r>
          </w:p>
        </w:tc>
        <w:tc>
          <w:tcPr>
            <w:tcW w:w="1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294</w:t>
            </w:r>
          </w:p>
        </w:tc>
      </w:tr>
      <w:tr w:rsidR="0044714B" w:rsidRPr="005E1513" w:rsidTr="00035927">
        <w:trPr>
          <w:trHeight w:val="228"/>
          <w:jc w:val="center"/>
        </w:trPr>
        <w:tc>
          <w:tcPr>
            <w:tcW w:w="3684"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b/>
                <w:color w:val="auto"/>
              </w:rPr>
            </w:pPr>
            <w:r w:rsidRPr="005E1513">
              <w:rPr>
                <w:rFonts w:ascii="Arial" w:hAnsi="Arial" w:cs="Arial"/>
                <w:b/>
                <w:color w:val="auto"/>
              </w:rPr>
              <w:t>Őszi szünet</w:t>
            </w:r>
          </w:p>
        </w:tc>
        <w:tc>
          <w:tcPr>
            <w:tcW w:w="1551"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125</w:t>
            </w:r>
          </w:p>
        </w:tc>
        <w:tc>
          <w:tcPr>
            <w:tcW w:w="1745"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96</w:t>
            </w:r>
          </w:p>
        </w:tc>
        <w:tc>
          <w:tcPr>
            <w:tcW w:w="1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pStyle w:val="western"/>
              <w:snapToGrid w:val="0"/>
              <w:spacing w:before="0"/>
              <w:jc w:val="center"/>
              <w:rPr>
                <w:rFonts w:ascii="Arial" w:hAnsi="Arial" w:cs="Arial"/>
                <w:color w:val="auto"/>
              </w:rPr>
            </w:pPr>
            <w:r>
              <w:rPr>
                <w:rFonts w:ascii="Arial" w:hAnsi="Arial" w:cs="Arial"/>
                <w:color w:val="auto"/>
              </w:rPr>
              <w:t>99</w:t>
            </w:r>
          </w:p>
        </w:tc>
      </w:tr>
      <w:tr w:rsidR="0044714B" w:rsidRPr="00E0636A" w:rsidTr="00035927">
        <w:trPr>
          <w:trHeight w:val="228"/>
          <w:jc w:val="center"/>
        </w:trPr>
        <w:tc>
          <w:tcPr>
            <w:tcW w:w="3684" w:type="dxa"/>
            <w:tcBorders>
              <w:top w:val="single" w:sz="4" w:space="0" w:color="000000"/>
              <w:left w:val="single" w:sz="4" w:space="0" w:color="000000"/>
              <w:bottom w:val="single" w:sz="4" w:space="0" w:color="000000"/>
            </w:tcBorders>
            <w:shd w:val="clear" w:color="auto" w:fill="auto"/>
            <w:vAlign w:val="center"/>
          </w:tcPr>
          <w:p w:rsidR="0044714B" w:rsidRPr="00E0636A" w:rsidRDefault="0044714B" w:rsidP="00035927">
            <w:pPr>
              <w:pStyle w:val="western"/>
              <w:snapToGrid w:val="0"/>
              <w:spacing w:before="0"/>
              <w:jc w:val="center"/>
              <w:rPr>
                <w:rFonts w:ascii="Arial" w:hAnsi="Arial" w:cs="Arial"/>
                <w:b/>
                <w:color w:val="auto"/>
              </w:rPr>
            </w:pPr>
            <w:r w:rsidRPr="00E0636A">
              <w:rPr>
                <w:rFonts w:ascii="Arial" w:hAnsi="Arial" w:cs="Arial"/>
                <w:b/>
                <w:color w:val="auto"/>
              </w:rPr>
              <w:t>Téli szünet</w:t>
            </w:r>
          </w:p>
        </w:tc>
        <w:tc>
          <w:tcPr>
            <w:tcW w:w="1551" w:type="dxa"/>
            <w:tcBorders>
              <w:top w:val="single" w:sz="4" w:space="0" w:color="000000"/>
              <w:left w:val="single" w:sz="4" w:space="0" w:color="000000"/>
              <w:bottom w:val="single" w:sz="4" w:space="0" w:color="000000"/>
            </w:tcBorders>
            <w:shd w:val="clear" w:color="auto" w:fill="auto"/>
            <w:vAlign w:val="center"/>
          </w:tcPr>
          <w:p w:rsidR="0044714B" w:rsidRPr="00E0636A" w:rsidRDefault="0044714B" w:rsidP="00035927">
            <w:pPr>
              <w:pStyle w:val="western"/>
              <w:snapToGrid w:val="0"/>
              <w:spacing w:before="0"/>
              <w:jc w:val="center"/>
              <w:rPr>
                <w:rFonts w:ascii="Arial" w:hAnsi="Arial" w:cs="Arial"/>
                <w:color w:val="auto"/>
              </w:rPr>
            </w:pPr>
            <w:r>
              <w:rPr>
                <w:rFonts w:ascii="Arial" w:hAnsi="Arial" w:cs="Arial"/>
                <w:color w:val="auto"/>
              </w:rPr>
              <w:t>167</w:t>
            </w:r>
          </w:p>
        </w:tc>
        <w:tc>
          <w:tcPr>
            <w:tcW w:w="1745" w:type="dxa"/>
            <w:tcBorders>
              <w:top w:val="single" w:sz="4" w:space="0" w:color="000000"/>
              <w:left w:val="single" w:sz="4" w:space="0" w:color="000000"/>
              <w:bottom w:val="single" w:sz="4" w:space="0" w:color="000000"/>
            </w:tcBorders>
            <w:shd w:val="clear" w:color="auto" w:fill="auto"/>
            <w:vAlign w:val="center"/>
          </w:tcPr>
          <w:p w:rsidR="0044714B" w:rsidRPr="00E0636A" w:rsidRDefault="0044714B" w:rsidP="00035927">
            <w:pPr>
              <w:pStyle w:val="western"/>
              <w:snapToGrid w:val="0"/>
              <w:spacing w:before="0"/>
              <w:jc w:val="center"/>
              <w:rPr>
                <w:rFonts w:ascii="Arial" w:hAnsi="Arial" w:cs="Arial"/>
                <w:color w:val="auto"/>
              </w:rPr>
            </w:pPr>
            <w:r>
              <w:rPr>
                <w:rFonts w:ascii="Arial" w:hAnsi="Arial" w:cs="Arial"/>
                <w:color w:val="auto"/>
              </w:rPr>
              <w:t>168</w:t>
            </w:r>
          </w:p>
        </w:tc>
        <w:tc>
          <w:tcPr>
            <w:tcW w:w="17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E0636A" w:rsidRDefault="0044714B" w:rsidP="00035927">
            <w:pPr>
              <w:pStyle w:val="western"/>
              <w:snapToGrid w:val="0"/>
              <w:spacing w:before="0"/>
              <w:jc w:val="center"/>
              <w:rPr>
                <w:rFonts w:ascii="Arial" w:hAnsi="Arial" w:cs="Arial"/>
                <w:color w:val="auto"/>
              </w:rPr>
            </w:pPr>
            <w:r>
              <w:rPr>
                <w:rFonts w:ascii="Arial" w:hAnsi="Arial" w:cs="Arial"/>
                <w:color w:val="auto"/>
              </w:rPr>
              <w:t>265</w:t>
            </w:r>
          </w:p>
        </w:tc>
      </w:tr>
    </w:tbl>
    <w:p w:rsidR="0044714B" w:rsidRDefault="0044714B" w:rsidP="0044714B">
      <w:pPr>
        <w:spacing w:after="240"/>
      </w:pPr>
      <w:r w:rsidRPr="005E1513">
        <w:t xml:space="preserve">    (Forrás:</w:t>
      </w:r>
      <w:r>
        <w:t xml:space="preserve"> Ö</w:t>
      </w:r>
      <w:r w:rsidRPr="005E1513">
        <w:t>nkormányzati adatok)</w:t>
      </w:r>
    </w:p>
    <w:p w:rsidR="0044714B" w:rsidRDefault="0044714B" w:rsidP="0044714B">
      <w:pPr>
        <w:keepLines w:val="0"/>
        <w:spacing w:after="160" w:line="259" w:lineRule="auto"/>
        <w:jc w:val="left"/>
      </w:pPr>
    </w:p>
    <w:p w:rsidR="0044714B" w:rsidRDefault="0044714B" w:rsidP="0044714B">
      <w:pPr>
        <w:keepLines w:val="0"/>
        <w:spacing w:after="160" w:line="259" w:lineRule="auto"/>
        <w:jc w:val="left"/>
      </w:pPr>
    </w:p>
    <w:p w:rsidR="0044714B" w:rsidRDefault="0044714B" w:rsidP="0044714B">
      <w:pPr>
        <w:keepLines w:val="0"/>
        <w:spacing w:after="160" w:line="259" w:lineRule="auto"/>
        <w:jc w:val="left"/>
      </w:pPr>
    </w:p>
    <w:p w:rsidR="0044714B" w:rsidRDefault="0044714B" w:rsidP="0044714B">
      <w:pPr>
        <w:keepLines w:val="0"/>
        <w:spacing w:after="160" w:line="259" w:lineRule="auto"/>
        <w:jc w:val="left"/>
      </w:pPr>
    </w:p>
    <w:p w:rsidR="0044714B" w:rsidRDefault="0044714B" w:rsidP="0044714B">
      <w:pPr>
        <w:keepLines w:val="0"/>
        <w:spacing w:after="160" w:line="259" w:lineRule="auto"/>
        <w:jc w:val="left"/>
      </w:pPr>
    </w:p>
    <w:p w:rsidR="0044714B" w:rsidRDefault="0044714B" w:rsidP="0044714B">
      <w:pPr>
        <w:keepLines w:val="0"/>
        <w:spacing w:after="160" w:line="259" w:lineRule="auto"/>
        <w:jc w:val="left"/>
      </w:pPr>
    </w:p>
    <w:p w:rsidR="0044714B" w:rsidRPr="00EF22D2" w:rsidRDefault="0044714B" w:rsidP="0044714B">
      <w:pPr>
        <w:pStyle w:val="Listaszerbekezds"/>
        <w:numPr>
          <w:ilvl w:val="0"/>
          <w:numId w:val="42"/>
        </w:numPr>
        <w:spacing w:after="240"/>
        <w:contextualSpacing/>
        <w:rPr>
          <w:rFonts w:ascii="Arial" w:hAnsi="Arial" w:cs="Arial"/>
          <w:b/>
          <w:szCs w:val="24"/>
        </w:rPr>
      </w:pPr>
      <w:r w:rsidRPr="00EF22D2">
        <w:rPr>
          <w:rFonts w:ascii="Arial" w:hAnsi="Arial" w:cs="Arial"/>
          <w:b/>
          <w:szCs w:val="24"/>
        </w:rPr>
        <w:t>Nem szociális rászorultság alapján nyújtott támogatási formák</w:t>
      </w:r>
    </w:p>
    <w:p w:rsidR="0044714B" w:rsidRPr="00EF22D2" w:rsidRDefault="0044714B" w:rsidP="0044714B">
      <w:pPr>
        <w:pStyle w:val="Listaszerbekezds"/>
        <w:spacing w:after="240"/>
        <w:rPr>
          <w:rFonts w:ascii="Arial" w:hAnsi="Arial" w:cs="Arial"/>
          <w:szCs w:val="24"/>
        </w:rPr>
      </w:pPr>
    </w:p>
    <w:p w:rsidR="0044714B" w:rsidRDefault="0044714B" w:rsidP="0044714B">
      <w:pPr>
        <w:pStyle w:val="Listaszerbekezds"/>
        <w:numPr>
          <w:ilvl w:val="0"/>
          <w:numId w:val="43"/>
        </w:numPr>
        <w:spacing w:after="240"/>
        <w:contextualSpacing/>
        <w:rPr>
          <w:rFonts w:ascii="Arial" w:hAnsi="Arial" w:cs="Arial"/>
          <w:b/>
          <w:szCs w:val="24"/>
        </w:rPr>
      </w:pPr>
      <w:r w:rsidRPr="00EF22D2">
        <w:rPr>
          <w:rFonts w:ascii="Arial" w:hAnsi="Arial" w:cs="Arial"/>
          <w:b/>
          <w:szCs w:val="24"/>
        </w:rPr>
        <w:t>Családi otthonteremtési kedvezmény</w:t>
      </w:r>
    </w:p>
    <w:p w:rsidR="0044714B" w:rsidRPr="00EF22D2" w:rsidRDefault="0044714B" w:rsidP="0044714B">
      <w:pPr>
        <w:pStyle w:val="Listaszerbekezds"/>
        <w:spacing w:after="240"/>
        <w:rPr>
          <w:rFonts w:ascii="Arial" w:hAnsi="Arial" w:cs="Arial"/>
          <w:b/>
          <w:szCs w:val="24"/>
        </w:rPr>
      </w:pPr>
    </w:p>
    <w:p w:rsidR="0044714B" w:rsidRDefault="0044714B" w:rsidP="0044714B">
      <w:pPr>
        <w:pStyle w:val="Listaszerbekezds"/>
        <w:spacing w:after="240"/>
        <w:rPr>
          <w:rFonts w:ascii="Arial" w:hAnsi="Arial" w:cs="Arial"/>
          <w:szCs w:val="24"/>
        </w:rPr>
      </w:pPr>
      <w:r>
        <w:rPr>
          <w:rFonts w:ascii="Arial" w:hAnsi="Arial" w:cs="Arial"/>
        </w:rPr>
        <w:t>Orosháza Város Önkormányzat Képviselő-testületének</w:t>
      </w:r>
      <w:r w:rsidRPr="00872CA5">
        <w:rPr>
          <w:rFonts w:ascii="Arial" w:hAnsi="Arial" w:cs="Arial"/>
          <w:szCs w:val="24"/>
        </w:rPr>
        <w:t xml:space="preserve"> a használt lakás</w:t>
      </w:r>
      <w:r>
        <w:rPr>
          <w:rFonts w:ascii="Arial" w:hAnsi="Arial" w:cs="Arial"/>
          <w:szCs w:val="24"/>
        </w:rPr>
        <w:t xml:space="preserve"> </w:t>
      </w:r>
      <w:r w:rsidRPr="00872CA5">
        <w:rPr>
          <w:rFonts w:ascii="Arial" w:hAnsi="Arial" w:cs="Arial"/>
          <w:szCs w:val="24"/>
        </w:rPr>
        <w:t>vásárlási támogatásról</w:t>
      </w:r>
      <w:r>
        <w:rPr>
          <w:rFonts w:ascii="Arial" w:hAnsi="Arial" w:cs="Arial"/>
          <w:szCs w:val="24"/>
        </w:rPr>
        <w:t xml:space="preserve"> szóló </w:t>
      </w:r>
      <w:r w:rsidRPr="00872CA5">
        <w:rPr>
          <w:rFonts w:ascii="Arial" w:hAnsi="Arial" w:cs="Arial"/>
          <w:szCs w:val="24"/>
        </w:rPr>
        <w:t>10/2016</w:t>
      </w:r>
      <w:r>
        <w:rPr>
          <w:rFonts w:ascii="Arial" w:hAnsi="Arial" w:cs="Arial"/>
          <w:szCs w:val="24"/>
        </w:rPr>
        <w:t>.</w:t>
      </w:r>
      <w:r w:rsidRPr="00872CA5">
        <w:rPr>
          <w:rFonts w:ascii="Arial" w:hAnsi="Arial" w:cs="Arial"/>
          <w:szCs w:val="24"/>
        </w:rPr>
        <w:t xml:space="preserve"> (V.2.) </w:t>
      </w:r>
      <w:r>
        <w:rPr>
          <w:rFonts w:ascii="Arial" w:hAnsi="Arial" w:cs="Arial"/>
          <w:szCs w:val="24"/>
        </w:rPr>
        <w:t xml:space="preserve">önkormányzati rendelete </w:t>
      </w:r>
      <w:r w:rsidRPr="00EF22D2">
        <w:rPr>
          <w:rFonts w:ascii="Arial" w:hAnsi="Arial" w:cs="Arial"/>
          <w:szCs w:val="24"/>
        </w:rPr>
        <w:t>alapján</w:t>
      </w:r>
      <w:r>
        <w:rPr>
          <w:rFonts w:ascii="Arial" w:hAnsi="Arial" w:cs="Arial"/>
          <w:szCs w:val="24"/>
        </w:rPr>
        <w:t>,</w:t>
      </w:r>
      <w:r w:rsidRPr="00EF22D2">
        <w:rPr>
          <w:rFonts w:ascii="Arial" w:hAnsi="Arial" w:cs="Arial"/>
          <w:szCs w:val="24"/>
        </w:rPr>
        <w:t xml:space="preserve"> </w:t>
      </w:r>
      <w:r>
        <w:rPr>
          <w:rFonts w:ascii="Arial" w:hAnsi="Arial" w:cs="Arial"/>
          <w:szCs w:val="24"/>
        </w:rPr>
        <w:t xml:space="preserve">a jogosultak </w:t>
      </w:r>
      <w:r w:rsidRPr="00EF22D2">
        <w:rPr>
          <w:rFonts w:ascii="Arial" w:hAnsi="Arial" w:cs="Arial"/>
          <w:szCs w:val="24"/>
        </w:rPr>
        <w:t>használt lakás vásárlásához, bővítéséhez támogatásban részesülhetnek. Az egyszeri, vissza nem térítendő támogatás azon Orosháza város közigazgatási területén használt lakást vásárló személyek részére adható, akiknek munkáltatója visszatérítendő vagy vissza nem térítendő lakáscélú támogatást nyújt. A támogatás összege megegyezik a munkáltató által nyújtott támogatás összegével, minimálisan 200.000,- Ft, maximálisan 600.000,- Ft.</w:t>
      </w:r>
    </w:p>
    <w:p w:rsidR="0044714B" w:rsidRPr="00EF22D2" w:rsidRDefault="0044714B" w:rsidP="0044714B">
      <w:pPr>
        <w:pStyle w:val="Listaszerbekezds"/>
        <w:spacing w:after="240"/>
        <w:rPr>
          <w:rFonts w:ascii="Arial" w:hAnsi="Arial" w:cs="Arial"/>
          <w:szCs w:val="24"/>
        </w:rPr>
      </w:pPr>
    </w:p>
    <w:p w:rsidR="0044714B" w:rsidRDefault="0044714B" w:rsidP="0044714B">
      <w:pPr>
        <w:pStyle w:val="Listaszerbekezds"/>
        <w:numPr>
          <w:ilvl w:val="0"/>
          <w:numId w:val="43"/>
        </w:numPr>
        <w:spacing w:after="240"/>
        <w:contextualSpacing/>
        <w:rPr>
          <w:rFonts w:ascii="Arial" w:hAnsi="Arial" w:cs="Arial"/>
          <w:b/>
          <w:szCs w:val="24"/>
        </w:rPr>
      </w:pPr>
      <w:r w:rsidRPr="00EF22D2">
        <w:rPr>
          <w:rFonts w:ascii="Arial" w:hAnsi="Arial" w:cs="Arial"/>
          <w:b/>
          <w:szCs w:val="24"/>
        </w:rPr>
        <w:t>Építményadó mentesség</w:t>
      </w:r>
    </w:p>
    <w:p w:rsidR="0044714B" w:rsidRPr="00EF22D2" w:rsidRDefault="0044714B" w:rsidP="0044714B">
      <w:pPr>
        <w:pStyle w:val="Listaszerbekezds"/>
        <w:spacing w:after="240"/>
        <w:rPr>
          <w:rFonts w:ascii="Arial" w:hAnsi="Arial" w:cs="Arial"/>
          <w:b/>
          <w:szCs w:val="24"/>
        </w:rPr>
      </w:pPr>
    </w:p>
    <w:p w:rsidR="0044714B" w:rsidRPr="00EF22D2" w:rsidRDefault="0044714B" w:rsidP="0044714B">
      <w:pPr>
        <w:pStyle w:val="Listaszerbekezds"/>
        <w:spacing w:after="240"/>
        <w:rPr>
          <w:rFonts w:ascii="Arial" w:hAnsi="Arial" w:cs="Arial"/>
          <w:szCs w:val="24"/>
        </w:rPr>
      </w:pPr>
      <w:r w:rsidRPr="00EF22D2">
        <w:rPr>
          <w:rFonts w:ascii="Arial" w:hAnsi="Arial" w:cs="Arial"/>
          <w:szCs w:val="24"/>
        </w:rPr>
        <w:t>Orosháza város a 70. év felettiek részére biztosít</w:t>
      </w:r>
      <w:r>
        <w:rPr>
          <w:rFonts w:ascii="Arial" w:hAnsi="Arial" w:cs="Arial"/>
          <w:szCs w:val="24"/>
        </w:rPr>
        <w:t>ja</w:t>
      </w:r>
      <w:r w:rsidRPr="00EF22D2">
        <w:rPr>
          <w:rFonts w:ascii="Arial" w:hAnsi="Arial" w:cs="Arial"/>
          <w:szCs w:val="24"/>
        </w:rPr>
        <w:t>, melynek keretében egy garázs használata ingyenes.</w:t>
      </w:r>
    </w:p>
    <w:p w:rsidR="0044714B" w:rsidRPr="005E1513" w:rsidRDefault="0044714B" w:rsidP="0044714B">
      <w:r w:rsidRPr="005E1513">
        <w:rPr>
          <w:b/>
          <w:i/>
          <w:u w:val="single"/>
        </w:rPr>
        <w:t>A táblázatok adatai alapján összegezve</w:t>
      </w:r>
      <w:r w:rsidRPr="005E1513">
        <w:rPr>
          <w:b/>
          <w:i/>
        </w:rPr>
        <w:t xml:space="preserve"> </w:t>
      </w:r>
      <w:r w:rsidRPr="005E1513">
        <w:rPr>
          <w:b/>
        </w:rPr>
        <w:t xml:space="preserve">a szociális jogszabályok változásának hatásait megállapítható, hogy </w:t>
      </w:r>
    </w:p>
    <w:p w:rsidR="0044714B" w:rsidRPr="005E1513" w:rsidRDefault="0044714B" w:rsidP="0044714B">
      <w:pPr>
        <w:pStyle w:val="western"/>
        <w:numPr>
          <w:ilvl w:val="0"/>
          <w:numId w:val="27"/>
        </w:numPr>
        <w:spacing w:after="0"/>
        <w:rPr>
          <w:rFonts w:ascii="Arial" w:hAnsi="Arial" w:cs="Arial"/>
          <w:color w:val="auto"/>
        </w:rPr>
      </w:pPr>
      <w:r w:rsidRPr="005E1513">
        <w:rPr>
          <w:rFonts w:ascii="Arial" w:hAnsi="Arial" w:cs="Arial"/>
          <w:color w:val="auto"/>
        </w:rPr>
        <w:t xml:space="preserve">a költségvetésben a segélyezési kiadások finanszírozásában </w:t>
      </w:r>
      <w:r>
        <w:rPr>
          <w:rFonts w:ascii="Arial" w:hAnsi="Arial" w:cs="Arial"/>
          <w:color w:val="auto"/>
        </w:rPr>
        <w:t>leg</w:t>
      </w:r>
      <w:r w:rsidRPr="005E1513">
        <w:rPr>
          <w:rFonts w:ascii="Arial" w:hAnsi="Arial" w:cs="Arial"/>
          <w:color w:val="auto"/>
        </w:rPr>
        <w:t xml:space="preserve">inkább az önkormányzat saját forrásai dominálnak, </w:t>
      </w:r>
    </w:p>
    <w:p w:rsidR="0044714B" w:rsidRPr="005E1513" w:rsidRDefault="0044714B" w:rsidP="0044714B">
      <w:pPr>
        <w:pStyle w:val="western"/>
        <w:numPr>
          <w:ilvl w:val="0"/>
          <w:numId w:val="27"/>
        </w:numPr>
        <w:spacing w:after="0"/>
        <w:rPr>
          <w:rFonts w:ascii="Arial" w:hAnsi="Arial" w:cs="Arial"/>
          <w:color w:val="auto"/>
        </w:rPr>
      </w:pPr>
      <w:r w:rsidRPr="005E1513">
        <w:rPr>
          <w:rFonts w:ascii="Arial" w:hAnsi="Arial" w:cs="Arial"/>
          <w:color w:val="auto"/>
        </w:rPr>
        <w:t xml:space="preserve">az egyes támogatásokat a hozzájutás feltételeinek könnyítése miatt általában nagyobb számban tudják igénybe venni a rászorulók, </w:t>
      </w:r>
    </w:p>
    <w:p w:rsidR="0044714B" w:rsidRDefault="0044714B" w:rsidP="0044714B">
      <w:pPr>
        <w:pStyle w:val="western"/>
        <w:numPr>
          <w:ilvl w:val="0"/>
          <w:numId w:val="27"/>
        </w:numPr>
        <w:spacing w:after="240"/>
        <w:ind w:left="714" w:hanging="357"/>
        <w:rPr>
          <w:rFonts w:ascii="Arial" w:hAnsi="Arial" w:cs="Arial"/>
          <w:color w:val="auto"/>
        </w:rPr>
      </w:pPr>
      <w:r w:rsidRPr="005E1513">
        <w:rPr>
          <w:rFonts w:ascii="Arial" w:hAnsi="Arial" w:cs="Arial"/>
          <w:color w:val="auto"/>
        </w:rPr>
        <w:t>a</w:t>
      </w:r>
      <w:r>
        <w:rPr>
          <w:rFonts w:ascii="Arial" w:hAnsi="Arial" w:cs="Arial"/>
          <w:color w:val="auto"/>
        </w:rPr>
        <w:t xml:space="preserve"> korábbi időszakban</w:t>
      </w:r>
      <w:r w:rsidRPr="005E1513">
        <w:rPr>
          <w:rFonts w:ascii="Arial" w:hAnsi="Arial" w:cs="Arial"/>
          <w:color w:val="auto"/>
        </w:rPr>
        <w:t xml:space="preserve"> felvállalt támogatásokat – tüzelőtámogatás, életkezdési támogatás, szünidei gyermekétkeztetés kiterjesztése, karácsonyi csomagok</w:t>
      </w:r>
      <w:r>
        <w:rPr>
          <w:rFonts w:ascii="Arial" w:hAnsi="Arial" w:cs="Arial"/>
          <w:color w:val="auto"/>
        </w:rPr>
        <w:t>, utalvány</w:t>
      </w:r>
      <w:r w:rsidRPr="005E1513">
        <w:rPr>
          <w:rFonts w:ascii="Arial" w:hAnsi="Arial" w:cs="Arial"/>
          <w:color w:val="auto"/>
        </w:rPr>
        <w:t xml:space="preserve"> gyermekeknek – örömmel fogadták és igénybe veszik a lakosok.</w:t>
      </w:r>
    </w:p>
    <w:p w:rsidR="0044714B" w:rsidRPr="00CF3416" w:rsidRDefault="0044714B" w:rsidP="0044714B">
      <w:pPr>
        <w:pStyle w:val="Listaszerbekezds"/>
        <w:keepLines w:val="0"/>
        <w:suppressAutoHyphens w:val="0"/>
        <w:spacing w:before="280"/>
        <w:ind w:left="720"/>
        <w:contextualSpacing/>
        <w:jc w:val="center"/>
        <w:rPr>
          <w:rFonts w:ascii="Arial" w:hAnsi="Arial" w:cs="Arial"/>
          <w:b/>
          <w:bCs/>
          <w:i/>
          <w:iCs/>
          <w:szCs w:val="24"/>
          <w:lang w:eastAsia="hu-HU"/>
        </w:rPr>
      </w:pPr>
      <w:r w:rsidRPr="00CF3416">
        <w:rPr>
          <w:rFonts w:ascii="Arial" w:hAnsi="Arial" w:cs="Arial"/>
          <w:b/>
          <w:bCs/>
          <w:i/>
          <w:iCs/>
          <w:szCs w:val="24"/>
          <w:lang w:eastAsia="hu-HU"/>
        </w:rPr>
        <w:t>IV.</w:t>
      </w:r>
    </w:p>
    <w:p w:rsidR="0044714B" w:rsidRPr="005978A3" w:rsidRDefault="0044714B" w:rsidP="0044714B">
      <w:pPr>
        <w:pStyle w:val="Listaszerbekezds"/>
        <w:keepLines w:val="0"/>
        <w:suppressAutoHyphens w:val="0"/>
        <w:spacing w:before="280"/>
        <w:ind w:left="720"/>
        <w:contextualSpacing/>
        <w:rPr>
          <w:rFonts w:ascii="Arial" w:hAnsi="Arial" w:cs="Arial"/>
          <w:szCs w:val="24"/>
          <w:lang w:eastAsia="hu-HU"/>
        </w:rPr>
      </w:pPr>
      <w:r w:rsidRPr="005978A3">
        <w:rPr>
          <w:rFonts w:ascii="Arial" w:hAnsi="Arial" w:cs="Arial"/>
          <w:b/>
          <w:bCs/>
          <w:i/>
          <w:iCs/>
          <w:szCs w:val="24"/>
          <w:u w:val="single"/>
          <w:lang w:eastAsia="hu-HU"/>
        </w:rPr>
        <w:t>Szociális igazgatási tevékenység, fenntartói és egyéb feladatok</w:t>
      </w:r>
    </w:p>
    <w:p w:rsidR="0044714B" w:rsidRPr="005E1513" w:rsidRDefault="0044714B" w:rsidP="0044714B">
      <w:pPr>
        <w:spacing w:before="280"/>
        <w:jc w:val="center"/>
        <w:rPr>
          <w:b/>
          <w:bCs/>
          <w:lang w:eastAsia="hu-HU"/>
        </w:rPr>
      </w:pPr>
      <w:r w:rsidRPr="005E1513">
        <w:rPr>
          <w:b/>
          <w:bCs/>
          <w:lang w:eastAsia="hu-HU"/>
        </w:rPr>
        <w:t>A szociális igazgatási tevékenység mutatói</w:t>
      </w:r>
    </w:p>
    <w:tbl>
      <w:tblPr>
        <w:tblW w:w="8930" w:type="dxa"/>
        <w:jc w:val="center"/>
        <w:tblLayout w:type="fixed"/>
        <w:tblLook w:val="0000" w:firstRow="0" w:lastRow="0" w:firstColumn="0" w:lastColumn="0" w:noHBand="0" w:noVBand="0"/>
      </w:tblPr>
      <w:tblGrid>
        <w:gridCol w:w="4253"/>
        <w:gridCol w:w="1559"/>
        <w:gridCol w:w="1559"/>
        <w:gridCol w:w="1559"/>
      </w:tblGrid>
      <w:tr w:rsidR="0044714B" w:rsidRPr="005E1513" w:rsidTr="00035927">
        <w:trPr>
          <w:trHeight w:val="340"/>
          <w:jc w:val="center"/>
        </w:trPr>
        <w:tc>
          <w:tcPr>
            <w:tcW w:w="4253" w:type="dxa"/>
            <w:tcBorders>
              <w:top w:val="single" w:sz="4" w:space="0" w:color="000000"/>
              <w:left w:val="single" w:sz="4" w:space="0" w:color="000000"/>
              <w:bottom w:val="single" w:sz="4" w:space="0" w:color="000000"/>
            </w:tcBorders>
            <w:shd w:val="clear" w:color="auto" w:fill="FFF2CC"/>
            <w:vAlign w:val="center"/>
          </w:tcPr>
          <w:p w:rsidR="0044714B" w:rsidRPr="005E1513" w:rsidRDefault="0044714B" w:rsidP="00035927">
            <w:pPr>
              <w:keepLines w:val="0"/>
              <w:snapToGrid w:val="0"/>
              <w:jc w:val="center"/>
              <w:rPr>
                <w:b/>
                <w:bCs/>
                <w:lang w:eastAsia="hu-HU"/>
              </w:rPr>
            </w:pPr>
            <w:r w:rsidRPr="005E1513">
              <w:rPr>
                <w:b/>
                <w:bCs/>
                <w:lang w:eastAsia="hu-HU"/>
              </w:rPr>
              <w:t>Megnevezés</w:t>
            </w:r>
          </w:p>
        </w:tc>
        <w:tc>
          <w:tcPr>
            <w:tcW w:w="155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keepLines w:val="0"/>
              <w:snapToGrid w:val="0"/>
              <w:jc w:val="center"/>
              <w:rPr>
                <w:b/>
                <w:bCs/>
                <w:lang w:eastAsia="hu-HU"/>
              </w:rPr>
            </w:pPr>
            <w:r>
              <w:rPr>
                <w:b/>
                <w:bCs/>
                <w:lang w:eastAsia="hu-HU"/>
              </w:rPr>
              <w:t>2018</w:t>
            </w:r>
            <w:r w:rsidRPr="005E1513">
              <w:rPr>
                <w:b/>
                <w:bCs/>
                <w:lang w:eastAsia="hu-HU"/>
              </w:rPr>
              <w:t>. év</w:t>
            </w:r>
          </w:p>
        </w:tc>
        <w:tc>
          <w:tcPr>
            <w:tcW w:w="155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keepLines w:val="0"/>
              <w:snapToGrid w:val="0"/>
              <w:jc w:val="center"/>
              <w:rPr>
                <w:b/>
                <w:bCs/>
                <w:lang w:eastAsia="hu-HU"/>
              </w:rPr>
            </w:pPr>
            <w:r w:rsidRPr="005E1513">
              <w:rPr>
                <w:b/>
                <w:bCs/>
                <w:lang w:eastAsia="hu-HU"/>
              </w:rPr>
              <w:t>201</w:t>
            </w:r>
            <w:r>
              <w:rPr>
                <w:b/>
                <w:bCs/>
                <w:lang w:eastAsia="hu-HU"/>
              </w:rPr>
              <w:t>9</w:t>
            </w:r>
            <w:r w:rsidRPr="005E1513">
              <w:rPr>
                <w:b/>
                <w:bCs/>
                <w:lang w:eastAsia="hu-HU"/>
              </w:rPr>
              <w:t>. év</w:t>
            </w:r>
          </w:p>
        </w:tc>
        <w:tc>
          <w:tcPr>
            <w:tcW w:w="1559" w:type="dxa"/>
            <w:tcBorders>
              <w:top w:val="single" w:sz="4" w:space="0" w:color="000000"/>
              <w:left w:val="single" w:sz="4" w:space="0" w:color="000000"/>
              <w:bottom w:val="single" w:sz="4" w:space="0" w:color="000000"/>
              <w:right w:val="single" w:sz="4" w:space="0" w:color="000000"/>
            </w:tcBorders>
            <w:shd w:val="clear" w:color="auto" w:fill="FFF2CC"/>
            <w:vAlign w:val="center"/>
          </w:tcPr>
          <w:p w:rsidR="0044714B" w:rsidRPr="005E1513" w:rsidRDefault="0044714B" w:rsidP="00035927">
            <w:pPr>
              <w:keepLines w:val="0"/>
              <w:snapToGrid w:val="0"/>
              <w:jc w:val="center"/>
              <w:rPr>
                <w:b/>
                <w:bCs/>
                <w:lang w:eastAsia="hu-HU"/>
              </w:rPr>
            </w:pPr>
            <w:r>
              <w:rPr>
                <w:b/>
                <w:bCs/>
                <w:lang w:eastAsia="hu-HU"/>
              </w:rPr>
              <w:t>2020</w:t>
            </w:r>
            <w:r w:rsidRPr="005E1513">
              <w:rPr>
                <w:b/>
                <w:bCs/>
                <w:lang w:eastAsia="hu-HU"/>
              </w:rPr>
              <w:t>. év</w:t>
            </w:r>
          </w:p>
        </w:tc>
      </w:tr>
      <w:tr w:rsidR="0044714B" w:rsidRPr="005E1513" w:rsidTr="00035927">
        <w:trPr>
          <w:trHeight w:val="340"/>
          <w:jc w:val="center"/>
        </w:trPr>
        <w:tc>
          <w:tcPr>
            <w:tcW w:w="4253"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left"/>
              <w:rPr>
                <w:lang w:eastAsia="hu-HU"/>
              </w:rPr>
            </w:pPr>
            <w:r w:rsidRPr="005E1513">
              <w:rPr>
                <w:bCs/>
                <w:lang w:eastAsia="hu-HU"/>
              </w:rPr>
              <w:lastRenderedPageBreak/>
              <w:t>Ügyfélfogadáson megjelent ügyfelek száma (fő)</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bCs/>
                <w:lang w:eastAsia="hu-HU"/>
              </w:rPr>
            </w:pPr>
            <w:r>
              <w:rPr>
                <w:bCs/>
                <w:lang w:eastAsia="hu-HU"/>
              </w:rPr>
              <w:t>9376</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snapToGrid w:val="0"/>
              <w:jc w:val="center"/>
              <w:rPr>
                <w:bCs/>
              </w:rPr>
            </w:pPr>
            <w:r>
              <w:rPr>
                <w:bCs/>
              </w:rPr>
              <w:t>9149</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keepLines w:val="0"/>
              <w:snapToGrid w:val="0"/>
              <w:jc w:val="center"/>
              <w:rPr>
                <w:bCs/>
                <w:lang w:eastAsia="hu-HU"/>
              </w:rPr>
            </w:pPr>
            <w:r>
              <w:rPr>
                <w:bCs/>
                <w:lang w:eastAsia="hu-HU"/>
              </w:rPr>
              <w:t>8725</w:t>
            </w:r>
          </w:p>
        </w:tc>
      </w:tr>
      <w:tr w:rsidR="0044714B" w:rsidRPr="005E1513" w:rsidTr="00035927">
        <w:trPr>
          <w:trHeight w:val="340"/>
          <w:jc w:val="center"/>
        </w:trPr>
        <w:tc>
          <w:tcPr>
            <w:tcW w:w="4253"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left"/>
              <w:rPr>
                <w:lang w:eastAsia="hu-HU"/>
              </w:rPr>
            </w:pPr>
            <w:r w:rsidRPr="005E1513">
              <w:rPr>
                <w:bCs/>
                <w:iCs/>
                <w:lang w:eastAsia="hu-HU"/>
              </w:rPr>
              <w:t>Helyszíni szemlék száma</w:t>
            </w:r>
            <w:r>
              <w:rPr>
                <w:bCs/>
                <w:iCs/>
                <w:lang w:eastAsia="hu-HU"/>
              </w:rPr>
              <w:t xml:space="preserve"> (környezettanulmány)</w:t>
            </w:r>
            <w:r w:rsidRPr="005E1513">
              <w:rPr>
                <w:bCs/>
                <w:iCs/>
                <w:lang w:eastAsia="hu-HU"/>
              </w:rPr>
              <w:t xml:space="preserve"> (db)</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bCs/>
                <w:iCs/>
                <w:lang w:eastAsia="hu-HU"/>
              </w:rPr>
            </w:pPr>
            <w:r>
              <w:rPr>
                <w:bCs/>
                <w:iCs/>
                <w:lang w:eastAsia="hu-HU"/>
              </w:rPr>
              <w:t>492</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snapToGrid w:val="0"/>
              <w:jc w:val="center"/>
              <w:rPr>
                <w:bCs/>
                <w:iCs/>
              </w:rPr>
            </w:pPr>
            <w:r>
              <w:rPr>
                <w:bCs/>
                <w:iCs/>
              </w:rPr>
              <w:t>395</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keepLines w:val="0"/>
              <w:snapToGrid w:val="0"/>
              <w:jc w:val="center"/>
              <w:rPr>
                <w:bCs/>
                <w:iCs/>
                <w:lang w:eastAsia="hu-HU"/>
              </w:rPr>
            </w:pPr>
            <w:r>
              <w:rPr>
                <w:bCs/>
                <w:iCs/>
                <w:lang w:eastAsia="hu-HU"/>
              </w:rPr>
              <w:t>357</w:t>
            </w:r>
          </w:p>
        </w:tc>
      </w:tr>
      <w:tr w:rsidR="0044714B" w:rsidRPr="005E1513" w:rsidTr="00035927">
        <w:trPr>
          <w:trHeight w:val="340"/>
          <w:jc w:val="center"/>
        </w:trPr>
        <w:tc>
          <w:tcPr>
            <w:tcW w:w="4253" w:type="dxa"/>
            <w:tcBorders>
              <w:top w:val="single" w:sz="4" w:space="0" w:color="000000"/>
              <w:left w:val="single" w:sz="4" w:space="0" w:color="000000"/>
              <w:bottom w:val="single" w:sz="4" w:space="0" w:color="000000"/>
            </w:tcBorders>
            <w:shd w:val="clear" w:color="auto" w:fill="auto"/>
            <w:vAlign w:val="center"/>
          </w:tcPr>
          <w:p w:rsidR="0044714B" w:rsidRPr="005E1513" w:rsidRDefault="0044714B" w:rsidP="00035927">
            <w:pPr>
              <w:keepLines w:val="0"/>
              <w:snapToGrid w:val="0"/>
              <w:jc w:val="left"/>
              <w:rPr>
                <w:i/>
                <w:lang w:eastAsia="hu-HU"/>
              </w:rPr>
            </w:pPr>
            <w:r w:rsidRPr="005E1513">
              <w:rPr>
                <w:bCs/>
                <w:i/>
                <w:iCs/>
                <w:lang w:eastAsia="hu-HU"/>
              </w:rPr>
              <w:t>Első fokú határozatok száma (db)</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4714B" w:rsidRPr="005E1513" w:rsidRDefault="0044714B" w:rsidP="00035927">
            <w:pPr>
              <w:keepLines w:val="0"/>
              <w:snapToGrid w:val="0"/>
              <w:jc w:val="center"/>
              <w:rPr>
                <w:lang w:eastAsia="hu-HU"/>
              </w:rPr>
            </w:pPr>
            <w:r>
              <w:rPr>
                <w:lang w:eastAsia="hu-HU"/>
              </w:rPr>
              <w:t>4477</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snapToGrid w:val="0"/>
              <w:jc w:val="center"/>
            </w:pPr>
            <w:r>
              <w:t>3708</w:t>
            </w:r>
          </w:p>
        </w:tc>
        <w:tc>
          <w:tcPr>
            <w:tcW w:w="1559" w:type="dxa"/>
            <w:tcBorders>
              <w:top w:val="single" w:sz="4" w:space="0" w:color="000000"/>
              <w:left w:val="single" w:sz="4" w:space="0" w:color="000000"/>
              <w:bottom w:val="single" w:sz="4" w:space="0" w:color="000000"/>
              <w:right w:val="single" w:sz="4" w:space="0" w:color="000000"/>
            </w:tcBorders>
            <w:vAlign w:val="center"/>
          </w:tcPr>
          <w:p w:rsidR="0044714B" w:rsidRPr="005E1513" w:rsidRDefault="0044714B" w:rsidP="00035927">
            <w:pPr>
              <w:keepLines w:val="0"/>
              <w:snapToGrid w:val="0"/>
              <w:jc w:val="center"/>
              <w:rPr>
                <w:lang w:eastAsia="hu-HU"/>
              </w:rPr>
            </w:pPr>
            <w:r>
              <w:rPr>
                <w:lang w:eastAsia="hu-HU"/>
              </w:rPr>
              <w:t>4027</w:t>
            </w:r>
          </w:p>
        </w:tc>
      </w:tr>
    </w:tbl>
    <w:p w:rsidR="0044714B" w:rsidRPr="005E1513" w:rsidRDefault="0044714B" w:rsidP="0044714B">
      <w:pPr>
        <w:keepLines w:val="0"/>
        <w:ind w:left="142"/>
        <w:contextualSpacing/>
        <w:rPr>
          <w:lang w:eastAsia="hu-HU"/>
        </w:rPr>
      </w:pPr>
      <w:r w:rsidRPr="005E1513">
        <w:rPr>
          <w:lang w:eastAsia="hu-HU"/>
        </w:rPr>
        <w:t xml:space="preserve">(Forrás: </w:t>
      </w:r>
      <w:r>
        <w:rPr>
          <w:lang w:eastAsia="hu-HU"/>
        </w:rPr>
        <w:t>Ö</w:t>
      </w:r>
      <w:r w:rsidRPr="005E1513">
        <w:rPr>
          <w:lang w:eastAsia="hu-HU"/>
        </w:rPr>
        <w:t>nkormányzati adatok)</w:t>
      </w:r>
    </w:p>
    <w:p w:rsidR="0044714B" w:rsidRDefault="0044714B" w:rsidP="0044714B">
      <w:pPr>
        <w:keepLines w:val="0"/>
        <w:spacing w:before="280"/>
        <w:rPr>
          <w:lang w:eastAsia="hu-HU"/>
        </w:rPr>
      </w:pPr>
      <w:r w:rsidRPr="00856FFA">
        <w:rPr>
          <w:lang w:eastAsia="hu-HU"/>
        </w:rPr>
        <w:t>Különösen fontos a szociális biztonság megteremtésére való törekvés, a prevenció elsődlegessége a negatív következményekkel járó helyze</w:t>
      </w:r>
      <w:r>
        <w:rPr>
          <w:lang w:eastAsia="hu-HU"/>
        </w:rPr>
        <w:t>tek kialakulásának megelőzésére.</w:t>
      </w:r>
      <w:r w:rsidRPr="00856FFA">
        <w:rPr>
          <w:lang w:eastAsia="hu-HU"/>
        </w:rPr>
        <w:t xml:space="preserve"> </w:t>
      </w:r>
      <w:r>
        <w:rPr>
          <w:lang w:eastAsia="hu-HU"/>
        </w:rPr>
        <w:t>A</w:t>
      </w:r>
      <w:r w:rsidRPr="00856FFA">
        <w:rPr>
          <w:lang w:eastAsia="hu-HU"/>
        </w:rPr>
        <w:t xml:space="preserve"> jogszabályi környezet gyakori változásával lépést tartani, nemcsak a személyi felkészültség tekintetében, hanem a helyi jogalkotói feladatok szükségességének és tartalmának felismerésében, tekintettel a lakosság jogos és kielégíthető igényeire.</w:t>
      </w:r>
      <w:r w:rsidRPr="00F846BE">
        <w:t xml:space="preserve"> </w:t>
      </w:r>
      <w:r w:rsidRPr="00F846BE">
        <w:rPr>
          <w:lang w:eastAsia="hu-HU"/>
        </w:rPr>
        <w:t>További cél a szociális ellátórendszer szervezeti egységeivel együttműködve</w:t>
      </w:r>
      <w:r>
        <w:rPr>
          <w:lang w:eastAsia="hu-HU"/>
        </w:rPr>
        <w:t xml:space="preserve"> – kiemelve az észlelő- és jelzőrendszert - </w:t>
      </w:r>
      <w:r w:rsidRPr="00F846BE">
        <w:rPr>
          <w:lang w:eastAsia="hu-HU"/>
        </w:rPr>
        <w:t xml:space="preserve">elérni és bevonni a </w:t>
      </w:r>
      <w:r>
        <w:rPr>
          <w:lang w:eastAsia="hu-HU"/>
        </w:rPr>
        <w:t>támogatásra</w:t>
      </w:r>
      <w:r w:rsidRPr="00F846BE">
        <w:rPr>
          <w:lang w:eastAsia="hu-HU"/>
        </w:rPr>
        <w:t xml:space="preserve"> rászoruló lehető legtöbb orosházi lakost a</w:t>
      </w:r>
      <w:r>
        <w:rPr>
          <w:lang w:eastAsia="hu-HU"/>
        </w:rPr>
        <w:t>z ellátási</w:t>
      </w:r>
      <w:r w:rsidRPr="00F846BE">
        <w:rPr>
          <w:lang w:eastAsia="hu-HU"/>
        </w:rPr>
        <w:t xml:space="preserve"> rendszerébe, és megtalálni számukra a legoptimálisabb támogatás</w:t>
      </w:r>
      <w:r>
        <w:rPr>
          <w:lang w:eastAsia="hu-HU"/>
        </w:rPr>
        <w:t>i formá</w:t>
      </w:r>
      <w:r w:rsidRPr="00F846BE">
        <w:rPr>
          <w:lang w:eastAsia="hu-HU"/>
        </w:rPr>
        <w:t>t.</w:t>
      </w:r>
    </w:p>
    <w:p w:rsidR="0044714B" w:rsidRPr="0032354C" w:rsidRDefault="0044714B" w:rsidP="0044714B">
      <w:pPr>
        <w:keepLines w:val="0"/>
        <w:spacing w:before="280"/>
        <w:rPr>
          <w:lang w:eastAsia="hu-HU"/>
        </w:rPr>
      </w:pPr>
      <w:r>
        <w:rPr>
          <w:lang w:eastAsia="hu-HU"/>
        </w:rPr>
        <w:t>Az I. fokú szociális és gyámhatósági feladat- és hatáskörrel rendelkező hatóság, a továbbiakban is</w:t>
      </w:r>
      <w:r w:rsidRPr="0032354C">
        <w:rPr>
          <w:lang w:eastAsia="hu-HU"/>
        </w:rPr>
        <w:t xml:space="preserve"> cél</w:t>
      </w:r>
      <w:r>
        <w:rPr>
          <w:lang w:eastAsia="hu-HU"/>
        </w:rPr>
        <w:t>ként</w:t>
      </w:r>
      <w:r w:rsidRPr="0032354C">
        <w:rPr>
          <w:lang w:eastAsia="hu-HU"/>
        </w:rPr>
        <w:t xml:space="preserve"> és követelmény</w:t>
      </w:r>
      <w:r>
        <w:rPr>
          <w:lang w:eastAsia="hu-HU"/>
        </w:rPr>
        <w:t>ként határozza meg</w:t>
      </w:r>
      <w:r w:rsidRPr="0032354C">
        <w:rPr>
          <w:lang w:eastAsia="hu-HU"/>
        </w:rPr>
        <w:t>, hogy a mindennapi közigazgatási tevékenységeket a szakszerűség és a jogszerűség tükrében, a szakmai munka minőségi színvonalának folyamatos jobbításával</w:t>
      </w:r>
      <w:r>
        <w:rPr>
          <w:lang w:eastAsia="hu-HU"/>
        </w:rPr>
        <w:t xml:space="preserve"> végezze</w:t>
      </w:r>
      <w:r w:rsidRPr="0032354C">
        <w:rPr>
          <w:lang w:eastAsia="hu-HU"/>
        </w:rPr>
        <w:t xml:space="preserve">, amelyet a munkaszervezés eszközeivel, </w:t>
      </w:r>
      <w:r>
        <w:rPr>
          <w:lang w:eastAsia="hu-HU"/>
        </w:rPr>
        <w:t xml:space="preserve">team munkával, </w:t>
      </w:r>
      <w:r w:rsidRPr="0032354C">
        <w:rPr>
          <w:lang w:eastAsia="hu-HU"/>
        </w:rPr>
        <w:t xml:space="preserve">önképzéssel és a továbbképzések teljesítésével kell megvalósítani. </w:t>
      </w:r>
    </w:p>
    <w:p w:rsidR="0044714B" w:rsidRDefault="0044714B" w:rsidP="0044714B">
      <w:pPr>
        <w:keepLines w:val="0"/>
        <w:spacing w:before="280"/>
        <w:rPr>
          <w:lang w:eastAsia="hu-HU"/>
        </w:rPr>
      </w:pPr>
      <w:r>
        <w:rPr>
          <w:lang w:eastAsia="hu-HU"/>
        </w:rPr>
        <w:t xml:space="preserve">Mindezekből adódóan a feladatellátás során </w:t>
      </w:r>
      <w:r w:rsidRPr="005E1513">
        <w:rPr>
          <w:lang w:eastAsia="hu-HU"/>
        </w:rPr>
        <w:t xml:space="preserve">a </w:t>
      </w:r>
      <w:r>
        <w:rPr>
          <w:lang w:eastAsia="hu-HU"/>
        </w:rPr>
        <w:t xml:space="preserve">nagykorú, gondnokság alatt álló személyek </w:t>
      </w:r>
      <w:r w:rsidRPr="00056AD5">
        <w:rPr>
          <w:lang w:eastAsia="hu-HU"/>
        </w:rPr>
        <w:t xml:space="preserve">és </w:t>
      </w:r>
      <w:r>
        <w:rPr>
          <w:lang w:eastAsia="hu-HU"/>
        </w:rPr>
        <w:t xml:space="preserve">szülő (k) vagy </w:t>
      </w:r>
      <w:proofErr w:type="gramStart"/>
      <w:r>
        <w:rPr>
          <w:lang w:eastAsia="hu-HU"/>
        </w:rPr>
        <w:t>gyám(</w:t>
      </w:r>
      <w:proofErr w:type="gramEnd"/>
      <w:r>
        <w:rPr>
          <w:lang w:eastAsia="hu-HU"/>
        </w:rPr>
        <w:t xml:space="preserve">ok) által nevelt és gondozott </w:t>
      </w:r>
      <w:r w:rsidRPr="00056AD5">
        <w:rPr>
          <w:lang w:eastAsia="hu-HU"/>
        </w:rPr>
        <w:t>gyermekek számára pénzbeli és természetbeni ellátások nyújtása</w:t>
      </w:r>
      <w:r>
        <w:rPr>
          <w:lang w:eastAsia="hu-HU"/>
        </w:rPr>
        <w:t xml:space="preserve"> biztosításra került</w:t>
      </w:r>
      <w:r w:rsidRPr="005E1513">
        <w:rPr>
          <w:lang w:eastAsia="hu-HU"/>
        </w:rPr>
        <w:t xml:space="preserve"> </w:t>
      </w:r>
      <w:r>
        <w:rPr>
          <w:lang w:eastAsia="hu-HU"/>
        </w:rPr>
        <w:t>rászorultság esetén.</w:t>
      </w:r>
      <w:r w:rsidRPr="005E1513">
        <w:rPr>
          <w:lang w:eastAsia="hu-HU"/>
        </w:rPr>
        <w:t xml:space="preserve"> </w:t>
      </w:r>
    </w:p>
    <w:p w:rsidR="0044714B" w:rsidRDefault="0044714B" w:rsidP="0044714B">
      <w:pPr>
        <w:keepLines w:val="0"/>
        <w:spacing w:before="280"/>
        <w:rPr>
          <w:lang w:eastAsia="hu-HU"/>
        </w:rPr>
      </w:pPr>
      <w:r>
        <w:rPr>
          <w:lang w:eastAsia="hu-HU"/>
        </w:rPr>
        <w:t xml:space="preserve">A </w:t>
      </w:r>
      <w:r w:rsidRPr="005E1513">
        <w:rPr>
          <w:lang w:eastAsia="hu-HU"/>
        </w:rPr>
        <w:t xml:space="preserve">lakhatási </w:t>
      </w:r>
      <w:r>
        <w:rPr>
          <w:lang w:eastAsia="hu-HU"/>
        </w:rPr>
        <w:t xml:space="preserve">települési </w:t>
      </w:r>
      <w:r w:rsidRPr="005E1513">
        <w:rPr>
          <w:lang w:eastAsia="hu-HU"/>
        </w:rPr>
        <w:t>támoga</w:t>
      </w:r>
      <w:r>
        <w:rPr>
          <w:lang w:eastAsia="hu-HU"/>
        </w:rPr>
        <w:t>tásban részesülők esetében a</w:t>
      </w:r>
      <w:r w:rsidRPr="005E1513">
        <w:rPr>
          <w:lang w:eastAsia="hu-HU"/>
        </w:rPr>
        <w:t xml:space="preserve"> </w:t>
      </w:r>
      <w:r>
        <w:rPr>
          <w:lang w:eastAsia="hu-HU"/>
        </w:rPr>
        <w:t xml:space="preserve">tényállás tisztázása okán, a támogatást kérelmező lakóhelyén </w:t>
      </w:r>
      <w:r w:rsidRPr="005E1513">
        <w:rPr>
          <w:lang w:eastAsia="hu-HU"/>
        </w:rPr>
        <w:t>környezettanulmány</w:t>
      </w:r>
      <w:r>
        <w:rPr>
          <w:lang w:eastAsia="hu-HU"/>
        </w:rPr>
        <w:t xml:space="preserve"> (helyszíni szemle)</w:t>
      </w:r>
      <w:r w:rsidRPr="005E1513">
        <w:rPr>
          <w:lang w:eastAsia="hu-HU"/>
        </w:rPr>
        <w:t xml:space="preserve"> készítése</w:t>
      </w:r>
      <w:r>
        <w:rPr>
          <w:lang w:eastAsia="hu-HU"/>
        </w:rPr>
        <w:t xml:space="preserve"> történik. </w:t>
      </w:r>
    </w:p>
    <w:p w:rsidR="0044714B" w:rsidRDefault="0044714B" w:rsidP="0044714B">
      <w:pPr>
        <w:keepLines w:val="0"/>
        <w:spacing w:before="280"/>
        <w:rPr>
          <w:lang w:eastAsia="hu-HU"/>
        </w:rPr>
      </w:pPr>
      <w:r>
        <w:rPr>
          <w:lang w:eastAsia="hu-HU"/>
        </w:rPr>
        <w:t xml:space="preserve">Túlnyomó többségben a kérelmet személyesen terjesztik elő az ügyfelek. A tényállás tisztázását követően 8 napon belül, I. fokú érdemi döntés kerül kiadmányozásra és expediálásra. Az esetek rendkívül csekély részében választják az ügyfelek e tekintetben az elektronikus úton történő kapcsolattartást, jellemzően a személyes kapcsolattartás dominál. A bemutatott három évben jogorvoslati kérelmet senki nem nyújtott be </w:t>
      </w:r>
      <w:r>
        <w:t xml:space="preserve">Orosháza Város Önkormányzat Képviselő-testülete, illetve más fellebbviteli hatóság </w:t>
      </w:r>
      <w:r>
        <w:rPr>
          <w:lang w:eastAsia="hu-HU"/>
        </w:rPr>
        <w:t>részére.</w:t>
      </w:r>
    </w:p>
    <w:p w:rsidR="0044714B" w:rsidRDefault="0044714B" w:rsidP="0044714B">
      <w:pPr>
        <w:keepLines w:val="0"/>
        <w:spacing w:before="280"/>
        <w:rPr>
          <w:lang w:eastAsia="hu-HU"/>
        </w:rPr>
      </w:pPr>
      <w:r>
        <w:rPr>
          <w:lang w:eastAsia="hu-HU"/>
        </w:rPr>
        <w:t>Ezeken felül, feladatokként jelenik meg:</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a lakosság egészségügyi alapellátásának biztosításával, a háziorvosok működésével kapcsolatos egyes feladatok végrehajtása,</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 xml:space="preserve"> a szociális szolgáltatástervezési koncepció és felülvizsgálata,</w:t>
      </w:r>
    </w:p>
    <w:p w:rsidR="0044714B" w:rsidRPr="00E94543"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 xml:space="preserve"> idősügyi koncepció és felülvizsgálata,</w:t>
      </w:r>
    </w:p>
    <w:p w:rsidR="0044714B" w:rsidRPr="00A93AF9" w:rsidRDefault="0044714B" w:rsidP="0044714B">
      <w:pPr>
        <w:pStyle w:val="Listaszerbekezds"/>
        <w:keepLines w:val="0"/>
        <w:numPr>
          <w:ilvl w:val="0"/>
          <w:numId w:val="44"/>
        </w:numPr>
        <w:suppressAutoHyphens w:val="0"/>
        <w:spacing w:before="280"/>
        <w:contextualSpacing/>
      </w:pPr>
      <w:r>
        <w:rPr>
          <w:rFonts w:ascii="Arial" w:hAnsi="Arial" w:cs="Arial"/>
          <w:szCs w:val="24"/>
          <w:lang w:eastAsia="hu-HU"/>
        </w:rPr>
        <w:t>gyermekvédelmi beszámoló,</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 xml:space="preserve"> a helyi esélyegyenlőségi program elkészítése és felülvizsgálata, </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 xml:space="preserve">a szociális, gyermekvédelmi és egészségügyi ágazatot érintő önkormányzati rendeletek tervezeteinek elkészítése, </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lastRenderedPageBreak/>
        <w:t>a segélyezés finanszírozási alapját és kereteit szolgáló programköltségvetés tervezése, a rászorulók természetbeni juttatásának s</w:t>
      </w:r>
      <w:r>
        <w:rPr>
          <w:rFonts w:ascii="Arial" w:hAnsi="Arial" w:cs="Arial"/>
          <w:szCs w:val="24"/>
          <w:lang w:eastAsia="hu-HU"/>
        </w:rPr>
        <w:t>zervezése (pl. tűzifa-juttatás),</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 xml:space="preserve">a „védendő fogyasztó” státusz megszerzésére irányuló közüzemi formanyomtatvány kitöltése, záradékolása, </w:t>
      </w:r>
    </w:p>
    <w:p w:rsidR="0044714B" w:rsidRPr="00A93AF9" w:rsidRDefault="0044714B" w:rsidP="0044714B">
      <w:pPr>
        <w:pStyle w:val="Listaszerbekezds"/>
        <w:keepLines w:val="0"/>
        <w:numPr>
          <w:ilvl w:val="0"/>
          <w:numId w:val="44"/>
        </w:numPr>
        <w:suppressAutoHyphens w:val="0"/>
        <w:spacing w:before="280"/>
        <w:contextualSpacing/>
      </w:pPr>
      <w:r w:rsidRPr="00A93AF9">
        <w:rPr>
          <w:rFonts w:ascii="Arial" w:hAnsi="Arial" w:cs="Arial"/>
          <w:szCs w:val="24"/>
          <w:lang w:eastAsia="hu-HU"/>
        </w:rPr>
        <w:t>a veszélyhelyzette</w:t>
      </w:r>
      <w:r>
        <w:rPr>
          <w:rFonts w:ascii="Arial" w:hAnsi="Arial" w:cs="Arial"/>
          <w:szCs w:val="24"/>
          <w:lang w:eastAsia="hu-HU"/>
        </w:rPr>
        <w:t>l összefüggő többlet</w:t>
      </w:r>
      <w:r w:rsidRPr="00A93AF9">
        <w:rPr>
          <w:rFonts w:ascii="Arial" w:hAnsi="Arial" w:cs="Arial"/>
          <w:szCs w:val="24"/>
          <w:lang w:eastAsia="hu-HU"/>
        </w:rPr>
        <w:t>feladatok ellátása</w:t>
      </w:r>
      <w:r>
        <w:rPr>
          <w:rFonts w:ascii="Arial" w:hAnsi="Arial" w:cs="Arial"/>
          <w:szCs w:val="24"/>
          <w:lang w:eastAsia="hu-HU"/>
        </w:rPr>
        <w:t>,</w:t>
      </w:r>
    </w:p>
    <w:p w:rsidR="0044714B" w:rsidRPr="00A93AF9" w:rsidRDefault="0044714B" w:rsidP="0044714B">
      <w:pPr>
        <w:pStyle w:val="Listaszerbekezds"/>
        <w:keepLines w:val="0"/>
        <w:numPr>
          <w:ilvl w:val="0"/>
          <w:numId w:val="44"/>
        </w:numPr>
        <w:suppressAutoHyphens w:val="0"/>
        <w:spacing w:before="280"/>
        <w:contextualSpacing/>
      </w:pPr>
      <w:r>
        <w:rPr>
          <w:rFonts w:ascii="Arial" w:hAnsi="Arial" w:cs="Arial"/>
          <w:szCs w:val="24"/>
          <w:lang w:eastAsia="hu-HU"/>
        </w:rPr>
        <w:t xml:space="preserve">a </w:t>
      </w:r>
      <w:r w:rsidRPr="00A93AF9">
        <w:rPr>
          <w:rFonts w:ascii="Arial" w:hAnsi="Arial" w:cs="Arial"/>
          <w:szCs w:val="24"/>
          <w:lang w:eastAsia="hu-HU"/>
        </w:rPr>
        <w:t>szünidei gyermekétkeztetés megszervezésében való részvétel, egyes akciók szervezése, mint pl. karácsonyi időszakban 2018 és 2019 években</w:t>
      </w:r>
      <w:r w:rsidRPr="00F97D52">
        <w:t xml:space="preserve"> </w:t>
      </w:r>
      <w:r w:rsidRPr="00A93AF9">
        <w:rPr>
          <w:rFonts w:ascii="Arial" w:hAnsi="Arial" w:cs="Arial"/>
          <w:szCs w:val="24"/>
          <w:lang w:eastAsia="hu-HU"/>
        </w:rPr>
        <w:t xml:space="preserve">csomagosztás, valamint 2020. évben 5.000.- </w:t>
      </w:r>
      <w:proofErr w:type="gramStart"/>
      <w:r w:rsidRPr="00A93AF9">
        <w:rPr>
          <w:rFonts w:ascii="Arial" w:hAnsi="Arial" w:cs="Arial"/>
          <w:szCs w:val="24"/>
          <w:lang w:eastAsia="hu-HU"/>
        </w:rPr>
        <w:t>forint</w:t>
      </w:r>
      <w:r>
        <w:rPr>
          <w:rFonts w:ascii="Arial" w:hAnsi="Arial" w:cs="Arial"/>
          <w:szCs w:val="24"/>
          <w:lang w:eastAsia="hu-HU"/>
        </w:rPr>
        <w:t xml:space="preserve"> értékű</w:t>
      </w:r>
      <w:proofErr w:type="gramEnd"/>
      <w:r w:rsidRPr="00A93AF9">
        <w:rPr>
          <w:rFonts w:ascii="Arial" w:hAnsi="Arial" w:cs="Arial"/>
          <w:szCs w:val="24"/>
          <w:lang w:eastAsia="hu-HU"/>
        </w:rPr>
        <w:t xml:space="preserve"> utalvány átadása. </w:t>
      </w:r>
    </w:p>
    <w:p w:rsidR="0044714B" w:rsidRPr="00020CEA" w:rsidRDefault="0044714B" w:rsidP="0044714B">
      <w:pPr>
        <w:pStyle w:val="Cmsor1"/>
        <w:shd w:val="clear" w:color="auto" w:fill="FFFFFF"/>
        <w:spacing w:after="75"/>
        <w:rPr>
          <w:rFonts w:eastAsia="Times New Roman" w:cs="Arial"/>
          <w:b w:val="0"/>
          <w:bCs w:val="0"/>
          <w:sz w:val="24"/>
          <w:szCs w:val="24"/>
          <w:lang w:eastAsia="hu-HU"/>
        </w:rPr>
      </w:pPr>
      <w:r w:rsidRPr="00020CEA">
        <w:rPr>
          <w:rFonts w:eastAsia="Times New Roman" w:cs="Arial"/>
          <w:b w:val="0"/>
          <w:bCs w:val="0"/>
          <w:sz w:val="24"/>
          <w:szCs w:val="24"/>
          <w:lang w:eastAsia="hu-HU"/>
        </w:rPr>
        <w:t>A veszélyhelyzet ideje alatt teendő, egyes szociális és gyermekvédelmi ellátásokkal kapcsolatos intézkedésekről, valamint a szociális és gyermekvédelmi szolgáltatásoknak a veszélyhelyzet ideje alatt elrendelt működési rendjéről szóló 556/2020. (XII. 4.) Korm. rendelet 9. §</w:t>
      </w:r>
      <w:proofErr w:type="spellStart"/>
      <w:r>
        <w:rPr>
          <w:rFonts w:eastAsia="Times New Roman" w:cs="Arial"/>
          <w:b w:val="0"/>
          <w:bCs w:val="0"/>
          <w:sz w:val="24"/>
          <w:szCs w:val="24"/>
          <w:lang w:eastAsia="hu-HU"/>
        </w:rPr>
        <w:t>-a</w:t>
      </w:r>
      <w:proofErr w:type="spellEnd"/>
      <w:r w:rsidRPr="00020CEA">
        <w:rPr>
          <w:rFonts w:eastAsia="Times New Roman" w:cs="Arial"/>
          <w:b w:val="0"/>
          <w:bCs w:val="0"/>
          <w:sz w:val="24"/>
          <w:szCs w:val="24"/>
          <w:lang w:eastAsia="hu-HU"/>
        </w:rPr>
        <w:t xml:space="preserve"> szerint „Az e rendelet hatálybalépésekor fennálló és a veszélyhelyzet ideje alatt lejáró rendszeres gyermekvédelmi kedvezményre való jogosultság időtartama, valamint a hátrányos, halmozottan hátrányos helyzet fennállását megállapító határozat hatályának időtartama meghosszabbodik a veszélyhelyzet megszűnésének hónapját követő második hónap végéig.”</w:t>
      </w:r>
    </w:p>
    <w:p w:rsidR="0044714B" w:rsidRDefault="0044714B" w:rsidP="0044714B">
      <w:pPr>
        <w:keepLines w:val="0"/>
        <w:spacing w:before="280"/>
      </w:pPr>
      <w:r>
        <w:rPr>
          <w:lang w:eastAsia="hu-HU"/>
        </w:rPr>
        <w:t>Előrevetíthetően a</w:t>
      </w:r>
      <w:r w:rsidRPr="00A93AF9">
        <w:rPr>
          <w:lang w:eastAsia="hu-HU"/>
        </w:rPr>
        <w:t xml:space="preserve"> veszélyhelyzet megszűnését követően e jogosultságok (</w:t>
      </w:r>
      <w:r>
        <w:rPr>
          <w:lang w:eastAsia="hu-HU"/>
        </w:rPr>
        <w:t>mintegy 500</w:t>
      </w:r>
      <w:r w:rsidRPr="00A93AF9">
        <w:rPr>
          <w:lang w:eastAsia="hu-HU"/>
        </w:rPr>
        <w:t xml:space="preserve">) iránti kérelmet az ügyfelek </w:t>
      </w:r>
      <w:r>
        <w:rPr>
          <w:lang w:eastAsia="hu-HU"/>
        </w:rPr>
        <w:t xml:space="preserve">közel </w:t>
      </w:r>
      <w:r w:rsidRPr="00A93AF9">
        <w:rPr>
          <w:lang w:eastAsia="hu-HU"/>
        </w:rPr>
        <w:t xml:space="preserve">azonos időszakban fogják benyújtani, mely </w:t>
      </w:r>
      <w:r>
        <w:rPr>
          <w:lang w:eastAsia="hu-HU"/>
        </w:rPr>
        <w:t xml:space="preserve">jelentős többletfeladatot </w:t>
      </w:r>
      <w:r w:rsidRPr="00A93AF9">
        <w:rPr>
          <w:lang w:eastAsia="hu-HU"/>
        </w:rPr>
        <w:t>fog jelenteni</w:t>
      </w:r>
      <w:r>
        <w:rPr>
          <w:lang w:eastAsia="hu-HU"/>
        </w:rPr>
        <w:t xml:space="preserve"> az ügyintézők számára</w:t>
      </w:r>
      <w:r w:rsidRPr="00A93AF9">
        <w:rPr>
          <w:lang w:eastAsia="hu-HU"/>
        </w:rPr>
        <w:t xml:space="preserve">. </w:t>
      </w:r>
    </w:p>
    <w:p w:rsidR="0044714B" w:rsidRDefault="0044714B" w:rsidP="0044714B">
      <w:pPr>
        <w:keepLines w:val="0"/>
        <w:spacing w:before="280"/>
        <w:rPr>
          <w:lang w:eastAsia="hu-HU"/>
        </w:rPr>
      </w:pPr>
      <w:r w:rsidRPr="00056AD5">
        <w:rPr>
          <w:lang w:eastAsia="hu-HU"/>
        </w:rPr>
        <w:t xml:space="preserve">Hálás feladat a </w:t>
      </w:r>
      <w:proofErr w:type="spellStart"/>
      <w:r w:rsidRPr="007E197D">
        <w:rPr>
          <w:b/>
          <w:lang w:eastAsia="hu-HU"/>
        </w:rPr>
        <w:t>szépkorú</w:t>
      </w:r>
      <w:proofErr w:type="spellEnd"/>
      <w:r w:rsidRPr="007E197D">
        <w:rPr>
          <w:lang w:eastAsia="hu-HU"/>
        </w:rPr>
        <w:t xml:space="preserve"> s</w:t>
      </w:r>
      <w:r w:rsidRPr="00056AD5">
        <w:rPr>
          <w:lang w:eastAsia="hu-HU"/>
        </w:rPr>
        <w:t>zemélyek köszöntésének szervezésében való rés</w:t>
      </w:r>
      <w:r>
        <w:rPr>
          <w:lang w:eastAsia="hu-HU"/>
        </w:rPr>
        <w:t>zvétel, mely 2018</w:t>
      </w:r>
      <w:r w:rsidRPr="00056AD5">
        <w:rPr>
          <w:lang w:eastAsia="hu-HU"/>
        </w:rPr>
        <w:t xml:space="preserve">. évben </w:t>
      </w:r>
      <w:r>
        <w:rPr>
          <w:lang w:eastAsia="hu-HU"/>
        </w:rPr>
        <w:t>21</w:t>
      </w:r>
      <w:r w:rsidRPr="00056AD5">
        <w:rPr>
          <w:lang w:eastAsia="hu-HU"/>
        </w:rPr>
        <w:t>, 201</w:t>
      </w:r>
      <w:r>
        <w:rPr>
          <w:lang w:eastAsia="hu-HU"/>
        </w:rPr>
        <w:t>9</w:t>
      </w:r>
      <w:r w:rsidRPr="00056AD5">
        <w:rPr>
          <w:lang w:eastAsia="hu-HU"/>
        </w:rPr>
        <w:t>. évben 2</w:t>
      </w:r>
      <w:r>
        <w:rPr>
          <w:lang w:eastAsia="hu-HU"/>
        </w:rPr>
        <w:t>2</w:t>
      </w:r>
      <w:r w:rsidRPr="00056AD5">
        <w:rPr>
          <w:lang w:eastAsia="hu-HU"/>
        </w:rPr>
        <w:t>, 20</w:t>
      </w:r>
      <w:r>
        <w:rPr>
          <w:lang w:eastAsia="hu-HU"/>
        </w:rPr>
        <w:t>20</w:t>
      </w:r>
      <w:r w:rsidRPr="00056AD5">
        <w:rPr>
          <w:lang w:eastAsia="hu-HU"/>
        </w:rPr>
        <w:t>. évben 2</w:t>
      </w:r>
      <w:r>
        <w:rPr>
          <w:lang w:eastAsia="hu-HU"/>
        </w:rPr>
        <w:t>1</w:t>
      </w:r>
      <w:r w:rsidRPr="00056AD5">
        <w:rPr>
          <w:lang w:eastAsia="hu-HU"/>
        </w:rPr>
        <w:t xml:space="preserve"> alkalommal történt.</w:t>
      </w:r>
    </w:p>
    <w:p w:rsidR="0044714B" w:rsidRPr="00056AD5" w:rsidRDefault="0044714B" w:rsidP="0044714B">
      <w:pPr>
        <w:keepLines w:val="0"/>
        <w:spacing w:before="280"/>
        <w:rPr>
          <w:lang w:eastAsia="hu-HU"/>
        </w:rPr>
      </w:pPr>
    </w:p>
    <w:p w:rsidR="0044714B" w:rsidRPr="005E1513" w:rsidRDefault="0044714B" w:rsidP="0044714B">
      <w:pPr>
        <w:pStyle w:val="western"/>
        <w:spacing w:after="120"/>
        <w:rPr>
          <w:rFonts w:ascii="Arial" w:hAnsi="Arial" w:cs="Arial"/>
          <w:color w:val="auto"/>
        </w:rPr>
      </w:pPr>
      <w:r w:rsidRPr="005E1513">
        <w:rPr>
          <w:rFonts w:ascii="Arial" w:hAnsi="Arial" w:cs="Arial"/>
          <w:i/>
          <w:iCs/>
          <w:color w:val="auto"/>
        </w:rPr>
        <w:t>Az önkormányzat fenntartói feladatainak körében:</w:t>
      </w:r>
    </w:p>
    <w:p w:rsidR="0044714B" w:rsidRPr="005E1513" w:rsidRDefault="0044714B" w:rsidP="0044714B">
      <w:pPr>
        <w:pStyle w:val="western"/>
        <w:numPr>
          <w:ilvl w:val="0"/>
          <w:numId w:val="20"/>
        </w:numPr>
        <w:spacing w:before="120" w:after="0"/>
        <w:ind w:left="714" w:hanging="357"/>
        <w:rPr>
          <w:rFonts w:ascii="Arial" w:hAnsi="Arial" w:cs="Arial"/>
          <w:color w:val="auto"/>
        </w:rPr>
      </w:pPr>
      <w:r w:rsidRPr="005E1513">
        <w:rPr>
          <w:rFonts w:ascii="Arial" w:hAnsi="Arial" w:cs="Arial"/>
          <w:color w:val="auto"/>
        </w:rPr>
        <w:t>az ESZK törvényességi ellenőrzése, a szakmai munka eredményességének vizsgálata, a Képviselő-testület részére az ellenőrzésről szóló beszámolók elkészítése évenkénti rendszerességgel,</w:t>
      </w:r>
    </w:p>
    <w:p w:rsidR="0044714B" w:rsidRPr="005E1513" w:rsidRDefault="0044714B" w:rsidP="0044714B">
      <w:pPr>
        <w:pStyle w:val="western"/>
        <w:numPr>
          <w:ilvl w:val="0"/>
          <w:numId w:val="20"/>
        </w:numPr>
        <w:spacing w:before="120"/>
        <w:ind w:left="714" w:hanging="357"/>
        <w:rPr>
          <w:rFonts w:ascii="Arial" w:hAnsi="Arial" w:cs="Arial"/>
          <w:color w:val="auto"/>
        </w:rPr>
      </w:pPr>
      <w:r w:rsidRPr="005E1513">
        <w:rPr>
          <w:rFonts w:ascii="Arial" w:hAnsi="Arial" w:cs="Arial"/>
          <w:color w:val="auto"/>
        </w:rPr>
        <w:t>az ESZK működésével kapcsolatos testületi előterjesztések elkészítése,</w:t>
      </w:r>
    </w:p>
    <w:p w:rsidR="0044714B" w:rsidRPr="005E1513" w:rsidRDefault="0044714B" w:rsidP="0044714B">
      <w:pPr>
        <w:pStyle w:val="western"/>
        <w:numPr>
          <w:ilvl w:val="0"/>
          <w:numId w:val="20"/>
        </w:numPr>
        <w:spacing w:before="0"/>
        <w:rPr>
          <w:rFonts w:ascii="Arial" w:hAnsi="Arial" w:cs="Arial"/>
          <w:color w:val="auto"/>
        </w:rPr>
      </w:pPr>
      <w:r w:rsidRPr="005E1513">
        <w:rPr>
          <w:rFonts w:ascii="Arial" w:hAnsi="Arial" w:cs="Arial"/>
          <w:color w:val="auto"/>
        </w:rPr>
        <w:t>a személyi térítési díjakkal kapcsolatos méltányossági kérelmek pénzügyi bizottsági előterjesztése,</w:t>
      </w:r>
    </w:p>
    <w:p w:rsidR="0044714B" w:rsidRPr="005E1513" w:rsidRDefault="0044714B" w:rsidP="0044714B">
      <w:pPr>
        <w:pStyle w:val="western"/>
        <w:numPr>
          <w:ilvl w:val="0"/>
          <w:numId w:val="20"/>
        </w:numPr>
        <w:spacing w:before="0"/>
        <w:rPr>
          <w:rFonts w:ascii="Arial" w:hAnsi="Arial" w:cs="Arial"/>
          <w:color w:val="auto"/>
        </w:rPr>
      </w:pPr>
      <w:r w:rsidRPr="005E1513">
        <w:rPr>
          <w:rFonts w:ascii="Arial" w:hAnsi="Arial" w:cs="Arial"/>
          <w:color w:val="auto"/>
        </w:rPr>
        <w:t>az intézményvezetői döntésekkel szembeni jogorvoslati kérelmek döntés-előkészítése,</w:t>
      </w:r>
    </w:p>
    <w:p w:rsidR="0044714B" w:rsidRPr="005E1513" w:rsidRDefault="0044714B" w:rsidP="0044714B">
      <w:pPr>
        <w:pStyle w:val="western"/>
        <w:numPr>
          <w:ilvl w:val="0"/>
          <w:numId w:val="20"/>
        </w:numPr>
        <w:spacing w:before="0"/>
        <w:rPr>
          <w:rFonts w:ascii="Arial" w:hAnsi="Arial" w:cs="Arial"/>
          <w:color w:val="auto"/>
        </w:rPr>
      </w:pPr>
      <w:r w:rsidRPr="005E1513">
        <w:rPr>
          <w:rFonts w:ascii="Arial" w:hAnsi="Arial" w:cs="Arial"/>
          <w:color w:val="auto"/>
        </w:rPr>
        <w:t>a szociális szolgáltatások fejlesztésére irányuló önkormányzati pályázatok elkészítésében való részvétel, szükség szerint,</w:t>
      </w:r>
    </w:p>
    <w:p w:rsidR="0044714B" w:rsidRPr="005E1513" w:rsidRDefault="0044714B" w:rsidP="0044714B">
      <w:pPr>
        <w:pStyle w:val="western"/>
        <w:numPr>
          <w:ilvl w:val="0"/>
          <w:numId w:val="20"/>
        </w:numPr>
        <w:spacing w:before="0" w:after="120"/>
        <w:ind w:left="714" w:hanging="357"/>
        <w:rPr>
          <w:rFonts w:ascii="Arial" w:hAnsi="Arial" w:cs="Arial"/>
          <w:i/>
          <w:iCs/>
          <w:color w:val="auto"/>
        </w:rPr>
      </w:pPr>
      <w:r w:rsidRPr="005E1513">
        <w:rPr>
          <w:rFonts w:ascii="Arial" w:hAnsi="Arial" w:cs="Arial"/>
          <w:color w:val="auto"/>
        </w:rPr>
        <w:t>a szakmai programok áttekintése aláírás előtt,</w:t>
      </w:r>
    </w:p>
    <w:p w:rsidR="0044714B" w:rsidRDefault="0044714B" w:rsidP="0044714B">
      <w:pPr>
        <w:keepLines w:val="0"/>
        <w:spacing w:before="120" w:after="120"/>
        <w:rPr>
          <w:lang w:eastAsia="hu-HU"/>
        </w:rPr>
      </w:pPr>
      <w:proofErr w:type="gramStart"/>
      <w:r w:rsidRPr="005E1513">
        <w:t>a</w:t>
      </w:r>
      <w:proofErr w:type="gramEnd"/>
      <w:r w:rsidRPr="005E1513">
        <w:t xml:space="preserve"> szolgáltatói nyilvántartáshoz kapcsolódó engedély kérelmek, be</w:t>
      </w:r>
      <w:r>
        <w:t>jelentések.</w:t>
      </w:r>
    </w:p>
    <w:p w:rsidR="0044714B" w:rsidRPr="005E1513" w:rsidRDefault="0044714B" w:rsidP="0044714B">
      <w:pPr>
        <w:keepLines w:val="0"/>
        <w:spacing w:before="120" w:after="120"/>
        <w:rPr>
          <w:lang w:eastAsia="hu-HU"/>
        </w:rPr>
      </w:pPr>
      <w:r w:rsidRPr="005E1513">
        <w:rPr>
          <w:lang w:eastAsia="hu-HU"/>
        </w:rPr>
        <w:t xml:space="preserve">A gyermekek ellátásában az állami szerepvállalás jóval nagyobb, mint az meg is figyelhető az intézményi és a szünidei gyermekétkeztetés, vagy az évi kétszeri Erzsébet-utalvány juttatás esetében, ahol jellemző a kifizetések 100 %-os állami megtérítése. Ezek jogcímhez kötötten nyújtott költségvetési források a gyermekek </w:t>
      </w:r>
      <w:r w:rsidRPr="005E1513">
        <w:rPr>
          <w:lang w:eastAsia="hu-HU"/>
        </w:rPr>
        <w:lastRenderedPageBreak/>
        <w:t>ellátásához, kiváltképp a rendszeres gyermekvédelmi kedvezményben részesülő gyermekek, a hátrányos helyzetű és a rendszeres gyermekvédelmi kedvezményben részesülő halmozottan hátrányos helyzetű gyermekek ellátásához biztosítják a finanszírozást. Megjegyzendő, hogy az évente kétszer, augusztus és november hónapban juttatott Erzsébet-utalvány gyermekenkénti összegét 2017. évtől 5.800,</w:t>
      </w:r>
      <w:proofErr w:type="spellStart"/>
      <w:r w:rsidRPr="005E1513">
        <w:rPr>
          <w:lang w:eastAsia="hu-HU"/>
        </w:rPr>
        <w:t>-Ft-ról</w:t>
      </w:r>
      <w:proofErr w:type="spellEnd"/>
      <w:r w:rsidRPr="005E1513">
        <w:rPr>
          <w:lang w:eastAsia="hu-HU"/>
        </w:rPr>
        <w:t xml:space="preserve"> 6.000,</w:t>
      </w:r>
      <w:proofErr w:type="spellStart"/>
      <w:r w:rsidRPr="005E1513">
        <w:rPr>
          <w:lang w:eastAsia="hu-HU"/>
        </w:rPr>
        <w:t>-Ft-ra</w:t>
      </w:r>
      <w:proofErr w:type="spellEnd"/>
      <w:r w:rsidRPr="005E1513">
        <w:rPr>
          <w:lang w:eastAsia="hu-HU"/>
        </w:rPr>
        <w:t xml:space="preserve"> emelték, a hátrányos, halmozottan hátrányos helyzet fennállása esetén pedig 6.500,</w:t>
      </w:r>
      <w:proofErr w:type="spellStart"/>
      <w:r w:rsidRPr="005E1513">
        <w:rPr>
          <w:lang w:eastAsia="hu-HU"/>
        </w:rPr>
        <w:t>-Ft-ra</w:t>
      </w:r>
      <w:proofErr w:type="spellEnd"/>
      <w:r w:rsidRPr="005E1513">
        <w:rPr>
          <w:lang w:eastAsia="hu-HU"/>
        </w:rPr>
        <w:t>.</w:t>
      </w:r>
      <w:r>
        <w:rPr>
          <w:lang w:eastAsia="hu-HU"/>
        </w:rPr>
        <w:t xml:space="preserve"> 2019 augusztusától a támogatás pénzbeli ellátásként kerül kifizetésre.</w:t>
      </w:r>
    </w:p>
    <w:p w:rsidR="0044714B" w:rsidRDefault="0044714B" w:rsidP="0044714B">
      <w:pPr>
        <w:spacing w:before="120" w:after="120"/>
        <w:rPr>
          <w:i/>
          <w:lang w:eastAsia="hu-HU"/>
        </w:rPr>
      </w:pPr>
      <w:bookmarkStart w:id="4" w:name="_Hlk84950383"/>
      <w:r w:rsidRPr="005E1513">
        <w:rPr>
          <w:i/>
          <w:lang w:eastAsia="hu-HU"/>
        </w:rPr>
        <w:t>További cél a szociális ellátórendszer szervezeti egységeivel együttműködve elérni és bevonni a segélyre rászoruló lehető legtöbb orosházi lakost a segélyezés rendszerébe, és megtalálni számukra a legoptimálisabb támogatást.</w:t>
      </w:r>
    </w:p>
    <w:p w:rsidR="0044714B" w:rsidRDefault="0044714B" w:rsidP="0044714B">
      <w:pPr>
        <w:spacing w:before="120" w:after="480"/>
        <w:rPr>
          <w:i/>
          <w:lang w:eastAsia="hu-HU"/>
        </w:rPr>
      </w:pPr>
      <w:r>
        <w:rPr>
          <w:i/>
          <w:lang w:eastAsia="hu-HU"/>
        </w:rPr>
        <w:t>2019. augusztusától kiemelt cél a védőoltás települési támogatásának eljuttatása az arra rászorult gyermekek és 65 év feletti idősek részére, melynek érdekében az Önkormányzat több háziorvossal, a praxisközösség tagjaival egyeztetést folytatott, valamint együttműködési megállapodást kötött a városban működő, hét gyógyszertárral az oltóanyag biztosítása érdekében.</w:t>
      </w:r>
    </w:p>
    <w:bookmarkEnd w:id="4"/>
    <w:p w:rsidR="0044714B" w:rsidRDefault="0044714B" w:rsidP="0044714B">
      <w:pPr>
        <w:spacing w:before="120" w:after="480"/>
        <w:rPr>
          <w:i/>
          <w:lang w:eastAsia="hu-HU"/>
        </w:rPr>
      </w:pPr>
    </w:p>
    <w:p w:rsidR="0044714B" w:rsidRPr="005E1513" w:rsidRDefault="0044714B" w:rsidP="0044714B">
      <w:pPr>
        <w:pStyle w:val="western"/>
        <w:spacing w:before="0" w:after="240"/>
        <w:jc w:val="center"/>
        <w:rPr>
          <w:rFonts w:ascii="Arial" w:hAnsi="Arial" w:cs="Arial"/>
          <w:b/>
          <w:bCs/>
          <w:i/>
          <w:iCs/>
          <w:color w:val="auto"/>
          <w:u w:val="single"/>
        </w:rPr>
      </w:pPr>
      <w:r w:rsidRPr="005E1513">
        <w:rPr>
          <w:rFonts w:ascii="Arial" w:hAnsi="Arial" w:cs="Arial"/>
          <w:b/>
          <w:bCs/>
          <w:i/>
          <w:iCs/>
          <w:color w:val="auto"/>
        </w:rPr>
        <w:t>V.</w:t>
      </w:r>
    </w:p>
    <w:p w:rsidR="0044714B" w:rsidRPr="00E1173C" w:rsidRDefault="0044714B" w:rsidP="0044714B">
      <w:pPr>
        <w:spacing w:after="360"/>
        <w:jc w:val="center"/>
        <w:rPr>
          <w:b/>
          <w:bCs/>
          <w:i/>
          <w:iCs/>
          <w:u w:val="single"/>
        </w:rPr>
      </w:pPr>
      <w:r w:rsidRPr="00E1173C">
        <w:rPr>
          <w:b/>
          <w:bCs/>
          <w:i/>
          <w:iCs/>
          <w:u w:val="single"/>
        </w:rPr>
        <w:t>Szociális szolgáltatások</w:t>
      </w:r>
    </w:p>
    <w:p w:rsidR="0044714B" w:rsidRPr="00E1173C" w:rsidRDefault="0044714B" w:rsidP="0044714B">
      <w:pPr>
        <w:spacing w:after="120"/>
        <w:rPr>
          <w:b/>
          <w:bCs/>
          <w:u w:val="single"/>
        </w:rPr>
      </w:pPr>
      <w:r w:rsidRPr="00E1173C">
        <w:rPr>
          <w:b/>
          <w:bCs/>
          <w:u w:val="single"/>
        </w:rPr>
        <w:t>1. Az ellátási kötelezettség teljesítése</w:t>
      </w:r>
    </w:p>
    <w:p w:rsidR="0044714B" w:rsidRPr="00E1173C" w:rsidRDefault="0044714B" w:rsidP="0044714B">
      <w:r w:rsidRPr="00E1173C">
        <w:t>A</w:t>
      </w:r>
      <w:r>
        <w:t>z</w:t>
      </w:r>
      <w:r w:rsidRPr="00E1173C">
        <w:t xml:space="preserve"> Szt. 86. § (1)-(2) bekezdése</w:t>
      </w:r>
      <w:r>
        <w:t>i</w:t>
      </w:r>
      <w:r w:rsidRPr="00E1173C">
        <w:t xml:space="preserve"> az alábbiak szerint rendelkezik a személyes gondoskodást nyújtó szociális szolgáltatások területén az </w:t>
      </w:r>
      <w:r w:rsidRPr="00E1173C">
        <w:rPr>
          <w:i/>
        </w:rPr>
        <w:t>ellátási kötelezettségről</w:t>
      </w:r>
      <w:r w:rsidRPr="00E1173C">
        <w:t>:</w:t>
      </w:r>
    </w:p>
    <w:p w:rsidR="0044714B" w:rsidRPr="00E1173C" w:rsidRDefault="0044714B" w:rsidP="0044714B"/>
    <w:p w:rsidR="0044714B" w:rsidRPr="00E1173C" w:rsidRDefault="0044714B" w:rsidP="0044714B">
      <w:r w:rsidRPr="00E1173C">
        <w:rPr>
          <w:rFonts w:eastAsia="Arial"/>
        </w:rPr>
        <w:t>„</w:t>
      </w:r>
      <w:r w:rsidRPr="00E1173C">
        <w:t xml:space="preserve">(1) A települési önkormányzat köteles biztosítani </w:t>
      </w:r>
    </w:p>
    <w:p w:rsidR="0044714B" w:rsidRPr="00E1173C" w:rsidRDefault="0044714B" w:rsidP="0044714B">
      <w:proofErr w:type="gramStart"/>
      <w:r w:rsidRPr="00E1173C">
        <w:t>a</w:t>
      </w:r>
      <w:proofErr w:type="gramEnd"/>
      <w:r w:rsidRPr="00E1173C">
        <w:t xml:space="preserve">) </w:t>
      </w:r>
      <w:proofErr w:type="spellStart"/>
      <w:r w:rsidRPr="00E1173C">
        <w:t>a</w:t>
      </w:r>
      <w:proofErr w:type="spellEnd"/>
      <w:r w:rsidRPr="00E1173C">
        <w:t xml:space="preserve"> családsegítést, ha polgármesteri hivatalt működtet vagy a közös önkormányzati hivatal székhelye a településen van,</w:t>
      </w:r>
    </w:p>
    <w:p w:rsidR="0044714B" w:rsidRPr="00E1173C" w:rsidRDefault="0044714B" w:rsidP="0044714B">
      <w:r w:rsidRPr="00E1173C">
        <w:t>b) étkeztetést,</w:t>
      </w:r>
    </w:p>
    <w:p w:rsidR="0044714B" w:rsidRPr="00E1173C" w:rsidRDefault="0044714B" w:rsidP="0044714B">
      <w:r w:rsidRPr="00E1173C">
        <w:t>c) házi segítségnyújtást,</w:t>
      </w:r>
    </w:p>
    <w:p w:rsidR="0044714B" w:rsidRPr="00E1173C" w:rsidRDefault="0044714B" w:rsidP="0044714B">
      <w:r w:rsidRPr="00E1173C">
        <w:t>d) állandó lakosainak számától függően a (2) bekezdés szerinti szociális szolgáltatásokat,</w:t>
      </w:r>
    </w:p>
    <w:p w:rsidR="0044714B" w:rsidRPr="00E1173C" w:rsidRDefault="0044714B" w:rsidP="0044714B">
      <w:proofErr w:type="gramStart"/>
      <w:r w:rsidRPr="00E1173C">
        <w:t>e</w:t>
      </w:r>
      <w:proofErr w:type="gramEnd"/>
      <w:r w:rsidRPr="00E1173C">
        <w:t>) az a)</w:t>
      </w:r>
      <w:proofErr w:type="spellStart"/>
      <w:r w:rsidRPr="00E1173C">
        <w:t>-d</w:t>
      </w:r>
      <w:proofErr w:type="spellEnd"/>
      <w:r w:rsidRPr="00E1173C">
        <w:t>) pontban nem említett szociális szolgáltatásokhoz való hozzáférést.</w:t>
      </w:r>
    </w:p>
    <w:p w:rsidR="0044714B" w:rsidRPr="00E1173C" w:rsidRDefault="0044714B" w:rsidP="0044714B"/>
    <w:p w:rsidR="0044714B" w:rsidRPr="00E1173C" w:rsidRDefault="0044714B" w:rsidP="0044714B">
      <w:r w:rsidRPr="00E1173C">
        <w:t>(2) Az a települési önkormányzat, amelyiknek területén</w:t>
      </w:r>
    </w:p>
    <w:p w:rsidR="0044714B" w:rsidRPr="00E1173C" w:rsidRDefault="0044714B" w:rsidP="0044714B">
      <w:pPr>
        <w:rPr>
          <w:i/>
          <w:vertAlign w:val="superscript"/>
        </w:rPr>
      </w:pPr>
      <w:proofErr w:type="gramStart"/>
      <w:r w:rsidRPr="00E1173C">
        <w:t>a</w:t>
      </w:r>
      <w:proofErr w:type="gramEnd"/>
      <w:r w:rsidRPr="00E1173C">
        <w:t>)</w:t>
      </w:r>
      <w:r w:rsidRPr="00E1173C">
        <w:rPr>
          <w:vertAlign w:val="superscript"/>
        </w:rPr>
        <w:t>*</w:t>
      </w:r>
    </w:p>
    <w:p w:rsidR="0044714B" w:rsidRPr="00E1173C" w:rsidRDefault="0044714B" w:rsidP="0044714B">
      <w:r w:rsidRPr="00E1173C">
        <w:t>b) háromezer főnél több állandó lakos él, az a) pont szerinti alapszolgáltatást és idősek nappali ellátását,</w:t>
      </w:r>
    </w:p>
    <w:p w:rsidR="0044714B" w:rsidRPr="00E1173C" w:rsidRDefault="0044714B" w:rsidP="0044714B">
      <w:r w:rsidRPr="00E1173C">
        <w:t>c) tízezer főnél több állandó lakos él, az a)</w:t>
      </w:r>
      <w:proofErr w:type="spellStart"/>
      <w:r w:rsidRPr="00E1173C">
        <w:t>-b</w:t>
      </w:r>
      <w:proofErr w:type="spellEnd"/>
      <w:r w:rsidRPr="00E1173C">
        <w:t>) pont szerinti alapszolgáltatásokat és a b) pontban nem említett nappali ellátást,</w:t>
      </w:r>
    </w:p>
    <w:p w:rsidR="0044714B" w:rsidRPr="00E1173C" w:rsidRDefault="0044714B" w:rsidP="0044714B">
      <w:pPr>
        <w:pStyle w:val="NormlWeb"/>
        <w:spacing w:before="0" w:after="0"/>
        <w:rPr>
          <w:rFonts w:ascii="Arial" w:hAnsi="Arial" w:cs="Arial"/>
          <w:color w:val="auto"/>
        </w:rPr>
      </w:pPr>
      <w:r w:rsidRPr="00E1173C">
        <w:rPr>
          <w:rFonts w:ascii="Arial" w:hAnsi="Arial" w:cs="Arial"/>
          <w:iCs/>
          <w:color w:val="auto"/>
        </w:rPr>
        <w:t>d)</w:t>
      </w:r>
      <w:r w:rsidRPr="00E1173C">
        <w:rPr>
          <w:rFonts w:ascii="Arial" w:hAnsi="Arial" w:cs="Arial"/>
          <w:color w:val="auto"/>
        </w:rPr>
        <w:t xml:space="preserve"> harmincezer főnél több állandó lakos él, az </w:t>
      </w:r>
      <w:r w:rsidRPr="00E1173C">
        <w:rPr>
          <w:rFonts w:ascii="Arial" w:hAnsi="Arial" w:cs="Arial"/>
          <w:i/>
          <w:iCs/>
          <w:color w:val="auto"/>
        </w:rPr>
        <w:t>a)–c)</w:t>
      </w:r>
      <w:r w:rsidRPr="00E1173C">
        <w:rPr>
          <w:rFonts w:ascii="Arial" w:hAnsi="Arial" w:cs="Arial"/>
          <w:color w:val="auto"/>
        </w:rPr>
        <w:t xml:space="preserve"> pont szerinti szociális szolgáltatásokat, időskorúak gondozóházát, éjjeli menedékhelyet, hajléktalan személyek átmeneti szállását köteles biztosítani.”</w:t>
      </w:r>
    </w:p>
    <w:p w:rsidR="0044714B" w:rsidRPr="00E1173C" w:rsidRDefault="0044714B" w:rsidP="0044714B">
      <w:pPr>
        <w:spacing w:before="120" w:after="120"/>
      </w:pPr>
      <w:r w:rsidRPr="00E1173C">
        <w:lastRenderedPageBreak/>
        <w:t>A beidézett joghelyeken felsoroltak közül – tekintettel a város lakosságszámára – Orosházán a 86. § (1) bekezdésben és a (2) bekezdés a)</w:t>
      </w:r>
      <w:proofErr w:type="spellStart"/>
      <w:r w:rsidRPr="00E1173C">
        <w:t>-c</w:t>
      </w:r>
      <w:proofErr w:type="spellEnd"/>
      <w:r w:rsidRPr="00E1173C">
        <w:t xml:space="preserve">) pontjában foglaltak képezik az önkormányzat kötelező feladatait a szociális szolgáltatások területén. </w:t>
      </w:r>
    </w:p>
    <w:p w:rsidR="0044714B" w:rsidRPr="00E1173C" w:rsidRDefault="0044714B" w:rsidP="0044714B">
      <w:pPr>
        <w:spacing w:before="240" w:after="120"/>
        <w:rPr>
          <w:i/>
        </w:rPr>
      </w:pPr>
      <w:r w:rsidRPr="00E1173C">
        <w:rPr>
          <w:i/>
        </w:rPr>
        <w:t>Önként vállalt feladatok:</w:t>
      </w:r>
    </w:p>
    <w:p w:rsidR="0044714B" w:rsidRPr="00E1173C" w:rsidRDefault="0044714B" w:rsidP="0044714B">
      <w:pPr>
        <w:tabs>
          <w:tab w:val="left" w:pos="720"/>
          <w:tab w:val="left" w:pos="1080"/>
        </w:tabs>
        <w:spacing w:before="120" w:after="120"/>
      </w:pPr>
      <w:r w:rsidRPr="00E1173C">
        <w:t>Csak a harmincezer fő lakosságszám feletti településen kötelezőek az átmeneti ellátások. Orosházán ezek közül még a harmincezer főnél magasabb lakosságszám idején kiépítést nyert és jelenleg is működő átmeneti elhelyezést nyújtó ellátások a hajléktalanok éjjeli menedékhelye és a hajléktalan személyek átmeneti szállása.</w:t>
      </w:r>
      <w:r w:rsidRPr="00E1173C">
        <w:rPr>
          <w:i/>
          <w:iCs/>
        </w:rPr>
        <w:t xml:space="preserve">  </w:t>
      </w:r>
    </w:p>
    <w:p w:rsidR="0044714B" w:rsidRPr="00E1173C" w:rsidRDefault="0044714B" w:rsidP="0044714B">
      <w:pPr>
        <w:tabs>
          <w:tab w:val="left" w:pos="720"/>
          <w:tab w:val="left" w:pos="1080"/>
        </w:tabs>
        <w:spacing w:before="120" w:after="120"/>
      </w:pPr>
      <w:r w:rsidRPr="00E1173C">
        <w:t>Ellátási kötelezettséget meghaladó, de több évtizede hagyományos a tartós bentlakásos ápolást, gondozást nyújtó idős otthoni ellátás.</w:t>
      </w:r>
    </w:p>
    <w:p w:rsidR="0044714B" w:rsidRDefault="0044714B" w:rsidP="0044714B">
      <w:pPr>
        <w:tabs>
          <w:tab w:val="left" w:pos="720"/>
          <w:tab w:val="left" w:pos="1080"/>
        </w:tabs>
        <w:spacing w:before="120" w:after="120"/>
      </w:pPr>
      <w:r w:rsidRPr="00E1173C">
        <w:t xml:space="preserve">Az alapellátások rendszerét színesíti és erősíti a tanyagondnoki szolgáltatás, a jelzőrendszeres házi segítségnyújtás, az alacsony küszöbű ellátás a szenvedélybetegségek megelőzésére, a közösségi ellátás, támogató szolgálat. </w:t>
      </w:r>
    </w:p>
    <w:p w:rsidR="0044714B" w:rsidRPr="00D80948" w:rsidRDefault="0044714B" w:rsidP="0044714B">
      <w:pPr>
        <w:keepLines w:val="0"/>
        <w:ind w:firstLine="240"/>
        <w:jc w:val="left"/>
      </w:pPr>
      <w:r w:rsidRPr="00D80948">
        <w:t xml:space="preserve">A </w:t>
      </w:r>
      <w:r>
        <w:t>Gyvt.</w:t>
      </w:r>
      <w:r w:rsidRPr="00D80948">
        <w:t xml:space="preserve"> 94. § (3) bekezdése az alábbiakat mondja ki: </w:t>
      </w:r>
    </w:p>
    <w:p w:rsidR="0044714B" w:rsidRPr="00D80948" w:rsidRDefault="0044714B" w:rsidP="0044714B">
      <w:pPr>
        <w:keepLines w:val="0"/>
        <w:ind w:firstLine="240"/>
        <w:jc w:val="left"/>
        <w:rPr>
          <w:lang w:eastAsia="hu-HU"/>
        </w:rPr>
      </w:pPr>
      <w:r>
        <w:t xml:space="preserve">„(3) </w:t>
      </w:r>
      <w:r w:rsidRPr="00D80948">
        <w:t>Az a települési önkormányzat, fővárosban a kerületi önkormányzat, amelynek területén</w:t>
      </w:r>
    </w:p>
    <w:p w:rsidR="0044714B" w:rsidRPr="00D80948" w:rsidRDefault="0044714B" w:rsidP="0044714B">
      <w:pPr>
        <w:ind w:firstLine="240"/>
      </w:pPr>
      <w:proofErr w:type="gramStart"/>
      <w:r w:rsidRPr="00D80948">
        <w:rPr>
          <w:i/>
          <w:iCs/>
        </w:rPr>
        <w:t>a</w:t>
      </w:r>
      <w:proofErr w:type="gramEnd"/>
      <w:r w:rsidRPr="00D80948">
        <w:rPr>
          <w:i/>
          <w:iCs/>
        </w:rPr>
        <w:t xml:space="preserve">) </w:t>
      </w:r>
      <w:r w:rsidRPr="00D80948">
        <w:t xml:space="preserve">tízezernél több állandó lakos él, </w:t>
      </w:r>
      <w:r w:rsidRPr="00735346">
        <w:rPr>
          <w:i/>
          <w:iCs/>
        </w:rPr>
        <w:t>bölcsődét</w:t>
      </w:r>
      <w:r w:rsidRPr="00D80948">
        <w:t>,</w:t>
      </w:r>
    </w:p>
    <w:p w:rsidR="0044714B" w:rsidRPr="00D80948" w:rsidRDefault="0044714B" w:rsidP="0044714B">
      <w:pPr>
        <w:ind w:firstLine="240"/>
      </w:pPr>
      <w:r w:rsidRPr="00D80948">
        <w:rPr>
          <w:i/>
          <w:iCs/>
        </w:rPr>
        <w:t xml:space="preserve">b) </w:t>
      </w:r>
      <w:r w:rsidRPr="00D80948">
        <w:t xml:space="preserve">húszezernél több állandó lakos él, az </w:t>
      </w:r>
      <w:r w:rsidRPr="00D80948">
        <w:rPr>
          <w:i/>
          <w:iCs/>
        </w:rPr>
        <w:t xml:space="preserve">a) </w:t>
      </w:r>
      <w:r w:rsidRPr="00D80948">
        <w:t xml:space="preserve">pontban meghatározottak mellett </w:t>
      </w:r>
      <w:r w:rsidRPr="00735346">
        <w:rPr>
          <w:i/>
          <w:iCs/>
        </w:rPr>
        <w:t>gyermekek átmeneti otthonát</w:t>
      </w:r>
      <w:r w:rsidRPr="00D80948">
        <w:t>,</w:t>
      </w:r>
    </w:p>
    <w:p w:rsidR="0044714B" w:rsidRPr="00D80948" w:rsidRDefault="0044714B" w:rsidP="0044714B">
      <w:pPr>
        <w:ind w:firstLine="240"/>
      </w:pPr>
      <w:r w:rsidRPr="00D80948">
        <w:rPr>
          <w:i/>
          <w:iCs/>
        </w:rPr>
        <w:t xml:space="preserve">c) </w:t>
      </w:r>
      <w:r w:rsidRPr="00D80948">
        <w:t xml:space="preserve">harmincezernél több állandó lakos él, az </w:t>
      </w:r>
      <w:r w:rsidRPr="00D80948">
        <w:rPr>
          <w:i/>
          <w:iCs/>
        </w:rPr>
        <w:t xml:space="preserve">a) </w:t>
      </w:r>
      <w:r w:rsidRPr="00D80948">
        <w:t xml:space="preserve">és </w:t>
      </w:r>
      <w:r w:rsidRPr="00D80948">
        <w:rPr>
          <w:i/>
          <w:iCs/>
        </w:rPr>
        <w:t xml:space="preserve">b) </w:t>
      </w:r>
      <w:r w:rsidRPr="00D80948">
        <w:t xml:space="preserve">pontokban meghatározottak mellett </w:t>
      </w:r>
      <w:r w:rsidRPr="00735346">
        <w:rPr>
          <w:i/>
          <w:iCs/>
        </w:rPr>
        <w:t>családok átmeneti otthonát</w:t>
      </w:r>
      <w:r w:rsidRPr="00D80948">
        <w:t xml:space="preserve">, </w:t>
      </w:r>
    </w:p>
    <w:p w:rsidR="0044714B" w:rsidRPr="00117784" w:rsidRDefault="0044714B" w:rsidP="0044714B">
      <w:proofErr w:type="gramStart"/>
      <w:r w:rsidRPr="00D80948">
        <w:t>köteles</w:t>
      </w:r>
      <w:proofErr w:type="gramEnd"/>
      <w:r w:rsidRPr="00D80948">
        <w:t xml:space="preserve"> működtetni.</w:t>
      </w:r>
      <w:r>
        <w:t>”</w:t>
      </w:r>
    </w:p>
    <w:p w:rsidR="0044714B" w:rsidRDefault="0044714B" w:rsidP="0044714B">
      <w:pPr>
        <w:spacing w:before="120" w:after="120"/>
        <w:rPr>
          <w:rFonts w:eastAsia="Arial"/>
        </w:rPr>
      </w:pPr>
      <w:r w:rsidRPr="00E1173C">
        <w:rPr>
          <w:rFonts w:eastAsia="Arial"/>
        </w:rPr>
        <w:t xml:space="preserve">A gyermekek napközbeni ellátását biztosító </w:t>
      </w:r>
      <w:r w:rsidRPr="00F8397C">
        <w:rPr>
          <w:rFonts w:eastAsia="Arial"/>
          <w:i/>
          <w:iCs/>
        </w:rPr>
        <w:t xml:space="preserve">bölcsőde </w:t>
      </w:r>
      <w:r w:rsidRPr="00E1173C">
        <w:rPr>
          <w:rFonts w:eastAsia="Arial"/>
        </w:rPr>
        <w:t>az ESZK szervezeté</w:t>
      </w:r>
      <w:r>
        <w:rPr>
          <w:rFonts w:eastAsia="Arial"/>
        </w:rPr>
        <w:t>n belül integráltan működik, két telephelyen</w:t>
      </w:r>
      <w:r w:rsidRPr="00E1173C">
        <w:rPr>
          <w:rFonts w:eastAsia="Arial"/>
        </w:rPr>
        <w:t>.</w:t>
      </w:r>
      <w:r>
        <w:rPr>
          <w:rFonts w:eastAsia="Arial"/>
        </w:rPr>
        <w:t xml:space="preserve"> </w:t>
      </w:r>
    </w:p>
    <w:p w:rsidR="0044714B" w:rsidRDefault="0044714B" w:rsidP="0044714B">
      <w:pPr>
        <w:spacing w:before="120" w:after="120"/>
        <w:rPr>
          <w:rFonts w:eastAsia="Arial"/>
        </w:rPr>
      </w:pPr>
      <w:r>
        <w:rPr>
          <w:rFonts w:eastAsia="Arial"/>
        </w:rPr>
        <w:t xml:space="preserve">Egyéni vállalkozás formájában két </w:t>
      </w:r>
      <w:r w:rsidRPr="00F8397C">
        <w:rPr>
          <w:rFonts w:eastAsia="Arial"/>
          <w:i/>
          <w:iCs/>
        </w:rPr>
        <w:t>családi bölcsőde</w:t>
      </w:r>
      <w:r>
        <w:rPr>
          <w:rFonts w:eastAsia="Arial"/>
        </w:rPr>
        <w:t xml:space="preserve"> is színesíti az ellátási palettát településünkön. </w:t>
      </w:r>
    </w:p>
    <w:p w:rsidR="0044714B" w:rsidRPr="00E7417A" w:rsidRDefault="0044714B" w:rsidP="0044714B">
      <w:pPr>
        <w:spacing w:before="120" w:after="120"/>
        <w:rPr>
          <w:rFonts w:eastAsia="Arial"/>
        </w:rPr>
      </w:pPr>
      <w:r>
        <w:rPr>
          <w:rFonts w:eastAsia="Arial"/>
        </w:rPr>
        <w:t xml:space="preserve">A </w:t>
      </w:r>
      <w:r w:rsidRPr="00F8397C">
        <w:rPr>
          <w:rFonts w:eastAsia="Arial"/>
          <w:i/>
          <w:iCs/>
        </w:rPr>
        <w:t>gyermekek átmeneti otthona</w:t>
      </w:r>
      <w:r>
        <w:rPr>
          <w:rFonts w:eastAsia="Arial"/>
        </w:rPr>
        <w:t xml:space="preserve"> ellátási szerződés útján kerül biztosításra az </w:t>
      </w:r>
      <w:proofErr w:type="spellStart"/>
      <w:r w:rsidRPr="00E7417A">
        <w:rPr>
          <w:color w:val="000000"/>
        </w:rPr>
        <w:t>SOS-Gyermekfalu</w:t>
      </w:r>
      <w:proofErr w:type="spellEnd"/>
      <w:r w:rsidRPr="00E7417A">
        <w:rPr>
          <w:color w:val="000000"/>
        </w:rPr>
        <w:t xml:space="preserve"> Magyarországi Alapítvány</w:t>
      </w:r>
      <w:r>
        <w:rPr>
          <w:color w:val="000000"/>
        </w:rPr>
        <w:t xml:space="preserve">án keresztül. </w:t>
      </w:r>
    </w:p>
    <w:p w:rsidR="0044714B" w:rsidRPr="00E1173C" w:rsidRDefault="0044714B" w:rsidP="0044714B">
      <w:pPr>
        <w:spacing w:before="120" w:after="120"/>
        <w:rPr>
          <w:rFonts w:eastAsia="Arial"/>
        </w:rPr>
      </w:pPr>
      <w:r>
        <w:rPr>
          <w:rFonts w:eastAsia="Arial"/>
        </w:rPr>
        <w:t xml:space="preserve">A </w:t>
      </w:r>
      <w:r w:rsidRPr="00F8397C">
        <w:rPr>
          <w:rFonts w:eastAsia="Arial"/>
          <w:i/>
          <w:iCs/>
        </w:rPr>
        <w:t>családok átmeneti otthona</w:t>
      </w:r>
      <w:r>
        <w:rPr>
          <w:rFonts w:eastAsia="Arial"/>
        </w:rPr>
        <w:t xml:space="preserve"> már nem kötelezően ellátandó feladat a településen, de támogatási szerződés útján hozzájárul Orosháza Város Önkormányzata az orosházi lakosok ellátásához. </w:t>
      </w:r>
    </w:p>
    <w:p w:rsidR="0044714B" w:rsidRPr="00E1173C" w:rsidRDefault="0044714B" w:rsidP="0044714B">
      <w:pPr>
        <w:spacing w:before="240" w:after="120"/>
      </w:pPr>
      <w:r w:rsidRPr="00E1173C">
        <w:t>Fenntartók szerint is sokszínűség mutatkozik a szociális ellátásban:</w:t>
      </w:r>
    </w:p>
    <w:p w:rsidR="0044714B" w:rsidRPr="00E1173C" w:rsidRDefault="0044714B" w:rsidP="0044714B">
      <w:pPr>
        <w:numPr>
          <w:ilvl w:val="0"/>
          <w:numId w:val="9"/>
        </w:numPr>
        <w:tabs>
          <w:tab w:val="left" w:pos="720"/>
        </w:tabs>
        <w:suppressAutoHyphens/>
      </w:pPr>
      <w:r w:rsidRPr="00E1173C">
        <w:t xml:space="preserve">az Önkormányzat működteti a kötelező alapszolgáltatásokat és a vállalt átmeneti és tartós bentlakásos ellátásokat az ESZK útján, </w:t>
      </w:r>
    </w:p>
    <w:p w:rsidR="0044714B" w:rsidRPr="00E1173C" w:rsidRDefault="0044714B" w:rsidP="0044714B">
      <w:pPr>
        <w:numPr>
          <w:ilvl w:val="0"/>
          <w:numId w:val="9"/>
        </w:numPr>
        <w:tabs>
          <w:tab w:val="left" w:pos="720"/>
        </w:tabs>
        <w:suppressAutoHyphens/>
      </w:pPr>
      <w:r w:rsidRPr="00E1173C">
        <w:t>egyházi fenntartásban is működik étkeztetés, házi segítségnyújtás, idősek nappali ellátása;</w:t>
      </w:r>
    </w:p>
    <w:p w:rsidR="0044714B" w:rsidRPr="00E1173C" w:rsidRDefault="0044714B" w:rsidP="0044714B">
      <w:pPr>
        <w:numPr>
          <w:ilvl w:val="0"/>
          <w:numId w:val="9"/>
        </w:numPr>
        <w:tabs>
          <w:tab w:val="left" w:pos="720"/>
        </w:tabs>
        <w:suppressAutoHyphens/>
      </w:pPr>
      <w:r w:rsidRPr="00E1173C">
        <w:t>az Orosházi Kistérség Többcélú Társulása működteti a jelzőrendszeres házi segítségnyújtást és a Gyermekjóléti Központ és Családsegítő Szolgálatot;</w:t>
      </w:r>
    </w:p>
    <w:p w:rsidR="0044714B" w:rsidRDefault="0044714B" w:rsidP="0044714B">
      <w:pPr>
        <w:numPr>
          <w:ilvl w:val="0"/>
          <w:numId w:val="9"/>
        </w:numPr>
        <w:tabs>
          <w:tab w:val="left" w:pos="720"/>
        </w:tabs>
        <w:suppressAutoHyphens/>
      </w:pPr>
      <w:r w:rsidRPr="00E1173C">
        <w:t>civil szervezet működteti</w:t>
      </w:r>
      <w:r>
        <w:t xml:space="preserve"> a gyermekek átmeneti otthonát, a családok átmeneti otthonát, </w:t>
      </w:r>
      <w:r w:rsidRPr="00E1173C">
        <w:t>az alacsony küszöbű ellátást, a közösségi ellátást és a támogató szolgáltatást</w:t>
      </w:r>
      <w:r>
        <w:t xml:space="preserve">, alacsony küszöbű ellátást szenvedélybetegek részére, </w:t>
      </w:r>
    </w:p>
    <w:p w:rsidR="0044714B" w:rsidRPr="00732BAE" w:rsidRDefault="0044714B" w:rsidP="0044714B">
      <w:pPr>
        <w:numPr>
          <w:ilvl w:val="0"/>
          <w:numId w:val="9"/>
        </w:numPr>
        <w:tabs>
          <w:tab w:val="left" w:pos="720"/>
        </w:tabs>
        <w:suppressAutoHyphens/>
      </w:pPr>
      <w:r w:rsidRPr="00524ECD">
        <w:lastRenderedPageBreak/>
        <w:t>Dél-békési Étkeztetési Centrum szociális szolgáltató a Magyar Pünkösdi Egyház Humán Szolgáltató Központja fenntartásában</w:t>
      </w:r>
      <w:r>
        <w:t xml:space="preserve"> népkonyhát </w:t>
      </w:r>
      <w:proofErr w:type="spellStart"/>
      <w:r>
        <w:t>működtett</w:t>
      </w:r>
      <w:proofErr w:type="spellEnd"/>
      <w:r>
        <w:t xml:space="preserve"> </w:t>
      </w:r>
      <w:r w:rsidRPr="00524ECD">
        <w:t>Orosházán</w:t>
      </w:r>
      <w:r>
        <w:t>, mely ellátás keretében hét</w:t>
      </w:r>
      <w:r w:rsidRPr="00524ECD">
        <w:t>főtől péntekig minden rászoruló meleg ételhez jut</w:t>
      </w:r>
      <w:r>
        <w:t>.</w:t>
      </w:r>
    </w:p>
    <w:p w:rsidR="0044714B" w:rsidRPr="00E1173C" w:rsidRDefault="0044714B" w:rsidP="0044714B">
      <w:pPr>
        <w:tabs>
          <w:tab w:val="left" w:pos="720"/>
        </w:tabs>
        <w:spacing w:before="120" w:after="360"/>
      </w:pPr>
      <w:r w:rsidRPr="00E1173C">
        <w:t xml:space="preserve">A Koncepcióban – mint az előbbi felsorolásból látszik – méltán az ESZK áll a középpontban, mivel az önkormányzat kötelező szociális feladatainak többségét, és – részben - gyermekvédelmi feladatait, valamint önként vállalt szociális feladatait az intézmény útján valósítja meg. </w:t>
      </w:r>
    </w:p>
    <w:p w:rsidR="0044714B" w:rsidRPr="004255D2" w:rsidRDefault="0044714B" w:rsidP="0044714B">
      <w:pPr>
        <w:spacing w:after="240"/>
        <w:ind w:left="357"/>
        <w:rPr>
          <w:b/>
          <w:bCs/>
          <w:u w:val="single"/>
        </w:rPr>
      </w:pPr>
      <w:r w:rsidRPr="004255D2">
        <w:rPr>
          <w:b/>
          <w:bCs/>
          <w:u w:val="single"/>
        </w:rPr>
        <w:t>2. Egyes szociális alapellátások</w:t>
      </w:r>
    </w:p>
    <w:p w:rsidR="0044714B" w:rsidRPr="00524ECD" w:rsidRDefault="0044714B" w:rsidP="0044714B">
      <w:pPr>
        <w:spacing w:before="120" w:after="120"/>
        <w:rPr>
          <w:bCs/>
        </w:rPr>
      </w:pPr>
      <w:r w:rsidRPr="00524ECD">
        <w:rPr>
          <w:bCs/>
        </w:rPr>
        <w:t>A szociális alapellátások elérhetőségéről, a hozzájutásról valamennyi települési önkormányzat köteles gondoskodni intézmény fenntartóként vagy szolgáltatóként, ellátási szerződés útján vagy társulásban való részvétellel. Az önkormányzat kihasználta ezeket a szervezési lehetőségeket és a legoptimálisabb módon biztosítja az egyes alapellátásokat.</w:t>
      </w:r>
    </w:p>
    <w:p w:rsidR="0044714B" w:rsidRPr="00524ECD" w:rsidRDefault="0044714B" w:rsidP="0044714B">
      <w:pPr>
        <w:spacing w:before="120" w:after="120"/>
        <w:rPr>
          <w:bCs/>
        </w:rPr>
      </w:pPr>
      <w:r w:rsidRPr="00524ECD">
        <w:rPr>
          <w:bCs/>
        </w:rPr>
        <w:t xml:space="preserve">Általában minden jogos igénybevevői kérésnek eleget tudnak tenni a szolgáltatók a kötelező alapellátások területén, ezért a szociális alapellátásban </w:t>
      </w:r>
      <w:r w:rsidRPr="00524ECD">
        <w:t xml:space="preserve">– </w:t>
      </w:r>
      <w:r w:rsidRPr="00524ECD">
        <w:rPr>
          <w:bCs/>
        </w:rPr>
        <w:t xml:space="preserve">néhány ritka, rövid időtartamú alkalomtól eltekintve </w:t>
      </w:r>
      <w:r w:rsidRPr="00524ECD">
        <w:t xml:space="preserve">– </w:t>
      </w:r>
      <w:r w:rsidRPr="00524ECD">
        <w:rPr>
          <w:bCs/>
        </w:rPr>
        <w:t xml:space="preserve">nincs Orosházán várólista. </w:t>
      </w:r>
    </w:p>
    <w:p w:rsidR="0044714B" w:rsidRPr="00524ECD" w:rsidRDefault="0044714B" w:rsidP="0044714B">
      <w:pPr>
        <w:spacing w:before="360" w:after="120"/>
        <w:rPr>
          <w:i/>
          <w:iCs/>
          <w:u w:val="single"/>
        </w:rPr>
      </w:pPr>
      <w:r w:rsidRPr="00524ECD">
        <w:rPr>
          <w:b/>
          <w:i/>
          <w:iCs/>
        </w:rPr>
        <w:t>2.1. Étkeztetés</w:t>
      </w:r>
    </w:p>
    <w:p w:rsidR="0044714B" w:rsidRPr="00524ECD" w:rsidRDefault="0044714B" w:rsidP="0044714B">
      <w:pPr>
        <w:spacing w:before="120" w:after="120"/>
      </w:pPr>
      <w:r w:rsidRPr="00524ECD">
        <w:t xml:space="preserve">E szolgáltatás keretében azoknak a szociálisan rászorult személyeknek a legalább napi egyszeri meleg étkeztetéséről kell gondoskodni, akik azt koruk, egészségi állapotuk vagy egyéb ok – fogyatékosság, szenvedélybetegség, hajléktalanság – miatt önmaguknak, illetve eltartottjaiknak tartósan vagy átmeneti jelleggel nem képesek biztosítani. </w:t>
      </w:r>
    </w:p>
    <w:p w:rsidR="0044714B" w:rsidRPr="00524ECD" w:rsidRDefault="0044714B" w:rsidP="0044714B">
      <w:pPr>
        <w:spacing w:before="120" w:after="120"/>
      </w:pPr>
      <w:r w:rsidRPr="00524ECD">
        <w:t>Az ESZK integrált szervezeti rendszerében az étkeztetés feladatellátás és annak szervezése az idősek klubjainál van: Platán Idősek Otthona és Idősek Klubja (korábban Öreg Tölgy Klub), Gyöngyvirág Klub, Reménység Klub, Őszirózsa Klub. A szociális étkeztetés szervezését egy fő asszisztens végzi a Platán Idősek Otthona és Idősek Klubjában.</w:t>
      </w:r>
    </w:p>
    <w:p w:rsidR="0044714B" w:rsidRPr="00524ECD" w:rsidRDefault="0044714B" w:rsidP="0044714B">
      <w:pPr>
        <w:spacing w:before="120" w:after="360"/>
        <w:rPr>
          <w:b/>
          <w:lang w:eastAsia="hu-HU"/>
        </w:rPr>
      </w:pPr>
      <w:r w:rsidRPr="00524ECD">
        <w:t>Az étkeztetésben részesülők jelentős része idős koruk és korlátozott önellátási képességük miatt igényli a napi egyszeri meleg étel biztosítását. Az étkeztetés hétfőtől-vasárnapig, illetve igény szerinti rendszerességgel történik. Az étel elfogyasztható a klubokban, helyben fogyasztással, de igénylehető elvitellel és házhoz történő kiszállítással is.</w:t>
      </w:r>
    </w:p>
    <w:p w:rsidR="0044714B" w:rsidRPr="00517079" w:rsidRDefault="0044714B" w:rsidP="0044714B">
      <w:pPr>
        <w:spacing w:before="120" w:after="120"/>
        <w:jc w:val="center"/>
        <w:rPr>
          <w:b/>
          <w:bCs/>
          <w:i/>
        </w:rPr>
      </w:pPr>
      <w:r w:rsidRPr="00517079">
        <w:rPr>
          <w:b/>
          <w:lang w:eastAsia="hu-HU"/>
        </w:rPr>
        <w:t>Az étkeztetésben ellátottak száma</w:t>
      </w:r>
    </w:p>
    <w:tbl>
      <w:tblPr>
        <w:tblW w:w="9030" w:type="dxa"/>
        <w:jc w:val="center"/>
        <w:tblLayout w:type="fixed"/>
        <w:tblCellMar>
          <w:left w:w="0" w:type="dxa"/>
          <w:right w:w="0" w:type="dxa"/>
        </w:tblCellMar>
        <w:tblLook w:val="04A0" w:firstRow="1" w:lastRow="0" w:firstColumn="1" w:lastColumn="0" w:noHBand="0" w:noVBand="1"/>
      </w:tblPr>
      <w:tblGrid>
        <w:gridCol w:w="2016"/>
        <w:gridCol w:w="2448"/>
        <w:gridCol w:w="2449"/>
        <w:gridCol w:w="2117"/>
      </w:tblGrid>
      <w:tr w:rsidR="0044714B" w:rsidTr="00035927">
        <w:trPr>
          <w:trHeight w:val="635"/>
          <w:jc w:val="center"/>
        </w:trPr>
        <w:tc>
          <w:tcPr>
            <w:tcW w:w="2016" w:type="dxa"/>
            <w:tcBorders>
              <w:top w:val="single" w:sz="4" w:space="0" w:color="000000"/>
              <w:left w:val="single" w:sz="4" w:space="0" w:color="000000"/>
              <w:bottom w:val="single" w:sz="4" w:space="0" w:color="000000"/>
              <w:right w:val="nil"/>
            </w:tcBorders>
            <w:shd w:val="clear" w:color="auto" w:fill="FFF2CC"/>
            <w:vAlign w:val="center"/>
            <w:hideMark/>
          </w:tcPr>
          <w:p w:rsidR="0044714B" w:rsidRDefault="0044714B" w:rsidP="00035927">
            <w:pPr>
              <w:snapToGrid w:val="0"/>
              <w:jc w:val="center"/>
              <w:rPr>
                <w:b/>
                <w:bCs/>
              </w:rPr>
            </w:pPr>
            <w:r>
              <w:rPr>
                <w:b/>
                <w:bCs/>
              </w:rPr>
              <w:t>Megnevezés</w:t>
            </w:r>
          </w:p>
        </w:tc>
        <w:tc>
          <w:tcPr>
            <w:tcW w:w="2448" w:type="dxa"/>
            <w:tcBorders>
              <w:top w:val="single" w:sz="4" w:space="0" w:color="000000"/>
              <w:left w:val="single" w:sz="4" w:space="0" w:color="000000"/>
              <w:bottom w:val="single" w:sz="4" w:space="0" w:color="000000"/>
              <w:right w:val="nil"/>
            </w:tcBorders>
            <w:shd w:val="clear" w:color="auto" w:fill="FFF2CC"/>
            <w:vAlign w:val="center"/>
            <w:hideMark/>
          </w:tcPr>
          <w:p w:rsidR="0044714B" w:rsidRDefault="0044714B" w:rsidP="00035927">
            <w:pPr>
              <w:snapToGrid w:val="0"/>
              <w:jc w:val="center"/>
              <w:rPr>
                <w:b/>
                <w:bCs/>
              </w:rPr>
            </w:pPr>
            <w:r>
              <w:rPr>
                <w:b/>
                <w:bCs/>
              </w:rPr>
              <w:t>2018. dec. 31.</w:t>
            </w:r>
          </w:p>
        </w:tc>
        <w:tc>
          <w:tcPr>
            <w:tcW w:w="2449" w:type="dxa"/>
            <w:tcBorders>
              <w:top w:val="single" w:sz="4" w:space="0" w:color="000000"/>
              <w:left w:val="single" w:sz="4" w:space="0" w:color="000000"/>
              <w:bottom w:val="single" w:sz="4" w:space="0" w:color="000000"/>
              <w:right w:val="nil"/>
            </w:tcBorders>
            <w:shd w:val="clear" w:color="auto" w:fill="FFF2CC"/>
            <w:vAlign w:val="center"/>
            <w:hideMark/>
          </w:tcPr>
          <w:p w:rsidR="0044714B" w:rsidRDefault="0044714B" w:rsidP="00035927">
            <w:pPr>
              <w:snapToGrid w:val="0"/>
              <w:jc w:val="center"/>
              <w:rPr>
                <w:b/>
                <w:bCs/>
              </w:rPr>
            </w:pPr>
            <w:r>
              <w:rPr>
                <w:b/>
                <w:bCs/>
              </w:rPr>
              <w:t>2019. dec. 31.</w:t>
            </w:r>
          </w:p>
        </w:tc>
        <w:tc>
          <w:tcPr>
            <w:tcW w:w="2117" w:type="dxa"/>
            <w:tcBorders>
              <w:top w:val="single" w:sz="4" w:space="0" w:color="000000"/>
              <w:left w:val="single" w:sz="4" w:space="0" w:color="000000"/>
              <w:bottom w:val="single" w:sz="4" w:space="0" w:color="000000"/>
              <w:right w:val="single" w:sz="4" w:space="0" w:color="000000"/>
            </w:tcBorders>
            <w:shd w:val="clear" w:color="auto" w:fill="FFF2CC"/>
            <w:vAlign w:val="center"/>
            <w:hideMark/>
          </w:tcPr>
          <w:p w:rsidR="0044714B" w:rsidRDefault="0044714B" w:rsidP="00035927">
            <w:pPr>
              <w:snapToGrid w:val="0"/>
              <w:jc w:val="center"/>
              <w:rPr>
                <w:b/>
                <w:bCs/>
              </w:rPr>
            </w:pPr>
            <w:r>
              <w:rPr>
                <w:b/>
                <w:bCs/>
              </w:rPr>
              <w:t>2020. dec. 31.</w:t>
            </w:r>
          </w:p>
        </w:tc>
      </w:tr>
      <w:tr w:rsidR="0044714B" w:rsidTr="00035927">
        <w:trPr>
          <w:jc w:val="center"/>
        </w:trPr>
        <w:tc>
          <w:tcPr>
            <w:tcW w:w="2016" w:type="dxa"/>
            <w:tcBorders>
              <w:top w:val="single" w:sz="4" w:space="0" w:color="000000"/>
              <w:left w:val="single" w:sz="4" w:space="0" w:color="000000"/>
              <w:bottom w:val="single" w:sz="4" w:space="0" w:color="000000"/>
              <w:right w:val="nil"/>
            </w:tcBorders>
            <w:hideMark/>
          </w:tcPr>
          <w:p w:rsidR="0044714B" w:rsidRDefault="0044714B" w:rsidP="00035927">
            <w:pPr>
              <w:snapToGrid w:val="0"/>
              <w:jc w:val="left"/>
            </w:pPr>
            <w:r>
              <w:rPr>
                <w:b/>
                <w:bCs/>
              </w:rPr>
              <w:t>Helyben étkezők</w:t>
            </w:r>
          </w:p>
        </w:tc>
        <w:tc>
          <w:tcPr>
            <w:tcW w:w="2448"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rPr>
                <w:b/>
                <w:bCs/>
              </w:rPr>
            </w:pPr>
            <w:r>
              <w:t>53</w:t>
            </w:r>
          </w:p>
        </w:tc>
        <w:tc>
          <w:tcPr>
            <w:tcW w:w="2449"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pPr>
            <w:r>
              <w:t>51</w:t>
            </w:r>
          </w:p>
        </w:tc>
        <w:tc>
          <w:tcPr>
            <w:tcW w:w="2117" w:type="dxa"/>
            <w:tcBorders>
              <w:top w:val="single" w:sz="4" w:space="0" w:color="000000"/>
              <w:left w:val="single" w:sz="4" w:space="0" w:color="000000"/>
              <w:bottom w:val="single" w:sz="4" w:space="0" w:color="000000"/>
              <w:right w:val="single" w:sz="4" w:space="0" w:color="000000"/>
            </w:tcBorders>
            <w:hideMark/>
          </w:tcPr>
          <w:p w:rsidR="0044714B" w:rsidRDefault="0044714B" w:rsidP="00035927">
            <w:pPr>
              <w:snapToGrid w:val="0"/>
              <w:jc w:val="center"/>
              <w:rPr>
                <w:b/>
                <w:bCs/>
              </w:rPr>
            </w:pPr>
            <w:r>
              <w:rPr>
                <w:b/>
                <w:bCs/>
              </w:rPr>
              <w:t>50</w:t>
            </w:r>
          </w:p>
        </w:tc>
      </w:tr>
      <w:tr w:rsidR="0044714B" w:rsidTr="00035927">
        <w:trPr>
          <w:jc w:val="center"/>
        </w:trPr>
        <w:tc>
          <w:tcPr>
            <w:tcW w:w="2016" w:type="dxa"/>
            <w:tcBorders>
              <w:top w:val="single" w:sz="4" w:space="0" w:color="000000"/>
              <w:left w:val="single" w:sz="4" w:space="0" w:color="000000"/>
              <w:bottom w:val="single" w:sz="4" w:space="0" w:color="000000"/>
              <w:right w:val="nil"/>
            </w:tcBorders>
            <w:hideMark/>
          </w:tcPr>
          <w:p w:rsidR="0044714B" w:rsidRDefault="0044714B" w:rsidP="00035927">
            <w:pPr>
              <w:snapToGrid w:val="0"/>
              <w:jc w:val="left"/>
            </w:pPr>
            <w:r>
              <w:rPr>
                <w:b/>
                <w:bCs/>
              </w:rPr>
              <w:t>Elvitellel étkezők</w:t>
            </w:r>
          </w:p>
        </w:tc>
        <w:tc>
          <w:tcPr>
            <w:tcW w:w="2448"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rPr>
                <w:b/>
                <w:bCs/>
              </w:rPr>
            </w:pPr>
            <w:r>
              <w:t>49</w:t>
            </w:r>
          </w:p>
        </w:tc>
        <w:tc>
          <w:tcPr>
            <w:tcW w:w="2449"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pPr>
            <w:r>
              <w:t>54</w:t>
            </w:r>
          </w:p>
        </w:tc>
        <w:tc>
          <w:tcPr>
            <w:tcW w:w="2117" w:type="dxa"/>
            <w:tcBorders>
              <w:top w:val="single" w:sz="4" w:space="0" w:color="000000"/>
              <w:left w:val="single" w:sz="4" w:space="0" w:color="000000"/>
              <w:bottom w:val="single" w:sz="4" w:space="0" w:color="000000"/>
              <w:right w:val="single" w:sz="4" w:space="0" w:color="000000"/>
            </w:tcBorders>
            <w:hideMark/>
          </w:tcPr>
          <w:p w:rsidR="0044714B" w:rsidRDefault="0044714B" w:rsidP="00035927">
            <w:pPr>
              <w:snapToGrid w:val="0"/>
              <w:jc w:val="center"/>
              <w:rPr>
                <w:b/>
                <w:bCs/>
              </w:rPr>
            </w:pPr>
            <w:r>
              <w:rPr>
                <w:b/>
                <w:bCs/>
              </w:rPr>
              <w:t>67</w:t>
            </w:r>
          </w:p>
        </w:tc>
      </w:tr>
      <w:tr w:rsidR="0044714B" w:rsidTr="00035927">
        <w:trPr>
          <w:jc w:val="center"/>
        </w:trPr>
        <w:tc>
          <w:tcPr>
            <w:tcW w:w="2016" w:type="dxa"/>
            <w:tcBorders>
              <w:top w:val="single" w:sz="4" w:space="0" w:color="000000"/>
              <w:left w:val="single" w:sz="4" w:space="0" w:color="000000"/>
              <w:bottom w:val="single" w:sz="4" w:space="0" w:color="000000"/>
              <w:right w:val="nil"/>
            </w:tcBorders>
            <w:hideMark/>
          </w:tcPr>
          <w:p w:rsidR="0044714B" w:rsidRDefault="0044714B" w:rsidP="00035927">
            <w:pPr>
              <w:snapToGrid w:val="0"/>
              <w:jc w:val="left"/>
            </w:pPr>
            <w:r>
              <w:rPr>
                <w:b/>
                <w:bCs/>
              </w:rPr>
              <w:t>Kiszállítással étkezők</w:t>
            </w:r>
          </w:p>
        </w:tc>
        <w:tc>
          <w:tcPr>
            <w:tcW w:w="2448" w:type="dxa"/>
            <w:tcBorders>
              <w:top w:val="single" w:sz="4" w:space="0" w:color="000000"/>
              <w:left w:val="single" w:sz="4" w:space="0" w:color="000000"/>
              <w:bottom w:val="single" w:sz="4" w:space="0" w:color="000000"/>
              <w:right w:val="nil"/>
            </w:tcBorders>
            <w:vAlign w:val="center"/>
            <w:hideMark/>
          </w:tcPr>
          <w:p w:rsidR="0044714B" w:rsidRDefault="0044714B" w:rsidP="00035927">
            <w:pPr>
              <w:snapToGrid w:val="0"/>
              <w:jc w:val="center"/>
              <w:rPr>
                <w:b/>
                <w:bCs/>
                <w:i/>
                <w:iCs/>
              </w:rPr>
            </w:pPr>
            <w:r>
              <w:t>106</w:t>
            </w:r>
          </w:p>
        </w:tc>
        <w:tc>
          <w:tcPr>
            <w:tcW w:w="2449" w:type="dxa"/>
            <w:tcBorders>
              <w:top w:val="single" w:sz="4" w:space="0" w:color="000000"/>
              <w:left w:val="single" w:sz="4" w:space="0" w:color="000000"/>
              <w:bottom w:val="single" w:sz="4" w:space="0" w:color="000000"/>
              <w:right w:val="nil"/>
            </w:tcBorders>
            <w:vAlign w:val="center"/>
            <w:hideMark/>
          </w:tcPr>
          <w:p w:rsidR="0044714B" w:rsidRDefault="0044714B" w:rsidP="00035927">
            <w:pPr>
              <w:snapToGrid w:val="0"/>
              <w:jc w:val="center"/>
            </w:pPr>
            <w:r>
              <w:t>100</w:t>
            </w:r>
          </w:p>
        </w:tc>
        <w:tc>
          <w:tcPr>
            <w:tcW w:w="2117" w:type="dxa"/>
            <w:tcBorders>
              <w:top w:val="single" w:sz="4" w:space="0" w:color="000000"/>
              <w:left w:val="single" w:sz="4" w:space="0" w:color="000000"/>
              <w:bottom w:val="single" w:sz="4" w:space="0" w:color="000000"/>
              <w:right w:val="single" w:sz="4" w:space="0" w:color="000000"/>
            </w:tcBorders>
            <w:vAlign w:val="center"/>
            <w:hideMark/>
          </w:tcPr>
          <w:p w:rsidR="0044714B" w:rsidRPr="007823B8" w:rsidRDefault="0044714B" w:rsidP="00035927">
            <w:pPr>
              <w:snapToGrid w:val="0"/>
              <w:jc w:val="center"/>
              <w:rPr>
                <w:b/>
                <w:bCs/>
                <w:iCs/>
              </w:rPr>
            </w:pPr>
            <w:r w:rsidRPr="007823B8">
              <w:rPr>
                <w:b/>
                <w:bCs/>
                <w:iCs/>
              </w:rPr>
              <w:t>128</w:t>
            </w:r>
          </w:p>
        </w:tc>
      </w:tr>
      <w:tr w:rsidR="0044714B" w:rsidTr="00035927">
        <w:trPr>
          <w:jc w:val="center"/>
        </w:trPr>
        <w:tc>
          <w:tcPr>
            <w:tcW w:w="2016" w:type="dxa"/>
            <w:tcBorders>
              <w:top w:val="single" w:sz="4" w:space="0" w:color="000000"/>
              <w:left w:val="single" w:sz="4" w:space="0" w:color="000000"/>
              <w:bottom w:val="single" w:sz="4" w:space="0" w:color="000000"/>
              <w:right w:val="nil"/>
            </w:tcBorders>
            <w:hideMark/>
          </w:tcPr>
          <w:p w:rsidR="0044714B" w:rsidRDefault="0044714B" w:rsidP="00035927">
            <w:pPr>
              <w:snapToGrid w:val="0"/>
            </w:pPr>
            <w:r>
              <w:rPr>
                <w:b/>
                <w:bCs/>
                <w:i/>
                <w:iCs/>
              </w:rPr>
              <w:t>Összesen</w:t>
            </w:r>
          </w:p>
        </w:tc>
        <w:tc>
          <w:tcPr>
            <w:tcW w:w="2448"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pPr>
            <w:r>
              <w:t>208</w:t>
            </w:r>
          </w:p>
        </w:tc>
        <w:tc>
          <w:tcPr>
            <w:tcW w:w="2449" w:type="dxa"/>
            <w:tcBorders>
              <w:top w:val="single" w:sz="4" w:space="0" w:color="000000"/>
              <w:left w:val="single" w:sz="4" w:space="0" w:color="000000"/>
              <w:bottom w:val="single" w:sz="4" w:space="0" w:color="000000"/>
              <w:right w:val="nil"/>
            </w:tcBorders>
            <w:hideMark/>
          </w:tcPr>
          <w:p w:rsidR="0044714B" w:rsidRDefault="0044714B" w:rsidP="00035927">
            <w:pPr>
              <w:snapToGrid w:val="0"/>
              <w:jc w:val="center"/>
            </w:pPr>
            <w:r>
              <w:t>205</w:t>
            </w:r>
          </w:p>
        </w:tc>
        <w:tc>
          <w:tcPr>
            <w:tcW w:w="2117" w:type="dxa"/>
            <w:tcBorders>
              <w:top w:val="single" w:sz="4" w:space="0" w:color="000000"/>
              <w:left w:val="single" w:sz="4" w:space="0" w:color="000000"/>
              <w:bottom w:val="single" w:sz="4" w:space="0" w:color="000000"/>
              <w:right w:val="single" w:sz="4" w:space="0" w:color="000000"/>
            </w:tcBorders>
            <w:hideMark/>
          </w:tcPr>
          <w:p w:rsidR="0044714B" w:rsidRDefault="0044714B" w:rsidP="00035927">
            <w:pPr>
              <w:snapToGrid w:val="0"/>
              <w:jc w:val="center"/>
            </w:pPr>
            <w:r>
              <w:t>245</w:t>
            </w:r>
          </w:p>
        </w:tc>
      </w:tr>
    </w:tbl>
    <w:p w:rsidR="0044714B" w:rsidRDefault="0044714B" w:rsidP="0044714B">
      <w:pPr>
        <w:pStyle w:val="Szvegtrzs"/>
        <w:rPr>
          <w:rFonts w:ascii="Arial" w:hAnsi="Arial" w:cs="Arial"/>
          <w:szCs w:val="24"/>
        </w:rPr>
      </w:pPr>
      <w:r>
        <w:rPr>
          <w:rFonts w:ascii="Arial" w:hAnsi="Arial" w:cs="Arial"/>
          <w:szCs w:val="24"/>
        </w:rPr>
        <w:t>(Forrás: ESZK)</w:t>
      </w:r>
    </w:p>
    <w:p w:rsidR="0044714B" w:rsidRPr="00C358CB" w:rsidRDefault="0044714B" w:rsidP="0044714B">
      <w:pPr>
        <w:spacing w:before="120" w:after="120"/>
      </w:pPr>
      <w:r w:rsidRPr="00C358CB">
        <w:lastRenderedPageBreak/>
        <w:t xml:space="preserve">Az ESZK e tevékenység végzésére határozatlan idejű működési engedéllyel rendelkezik. Az ételek előállítása a főzőkonyhán történik a hét minden napján és ünnepnapokon is. A működőképesség folyamatos fenntartása érdekében rendszeres a gépek, berendezések karbantartása, felújítása, új eszközök beszerzése, gondoskodás a higiénés feltételekről. </w:t>
      </w:r>
    </w:p>
    <w:p w:rsidR="0044714B" w:rsidRPr="00C358CB" w:rsidRDefault="0044714B" w:rsidP="0044714B">
      <w:pPr>
        <w:spacing w:before="120" w:after="120"/>
      </w:pPr>
      <w:r w:rsidRPr="00C358CB">
        <w:t xml:space="preserve">A főzőkonyha a szociális étkeztetésen, mint alapellátáson túlmenően főz az ESZK intézményi ellátottjai és dolgozói számára is. </w:t>
      </w:r>
    </w:p>
    <w:p w:rsidR="0044714B" w:rsidRPr="00C358CB" w:rsidRDefault="0044714B" w:rsidP="0044714B">
      <w:pPr>
        <w:spacing w:before="120" w:after="120"/>
        <w:rPr>
          <w:u w:val="single"/>
        </w:rPr>
      </w:pPr>
      <w:r w:rsidRPr="00C358CB">
        <w:t xml:space="preserve">A szolgáltatók közül az </w:t>
      </w:r>
      <w:proofErr w:type="spellStart"/>
      <w:r w:rsidRPr="00C358CB">
        <w:t>ESZK-et</w:t>
      </w:r>
      <w:proofErr w:type="spellEnd"/>
      <w:r w:rsidRPr="00C358CB">
        <w:t xml:space="preserve">, mint önkormányzati fenntartású intézményt terheli ellátási kötelezettség. Ebből következik, hogy felső határok nélkül ki kell elégíteni valamennyi jogos igényt, és ahhoz kell alakítani a kapacitást. </w:t>
      </w:r>
    </w:p>
    <w:p w:rsidR="0044714B" w:rsidRDefault="0044714B" w:rsidP="0044714B">
      <w:pPr>
        <w:spacing w:before="120" w:after="240"/>
      </w:pPr>
      <w:r w:rsidRPr="00C358CB">
        <w:t>Az étkeztetési szolgáltatás igénybe vételének növekvő tendenciája figyelhető meg az ESZK esetében.</w:t>
      </w:r>
      <w:r>
        <w:t xml:space="preserve"> </w:t>
      </w:r>
      <w:r w:rsidRPr="00C358CB">
        <w:t>Az ESZK törekszik arra, hogy az étkezést igénybe vevő ellátottak véleményei, javaslatai személyesen is meghallgatásra kerüljenek, annak érdekében, hogy a főzőkonyha által készített ételek – a jogszabályi elvárások mellett – lehetőleg tükrözzék az ellátottak igényeit, elvárásait.</w:t>
      </w:r>
    </w:p>
    <w:p w:rsidR="0044714B" w:rsidRDefault="0044714B" w:rsidP="0044714B">
      <w:pPr>
        <w:spacing w:before="120" w:after="120"/>
      </w:pPr>
      <w:r w:rsidRPr="00C358CB">
        <w:t xml:space="preserve">A városban a szolgáltatás változatosságát eredményezi, hogy az ESZK mellett szociális étkeztetést nyújt a </w:t>
      </w:r>
      <w:proofErr w:type="spellStart"/>
      <w:r w:rsidRPr="00C358CB">
        <w:t>Győry</w:t>
      </w:r>
      <w:proofErr w:type="spellEnd"/>
      <w:r w:rsidRPr="00C358CB">
        <w:t xml:space="preserve"> Vilmos Evangélikus Szeretetszolgálat (Orosháza, </w:t>
      </w:r>
      <w:proofErr w:type="spellStart"/>
      <w:r w:rsidRPr="00C358CB">
        <w:t>Thék</w:t>
      </w:r>
      <w:proofErr w:type="spellEnd"/>
      <w:r w:rsidRPr="00C358CB">
        <w:t xml:space="preserve"> Endre u. 2.)</w:t>
      </w:r>
      <w:r>
        <w:t xml:space="preserve">, </w:t>
      </w:r>
      <w:r w:rsidRPr="00C358CB">
        <w:t>a békéscsabai székhelyű Közösségi Misszió</w:t>
      </w:r>
      <w:r>
        <w:t xml:space="preserve">, továbbá a </w:t>
      </w:r>
      <w:r w:rsidRPr="00524ECD">
        <w:t>Dél-békési Étkeztetési Centrum szociális szolgáltató a Magyar Pünkösdi Egyház Humán Szolgáltató Központja fenntartásában</w:t>
      </w:r>
      <w:r>
        <w:t>.</w:t>
      </w:r>
    </w:p>
    <w:p w:rsidR="0044714B" w:rsidRDefault="0044714B" w:rsidP="0044714B">
      <w:pPr>
        <w:spacing w:before="120" w:after="120"/>
      </w:pPr>
      <w:r>
        <w:t xml:space="preserve">A </w:t>
      </w:r>
      <w:proofErr w:type="spellStart"/>
      <w:r w:rsidRPr="005E1EE0">
        <w:rPr>
          <w:i/>
          <w:iCs/>
        </w:rPr>
        <w:t>Győry</w:t>
      </w:r>
      <w:proofErr w:type="spellEnd"/>
      <w:r w:rsidRPr="005E1EE0">
        <w:rPr>
          <w:i/>
          <w:iCs/>
        </w:rPr>
        <w:t xml:space="preserve"> Vilmos Evangélikus Szeretetszolgálat</w:t>
      </w:r>
      <w:r>
        <w:t xml:space="preserve"> ellátási adatai az alábbiak szerint alakultak: </w:t>
      </w:r>
    </w:p>
    <w:p w:rsidR="0044714B" w:rsidRDefault="0044714B" w:rsidP="0044714B">
      <w:pPr>
        <w:spacing w:before="120" w:after="120"/>
      </w:pPr>
      <w:r>
        <w:t>2019. év: 26 fő</w:t>
      </w:r>
    </w:p>
    <w:p w:rsidR="0044714B" w:rsidRDefault="0044714B" w:rsidP="0044714B">
      <w:pPr>
        <w:spacing w:before="120" w:after="120"/>
      </w:pPr>
      <w:r>
        <w:t>2020. év: 43 fő</w:t>
      </w:r>
    </w:p>
    <w:p w:rsidR="0044714B" w:rsidRDefault="0044714B" w:rsidP="0044714B">
      <w:pPr>
        <w:spacing w:before="120" w:after="120"/>
      </w:pPr>
      <w:r>
        <w:t xml:space="preserve">A </w:t>
      </w:r>
      <w:r w:rsidRPr="008D776B">
        <w:rPr>
          <w:i/>
          <w:iCs/>
        </w:rPr>
        <w:t>Humán Szolgáltató Központ</w:t>
      </w:r>
      <w:r>
        <w:t xml:space="preserve"> ellátási adatai az alábbiak szerint alakulnak: </w:t>
      </w:r>
    </w:p>
    <w:p w:rsidR="0044714B" w:rsidRDefault="0044714B" w:rsidP="0044714B">
      <w:pPr>
        <w:spacing w:before="120" w:after="120"/>
      </w:pPr>
      <w:r>
        <w:t>2019. év: 480 fő</w:t>
      </w:r>
    </w:p>
    <w:p w:rsidR="0044714B" w:rsidRDefault="0044714B" w:rsidP="0044714B">
      <w:pPr>
        <w:spacing w:before="120" w:after="120"/>
      </w:pPr>
      <w:r>
        <w:t>2020. év: 540 fő</w:t>
      </w:r>
    </w:p>
    <w:p w:rsidR="0044714B" w:rsidRPr="00C358CB" w:rsidRDefault="0044714B" w:rsidP="0044714B">
      <w:pPr>
        <w:spacing w:before="120" w:after="120"/>
        <w:rPr>
          <w:i/>
        </w:rPr>
      </w:pPr>
      <w:r w:rsidRPr="00C358CB">
        <w:rPr>
          <w:i/>
        </w:rPr>
        <w:t>A szociális étkeztetésben cél kell, hogy legyen</w:t>
      </w:r>
      <w:r>
        <w:rPr>
          <w:i/>
        </w:rPr>
        <w:t>:</w:t>
      </w:r>
    </w:p>
    <w:p w:rsidR="0044714B" w:rsidRPr="00770E22" w:rsidRDefault="0044714B" w:rsidP="0044714B">
      <w:pPr>
        <w:spacing w:before="120" w:after="120"/>
        <w:rPr>
          <w:i/>
        </w:rPr>
      </w:pPr>
      <w:r w:rsidRPr="00C358CB">
        <w:rPr>
          <w:i/>
        </w:rPr>
        <w:t xml:space="preserve">- az ellátottak egészségi állapotához igazodó speciális étkeztetés biztosítása </w:t>
      </w:r>
      <w:r w:rsidRPr="00770E22">
        <w:rPr>
          <w:i/>
        </w:rPr>
        <w:t>szakorvosi javaslatra</w:t>
      </w:r>
      <w:r>
        <w:rPr>
          <w:i/>
        </w:rPr>
        <w:t>,</w:t>
      </w:r>
    </w:p>
    <w:p w:rsidR="0044714B" w:rsidRPr="00F7703F" w:rsidRDefault="0044714B" w:rsidP="0044714B">
      <w:pPr>
        <w:spacing w:before="120" w:after="360"/>
        <w:rPr>
          <w:i/>
          <w:iCs/>
        </w:rPr>
      </w:pPr>
      <w:r w:rsidRPr="00F7703F">
        <w:rPr>
          <w:i/>
        </w:rPr>
        <w:t>- a központi jogszabályokból és az Országos Élelmezés- és Táplálkozástudományi Intézet ajánlásaiból következő normák betartásával készült ételek előállítása.</w:t>
      </w:r>
    </w:p>
    <w:p w:rsidR="0044714B" w:rsidRPr="003C227A" w:rsidRDefault="0044714B" w:rsidP="0044714B">
      <w:pPr>
        <w:spacing w:after="120"/>
      </w:pPr>
      <w:r w:rsidRPr="003C227A">
        <w:rPr>
          <w:b/>
          <w:i/>
          <w:iCs/>
        </w:rPr>
        <w:t>2.2. Házi segítségnyújtás</w:t>
      </w:r>
    </w:p>
    <w:p w:rsidR="0044714B" w:rsidRPr="003C227A" w:rsidRDefault="0044714B" w:rsidP="0044714B">
      <w:pPr>
        <w:spacing w:before="120" w:after="120"/>
      </w:pPr>
      <w:r w:rsidRPr="003C227A">
        <w:t>A házi segítségnyújtás kapcsán az önkormányzatnak ellátási kötelezettsége van.</w:t>
      </w:r>
      <w:r w:rsidRPr="003C227A">
        <w:rPr>
          <w:b/>
        </w:rPr>
        <w:t xml:space="preserve"> </w:t>
      </w:r>
      <w:r w:rsidRPr="003C227A">
        <w:t>A</w:t>
      </w:r>
      <w:r w:rsidRPr="003C227A">
        <w:rPr>
          <w:b/>
        </w:rPr>
        <w:t xml:space="preserve"> </w:t>
      </w:r>
      <w:r w:rsidRPr="003C227A">
        <w:t>házi segítségnyújtás</w:t>
      </w:r>
      <w:r w:rsidRPr="003C227A">
        <w:rPr>
          <w:b/>
        </w:rPr>
        <w:t xml:space="preserve"> alapvető célja, </w:t>
      </w:r>
      <w:r w:rsidRPr="003C227A">
        <w:t>hogy a városunkban élő rászorulók fizikai, mentális, szociális szükségletét lakóhelyükön, saját otthonukban, életkoruknak, élethelyzetüknek, és egészségi állapotuknak megfelelően, a meglévő képességeiknek fenntartásával, felhasználásával, fejlesztésével segítse.</w:t>
      </w:r>
    </w:p>
    <w:p w:rsidR="0044714B" w:rsidRPr="003C227A" w:rsidRDefault="0044714B" w:rsidP="0044714B">
      <w:pPr>
        <w:spacing w:before="120" w:after="120"/>
      </w:pPr>
      <w:r w:rsidRPr="003C227A">
        <w:t>A házi segítségnyújtás</w:t>
      </w:r>
      <w:r w:rsidRPr="003C227A">
        <w:rPr>
          <w:b/>
        </w:rPr>
        <w:t xml:space="preserve"> feladata,</w:t>
      </w:r>
      <w:r w:rsidRPr="003C227A">
        <w:t xml:space="preserve"> az igénybe vevők saját lakókörnyezetében biztosítani az önálló életvitel fenntartása érdekében szükséges ellátást.</w:t>
      </w:r>
    </w:p>
    <w:p w:rsidR="0044714B" w:rsidRPr="003C227A" w:rsidRDefault="0044714B" w:rsidP="0044714B">
      <w:pPr>
        <w:spacing w:before="120" w:after="120"/>
      </w:pPr>
      <w:r w:rsidRPr="003C227A">
        <w:t>A házi segítségnyújtás keretében szociális segítést vagy – a szociális segítés tevékenységeit is magába foglaló – személyi gondozást kell nyújtani.</w:t>
      </w:r>
    </w:p>
    <w:p w:rsidR="0044714B" w:rsidRPr="003C227A" w:rsidRDefault="0044714B" w:rsidP="0044714B">
      <w:pPr>
        <w:spacing w:before="120" w:after="120"/>
        <w:rPr>
          <w:i/>
        </w:rPr>
      </w:pPr>
      <w:r w:rsidRPr="003C227A">
        <w:rPr>
          <w:i/>
        </w:rPr>
        <w:lastRenderedPageBreak/>
        <w:t>Szociális segítés keretében háztartási segítségnyújtás:</w:t>
      </w:r>
    </w:p>
    <w:p w:rsidR="0044714B" w:rsidRPr="003C227A" w:rsidRDefault="0044714B" w:rsidP="0044714B">
      <w:pPr>
        <w:pStyle w:val="cf0agj"/>
        <w:numPr>
          <w:ilvl w:val="0"/>
          <w:numId w:val="30"/>
        </w:numPr>
        <w:shd w:val="clear" w:color="auto" w:fill="FFFFFF"/>
        <w:spacing w:before="0" w:beforeAutospacing="0" w:after="0" w:afterAutospacing="0"/>
        <w:ind w:left="714" w:hanging="357"/>
        <w:jc w:val="both"/>
        <w:rPr>
          <w:rFonts w:ascii="Arial" w:hAnsi="Arial" w:cs="Arial"/>
        </w:rPr>
      </w:pPr>
      <w:r w:rsidRPr="003C227A">
        <w:rPr>
          <w:rFonts w:ascii="Arial" w:hAnsi="Arial" w:cs="Arial"/>
        </w:rPr>
        <w:t>a lakókörnyezeti higiénia megtartásában való közreműködés,</w:t>
      </w:r>
    </w:p>
    <w:p w:rsidR="0044714B" w:rsidRPr="003C227A" w:rsidRDefault="0044714B" w:rsidP="0044714B">
      <w:pPr>
        <w:pStyle w:val="cf0agj"/>
        <w:numPr>
          <w:ilvl w:val="0"/>
          <w:numId w:val="30"/>
        </w:numPr>
        <w:shd w:val="clear" w:color="auto" w:fill="FFFFFF"/>
        <w:spacing w:before="0" w:beforeAutospacing="0" w:after="0" w:afterAutospacing="0"/>
        <w:ind w:left="714" w:hanging="357"/>
        <w:jc w:val="both"/>
        <w:rPr>
          <w:rFonts w:ascii="Arial" w:hAnsi="Arial" w:cs="Arial"/>
        </w:rPr>
      </w:pPr>
      <w:r w:rsidRPr="003C227A">
        <w:rPr>
          <w:rFonts w:ascii="Arial" w:hAnsi="Arial" w:cs="Arial"/>
        </w:rPr>
        <w:t>a háztartási tevékenységben való közreműködés,</w:t>
      </w:r>
    </w:p>
    <w:p w:rsidR="0044714B" w:rsidRPr="003C227A" w:rsidRDefault="0044714B" w:rsidP="0044714B">
      <w:pPr>
        <w:pStyle w:val="cf0agj"/>
        <w:numPr>
          <w:ilvl w:val="0"/>
          <w:numId w:val="30"/>
        </w:numPr>
        <w:shd w:val="clear" w:color="auto" w:fill="FFFFFF"/>
        <w:spacing w:before="0" w:beforeAutospacing="0" w:after="0" w:afterAutospacing="0"/>
        <w:ind w:left="714" w:hanging="357"/>
        <w:jc w:val="both"/>
        <w:rPr>
          <w:rFonts w:ascii="Arial" w:hAnsi="Arial" w:cs="Arial"/>
        </w:rPr>
      </w:pPr>
      <w:r w:rsidRPr="003C227A">
        <w:rPr>
          <w:rFonts w:ascii="Arial" w:hAnsi="Arial" w:cs="Arial"/>
        </w:rPr>
        <w:t>segítségnyújtás veszélyhelyzet kialakulásának megelőzésében és a kialakult veszélyhelyzet elhárításában,</w:t>
      </w:r>
    </w:p>
    <w:p w:rsidR="0044714B" w:rsidRPr="003C227A" w:rsidRDefault="0044714B" w:rsidP="0044714B">
      <w:pPr>
        <w:pStyle w:val="cf0agj"/>
        <w:numPr>
          <w:ilvl w:val="0"/>
          <w:numId w:val="30"/>
        </w:numPr>
        <w:shd w:val="clear" w:color="auto" w:fill="FFFFFF"/>
        <w:spacing w:before="0" w:beforeAutospacing="0" w:after="0" w:afterAutospacing="0"/>
        <w:ind w:left="714" w:hanging="357"/>
        <w:jc w:val="both"/>
        <w:rPr>
          <w:rFonts w:ascii="Arial" w:hAnsi="Arial" w:cs="Arial"/>
        </w:rPr>
      </w:pPr>
      <w:r w:rsidRPr="003C227A">
        <w:rPr>
          <w:rFonts w:ascii="Arial" w:hAnsi="Arial" w:cs="Arial"/>
        </w:rPr>
        <w:t>szükség esetén a bentlakásos szociális intézménybe történő beköltözés segítése.</w:t>
      </w:r>
    </w:p>
    <w:p w:rsidR="0044714B" w:rsidRPr="003C227A" w:rsidRDefault="0044714B" w:rsidP="0044714B">
      <w:pPr>
        <w:spacing w:before="120" w:after="120"/>
        <w:rPr>
          <w:i/>
        </w:rPr>
      </w:pPr>
      <w:r w:rsidRPr="003C227A">
        <w:rPr>
          <w:i/>
        </w:rPr>
        <w:t>Személyi gondozás keretében gondozás és háztartási segítségnyújtás:</w:t>
      </w:r>
    </w:p>
    <w:p w:rsidR="0044714B" w:rsidRPr="003C227A" w:rsidRDefault="0044714B" w:rsidP="0044714B">
      <w:pPr>
        <w:pStyle w:val="cf0agj"/>
        <w:numPr>
          <w:ilvl w:val="0"/>
          <w:numId w:val="30"/>
        </w:numPr>
        <w:shd w:val="clear" w:color="auto" w:fill="FFFFFF"/>
        <w:spacing w:before="0" w:beforeAutospacing="0" w:after="0" w:afterAutospacing="0"/>
        <w:jc w:val="both"/>
        <w:rPr>
          <w:rFonts w:ascii="Arial" w:hAnsi="Arial" w:cs="Arial"/>
        </w:rPr>
      </w:pPr>
      <w:r w:rsidRPr="003C227A">
        <w:rPr>
          <w:rFonts w:ascii="Arial" w:hAnsi="Arial" w:cs="Arial"/>
        </w:rPr>
        <w:t>az ellátást igénybe vevővel segítő kapcsolat kialakítása és fenntartása,</w:t>
      </w:r>
    </w:p>
    <w:p w:rsidR="0044714B" w:rsidRPr="003C227A" w:rsidRDefault="0044714B" w:rsidP="0044714B">
      <w:pPr>
        <w:pStyle w:val="cf0agj"/>
        <w:numPr>
          <w:ilvl w:val="0"/>
          <w:numId w:val="30"/>
        </w:numPr>
        <w:shd w:val="clear" w:color="auto" w:fill="FFFFFF"/>
        <w:spacing w:before="0" w:beforeAutospacing="0" w:after="0" w:afterAutospacing="0"/>
        <w:jc w:val="both"/>
        <w:rPr>
          <w:rFonts w:ascii="Arial" w:hAnsi="Arial" w:cs="Arial"/>
        </w:rPr>
      </w:pPr>
      <w:r w:rsidRPr="003C227A">
        <w:rPr>
          <w:rFonts w:ascii="Arial" w:hAnsi="Arial" w:cs="Arial"/>
        </w:rPr>
        <w:t>a gondozási és ápolási feladatok elvégzése,</w:t>
      </w:r>
    </w:p>
    <w:p w:rsidR="0044714B" w:rsidRPr="003C227A" w:rsidRDefault="0044714B" w:rsidP="0044714B">
      <w:pPr>
        <w:pStyle w:val="cf0agj"/>
        <w:numPr>
          <w:ilvl w:val="0"/>
          <w:numId w:val="30"/>
        </w:numPr>
        <w:shd w:val="clear" w:color="auto" w:fill="FFFFFF"/>
        <w:spacing w:before="0" w:beforeAutospacing="0" w:after="0" w:afterAutospacing="0"/>
        <w:jc w:val="both"/>
        <w:rPr>
          <w:rFonts w:ascii="Arial" w:hAnsi="Arial" w:cs="Arial"/>
        </w:rPr>
      </w:pPr>
      <w:r w:rsidRPr="003C227A">
        <w:rPr>
          <w:rFonts w:ascii="Arial" w:hAnsi="Arial" w:cs="Arial"/>
        </w:rPr>
        <w:t>a szociális segítés körébe tartozó feladatok elvégzése.</w:t>
      </w:r>
    </w:p>
    <w:p w:rsidR="0044714B" w:rsidRPr="003C227A" w:rsidRDefault="0044714B" w:rsidP="0044714B">
      <w:pPr>
        <w:pStyle w:val="cf0agj"/>
        <w:shd w:val="clear" w:color="auto" w:fill="FFFFFF"/>
        <w:spacing w:before="120" w:beforeAutospacing="0" w:after="120" w:afterAutospacing="0"/>
        <w:jc w:val="both"/>
        <w:rPr>
          <w:rFonts w:ascii="Arial" w:hAnsi="Arial" w:cs="Arial"/>
        </w:rPr>
      </w:pPr>
      <w:r w:rsidRPr="003C227A">
        <w:rPr>
          <w:rFonts w:ascii="Arial" w:hAnsi="Arial" w:cs="Arial"/>
        </w:rPr>
        <w:t>Ez az ellátás az önellátásra részben képes egyedülálló vagy családban élő idősek helyzetén tud javítani, az ellátottak saját otthonában.</w:t>
      </w:r>
    </w:p>
    <w:p w:rsidR="0044714B" w:rsidRPr="00074E8D" w:rsidRDefault="0044714B" w:rsidP="0044714B">
      <w:pPr>
        <w:spacing w:before="120" w:after="120"/>
        <w:rPr>
          <w:i/>
          <w:iCs/>
        </w:rPr>
      </w:pPr>
      <w:r w:rsidRPr="003C227A">
        <w:t xml:space="preserve">Az ellátás jogos igénybe vételét a gondozási szükséglet vizsgálata garantálja. </w:t>
      </w:r>
      <w:r w:rsidRPr="00074E8D">
        <w:rPr>
          <w:i/>
          <w:iCs/>
        </w:rPr>
        <w:t>Az ESZK és a fenntartó is arra törekszik, hogy a lakosság értesüljön a szolgáltatás igénybevételének lehetőségéről, és az arra rászorulók minél nagyobb létszámban igénybe tudják venni a házi segítségnyújtást.</w:t>
      </w:r>
    </w:p>
    <w:p w:rsidR="0044714B" w:rsidRPr="003C227A" w:rsidRDefault="0044714B" w:rsidP="0044714B">
      <w:pPr>
        <w:spacing w:before="120" w:after="120"/>
      </w:pPr>
      <w:r>
        <w:t>A</w:t>
      </w:r>
      <w:r w:rsidRPr="003C227A">
        <w:t xml:space="preserve">z igénybe vevők számának növelése érdekében és nem utolsó sorban a jövedelmi helyzetük miatt rászoruló személyeken való segítés okán a házi segítségnyújtást az Önkormányzat 2018. április 1. napjától a gondozási szükséglettel rendelkezők számára térítésmentesen biztosítja. </w:t>
      </w:r>
    </w:p>
    <w:p w:rsidR="0044714B" w:rsidRDefault="0044714B" w:rsidP="0044714B">
      <w:pPr>
        <w:spacing w:before="120" w:after="120"/>
      </w:pPr>
      <w:r w:rsidRPr="003C227A">
        <w:t xml:space="preserve">Az ESZK integrált szervezeti rendszerében a feladatellátás és annak szervezése az idősek klubjainál történik. Az ellátás igénybevétele </w:t>
      </w:r>
      <w:r w:rsidRPr="00770E22">
        <w:t>növekvő tendenciát mutat.</w:t>
      </w:r>
    </w:p>
    <w:p w:rsidR="0044714B" w:rsidRPr="003C227A" w:rsidRDefault="0044714B" w:rsidP="0044714B">
      <w:pPr>
        <w:spacing w:before="120" w:after="360"/>
      </w:pPr>
      <w:r w:rsidRPr="003C227A">
        <w:t>E tevékenységre a működési engedély határozatlan időre szól.</w:t>
      </w:r>
    </w:p>
    <w:p w:rsidR="0044714B" w:rsidRPr="005F6F80" w:rsidRDefault="0044714B" w:rsidP="0044714B">
      <w:pPr>
        <w:spacing w:before="120" w:after="120"/>
        <w:jc w:val="center"/>
        <w:rPr>
          <w:b/>
          <w:i/>
        </w:rPr>
      </w:pPr>
      <w:r w:rsidRPr="005F6F80">
        <w:rPr>
          <w:b/>
          <w:bCs/>
          <w:i/>
        </w:rPr>
        <w:t xml:space="preserve">A </w:t>
      </w:r>
      <w:r w:rsidRPr="005F6F80">
        <w:rPr>
          <w:b/>
          <w:i/>
        </w:rPr>
        <w:t>gondozók által ellátottak száma</w:t>
      </w:r>
    </w:p>
    <w:tbl>
      <w:tblPr>
        <w:tblW w:w="6769" w:type="dxa"/>
        <w:jc w:val="center"/>
        <w:tblLayout w:type="fixed"/>
        <w:tblCellMar>
          <w:left w:w="0" w:type="dxa"/>
          <w:right w:w="0" w:type="dxa"/>
        </w:tblCellMar>
        <w:tblLook w:val="0000" w:firstRow="0" w:lastRow="0" w:firstColumn="0" w:lastColumn="0" w:noHBand="0" w:noVBand="0"/>
      </w:tblPr>
      <w:tblGrid>
        <w:gridCol w:w="1692"/>
        <w:gridCol w:w="1692"/>
        <w:gridCol w:w="1692"/>
        <w:gridCol w:w="1693"/>
      </w:tblGrid>
      <w:tr w:rsidR="0044714B" w:rsidRPr="003C227A" w:rsidTr="00035927">
        <w:trPr>
          <w:trHeight w:val="264"/>
          <w:jc w:val="center"/>
        </w:trPr>
        <w:tc>
          <w:tcPr>
            <w:tcW w:w="1692" w:type="dxa"/>
            <w:vMerge w:val="restart"/>
            <w:tcBorders>
              <w:top w:val="single" w:sz="8" w:space="0" w:color="000000"/>
              <w:left w:val="single" w:sz="8" w:space="0" w:color="000000"/>
            </w:tcBorders>
            <w:shd w:val="clear" w:color="auto" w:fill="FFF2CC"/>
            <w:vAlign w:val="center"/>
          </w:tcPr>
          <w:p w:rsidR="0044714B" w:rsidRDefault="0044714B" w:rsidP="00035927">
            <w:pPr>
              <w:snapToGrid w:val="0"/>
              <w:rPr>
                <w:rFonts w:eastAsia="Arial"/>
              </w:rPr>
            </w:pPr>
            <w:r w:rsidRPr="003C227A">
              <w:rPr>
                <w:rFonts w:eastAsia="Arial"/>
              </w:rPr>
              <w:t>Ellátottak</w:t>
            </w:r>
          </w:p>
          <w:p w:rsidR="0044714B" w:rsidRPr="003C227A" w:rsidRDefault="0044714B" w:rsidP="00035927">
            <w:pPr>
              <w:snapToGrid w:val="0"/>
            </w:pPr>
            <w:r w:rsidRPr="003C227A">
              <w:rPr>
                <w:rFonts w:eastAsia="Arial"/>
              </w:rPr>
              <w:t>(</w:t>
            </w:r>
            <w:r w:rsidRPr="003C227A">
              <w:t>fő)</w:t>
            </w:r>
          </w:p>
        </w:tc>
        <w:tc>
          <w:tcPr>
            <w:tcW w:w="1692" w:type="dxa"/>
            <w:tcBorders>
              <w:top w:val="single" w:sz="8" w:space="0" w:color="000000"/>
              <w:left w:val="single" w:sz="4" w:space="0" w:color="000000"/>
              <w:bottom w:val="single" w:sz="8" w:space="0" w:color="000000"/>
            </w:tcBorders>
            <w:shd w:val="clear" w:color="auto" w:fill="FFF2CC"/>
            <w:vAlign w:val="center"/>
          </w:tcPr>
          <w:p w:rsidR="0044714B" w:rsidRPr="003C227A" w:rsidRDefault="0044714B" w:rsidP="00035927">
            <w:pPr>
              <w:snapToGrid w:val="0"/>
              <w:jc w:val="center"/>
              <w:rPr>
                <w:b/>
                <w:bCs/>
              </w:rPr>
            </w:pPr>
            <w:r>
              <w:rPr>
                <w:b/>
                <w:bCs/>
              </w:rPr>
              <w:t>2018</w:t>
            </w:r>
            <w:r w:rsidRPr="003C227A">
              <w:rPr>
                <w:b/>
                <w:bCs/>
              </w:rPr>
              <w:t>. dec. 31.</w:t>
            </w:r>
          </w:p>
        </w:tc>
        <w:tc>
          <w:tcPr>
            <w:tcW w:w="1692" w:type="dxa"/>
            <w:tcBorders>
              <w:top w:val="single" w:sz="8" w:space="0" w:color="000000"/>
              <w:left w:val="single" w:sz="4" w:space="0" w:color="000000"/>
              <w:bottom w:val="single" w:sz="8" w:space="0" w:color="000000"/>
            </w:tcBorders>
            <w:shd w:val="clear" w:color="auto" w:fill="FFF2CC"/>
            <w:vAlign w:val="center"/>
          </w:tcPr>
          <w:p w:rsidR="0044714B" w:rsidRPr="003C227A" w:rsidRDefault="0044714B" w:rsidP="00035927">
            <w:pPr>
              <w:snapToGrid w:val="0"/>
              <w:jc w:val="center"/>
              <w:rPr>
                <w:b/>
                <w:bCs/>
              </w:rPr>
            </w:pPr>
            <w:r>
              <w:rPr>
                <w:b/>
                <w:bCs/>
              </w:rPr>
              <w:t>2019</w:t>
            </w:r>
            <w:r w:rsidRPr="003C227A">
              <w:rPr>
                <w:b/>
                <w:bCs/>
              </w:rPr>
              <w:t>. dec. 31.</w:t>
            </w:r>
          </w:p>
        </w:tc>
        <w:tc>
          <w:tcPr>
            <w:tcW w:w="1693" w:type="dxa"/>
            <w:tcBorders>
              <w:top w:val="single" w:sz="8" w:space="0" w:color="000000"/>
              <w:left w:val="single" w:sz="4" w:space="0" w:color="000000"/>
              <w:bottom w:val="single" w:sz="8" w:space="0" w:color="000000"/>
              <w:right w:val="single" w:sz="8" w:space="0" w:color="000000"/>
            </w:tcBorders>
            <w:shd w:val="clear" w:color="auto" w:fill="FFF2CC"/>
            <w:vAlign w:val="center"/>
          </w:tcPr>
          <w:p w:rsidR="0044714B" w:rsidRPr="003C227A" w:rsidRDefault="0044714B" w:rsidP="00035927">
            <w:pPr>
              <w:snapToGrid w:val="0"/>
              <w:jc w:val="center"/>
              <w:rPr>
                <w:rFonts w:eastAsia="Arial"/>
              </w:rPr>
            </w:pPr>
            <w:r>
              <w:rPr>
                <w:b/>
                <w:bCs/>
              </w:rPr>
              <w:t>2020</w:t>
            </w:r>
            <w:r w:rsidRPr="003C227A">
              <w:rPr>
                <w:b/>
                <w:bCs/>
              </w:rPr>
              <w:t>. dec. 31.</w:t>
            </w:r>
          </w:p>
        </w:tc>
      </w:tr>
      <w:tr w:rsidR="0044714B" w:rsidRPr="003C227A" w:rsidTr="00035927">
        <w:trPr>
          <w:trHeight w:val="414"/>
          <w:jc w:val="center"/>
        </w:trPr>
        <w:tc>
          <w:tcPr>
            <w:tcW w:w="1692" w:type="dxa"/>
            <w:vMerge/>
            <w:tcBorders>
              <w:left w:val="single" w:sz="8" w:space="0" w:color="000000"/>
              <w:bottom w:val="single" w:sz="4" w:space="0" w:color="000000"/>
            </w:tcBorders>
            <w:shd w:val="clear" w:color="auto" w:fill="FFF2CC"/>
            <w:vAlign w:val="center"/>
          </w:tcPr>
          <w:p w:rsidR="0044714B" w:rsidRPr="003C227A" w:rsidRDefault="0044714B" w:rsidP="00035927">
            <w:pPr>
              <w:snapToGrid w:val="0"/>
            </w:pPr>
          </w:p>
        </w:tc>
        <w:tc>
          <w:tcPr>
            <w:tcW w:w="1692" w:type="dxa"/>
            <w:tcBorders>
              <w:top w:val="single" w:sz="8" w:space="0" w:color="000000"/>
              <w:left w:val="single" w:sz="4" w:space="0" w:color="000000"/>
              <w:bottom w:val="single" w:sz="4" w:space="0" w:color="000000"/>
            </w:tcBorders>
            <w:shd w:val="clear" w:color="auto" w:fill="auto"/>
            <w:vAlign w:val="center"/>
          </w:tcPr>
          <w:p w:rsidR="0044714B" w:rsidRPr="003C227A" w:rsidRDefault="0044714B" w:rsidP="00035927">
            <w:pPr>
              <w:snapToGrid w:val="0"/>
              <w:jc w:val="center"/>
            </w:pPr>
            <w:r>
              <w:t>128</w:t>
            </w:r>
          </w:p>
        </w:tc>
        <w:tc>
          <w:tcPr>
            <w:tcW w:w="1692" w:type="dxa"/>
            <w:tcBorders>
              <w:top w:val="single" w:sz="8" w:space="0" w:color="000000"/>
              <w:left w:val="single" w:sz="4" w:space="0" w:color="000000"/>
              <w:bottom w:val="single" w:sz="4" w:space="0" w:color="000000"/>
            </w:tcBorders>
            <w:shd w:val="clear" w:color="auto" w:fill="auto"/>
            <w:vAlign w:val="center"/>
          </w:tcPr>
          <w:p w:rsidR="0044714B" w:rsidRPr="003C227A" w:rsidRDefault="0044714B" w:rsidP="00035927">
            <w:pPr>
              <w:snapToGrid w:val="0"/>
              <w:jc w:val="center"/>
            </w:pPr>
            <w:r>
              <w:t>13</w:t>
            </w:r>
            <w:r w:rsidRPr="003C227A">
              <w:t>0</w:t>
            </w:r>
          </w:p>
        </w:tc>
        <w:tc>
          <w:tcPr>
            <w:tcW w:w="1693" w:type="dxa"/>
            <w:tcBorders>
              <w:top w:val="single" w:sz="8" w:space="0" w:color="000000"/>
              <w:left w:val="single" w:sz="4" w:space="0" w:color="000000"/>
              <w:bottom w:val="single" w:sz="4" w:space="0" w:color="000000"/>
              <w:right w:val="single" w:sz="8" w:space="0" w:color="000000"/>
            </w:tcBorders>
            <w:shd w:val="clear" w:color="auto" w:fill="auto"/>
            <w:vAlign w:val="center"/>
          </w:tcPr>
          <w:p w:rsidR="0044714B" w:rsidRPr="003C227A" w:rsidRDefault="0044714B" w:rsidP="00035927">
            <w:pPr>
              <w:snapToGrid w:val="0"/>
              <w:jc w:val="center"/>
              <w:rPr>
                <w:rFonts w:eastAsia="Arial"/>
              </w:rPr>
            </w:pPr>
            <w:r>
              <w:rPr>
                <w:rFonts w:eastAsia="Arial"/>
              </w:rPr>
              <w:t>151</w:t>
            </w:r>
          </w:p>
        </w:tc>
      </w:tr>
    </w:tbl>
    <w:p w:rsidR="0044714B" w:rsidRDefault="0044714B" w:rsidP="0044714B">
      <w:pPr>
        <w:spacing w:after="360"/>
        <w:ind w:left="1134"/>
      </w:pPr>
      <w:r w:rsidRPr="003C227A">
        <w:t>(Forrás: ESZK)</w:t>
      </w:r>
    </w:p>
    <w:p w:rsidR="0044714B" w:rsidRPr="00770E22" w:rsidRDefault="0044714B" w:rsidP="0044714B">
      <w:pPr>
        <w:spacing w:before="120" w:after="120"/>
        <w:rPr>
          <w:strike/>
        </w:rPr>
      </w:pPr>
    </w:p>
    <w:p w:rsidR="0044714B" w:rsidRDefault="0044714B" w:rsidP="0044714B">
      <w:pPr>
        <w:spacing w:before="120" w:after="120"/>
      </w:pPr>
      <w:r w:rsidRPr="003C227A">
        <w:t xml:space="preserve">Az ESZK mellett házi segítségnyújtást végez a </w:t>
      </w:r>
      <w:proofErr w:type="spellStart"/>
      <w:r w:rsidRPr="003C227A">
        <w:t>Győry</w:t>
      </w:r>
      <w:proofErr w:type="spellEnd"/>
      <w:r w:rsidRPr="003C227A">
        <w:t xml:space="preserve"> Vilmos Evangélikus Szeretetszolgálat (Orosháza, </w:t>
      </w:r>
      <w:proofErr w:type="spellStart"/>
      <w:r w:rsidRPr="003C227A">
        <w:t>Thék</w:t>
      </w:r>
      <w:proofErr w:type="spellEnd"/>
      <w:r w:rsidRPr="003C227A">
        <w:t xml:space="preserve"> Endre u. 2.) és a Közösségi Misszió</w:t>
      </w:r>
      <w:r>
        <w:t>, mely 2018. január 1. napjától átadta a házi segítségnyújtás szociális alapszolgáltatását a Humán Szolgáltató Központ részére</w:t>
      </w:r>
      <w:r w:rsidRPr="003C227A">
        <w:t>.</w:t>
      </w:r>
    </w:p>
    <w:p w:rsidR="0044714B" w:rsidRDefault="0044714B" w:rsidP="0044714B">
      <w:pPr>
        <w:spacing w:before="120" w:after="120"/>
      </w:pPr>
      <w:r>
        <w:t xml:space="preserve">A </w:t>
      </w:r>
      <w:proofErr w:type="spellStart"/>
      <w:r w:rsidRPr="005E1EE0">
        <w:rPr>
          <w:i/>
          <w:iCs/>
        </w:rPr>
        <w:t>Győry</w:t>
      </w:r>
      <w:proofErr w:type="spellEnd"/>
      <w:r w:rsidRPr="005E1EE0">
        <w:rPr>
          <w:i/>
          <w:iCs/>
        </w:rPr>
        <w:t xml:space="preserve"> Vilmos Evangélikus Szeretetszolgálat</w:t>
      </w:r>
      <w:r>
        <w:t xml:space="preserve"> ellátási adatai az alábbiak szerint alakultak: </w:t>
      </w:r>
    </w:p>
    <w:p w:rsidR="0044714B" w:rsidRDefault="0044714B" w:rsidP="0044714B">
      <w:pPr>
        <w:spacing w:before="120" w:after="120"/>
      </w:pPr>
      <w:r>
        <w:t>2019. év: 52 fő</w:t>
      </w:r>
    </w:p>
    <w:p w:rsidR="0044714B" w:rsidRDefault="0044714B" w:rsidP="0044714B">
      <w:pPr>
        <w:spacing w:before="120" w:after="120"/>
      </w:pPr>
      <w:r>
        <w:t>2020. év: 54 fő</w:t>
      </w:r>
    </w:p>
    <w:p w:rsidR="0044714B" w:rsidRDefault="0044714B" w:rsidP="0044714B">
      <w:pPr>
        <w:spacing w:before="120" w:after="120"/>
      </w:pPr>
      <w:r>
        <w:t xml:space="preserve">A </w:t>
      </w:r>
      <w:r w:rsidRPr="008D776B">
        <w:rPr>
          <w:i/>
          <w:iCs/>
        </w:rPr>
        <w:t>Humán Szolgáltató Központ</w:t>
      </w:r>
      <w:r>
        <w:t xml:space="preserve"> ellátási adatai az alábbiak szerint alakulnak: </w:t>
      </w:r>
    </w:p>
    <w:p w:rsidR="0044714B" w:rsidRDefault="0044714B" w:rsidP="0044714B">
      <w:pPr>
        <w:spacing w:before="120" w:after="120"/>
      </w:pPr>
      <w:r>
        <w:t>2019. év: 111 fő</w:t>
      </w:r>
    </w:p>
    <w:p w:rsidR="0044714B" w:rsidRDefault="0044714B" w:rsidP="0044714B">
      <w:pPr>
        <w:spacing w:before="120" w:after="120"/>
      </w:pPr>
      <w:r>
        <w:t>2020. év: 105 fő</w:t>
      </w:r>
    </w:p>
    <w:p w:rsidR="0044714B" w:rsidRPr="003C227A" w:rsidRDefault="0044714B" w:rsidP="0044714B">
      <w:pPr>
        <w:spacing w:before="120" w:after="120"/>
      </w:pPr>
    </w:p>
    <w:p w:rsidR="0044714B" w:rsidRPr="005E1513" w:rsidRDefault="0044714B" w:rsidP="0044714B">
      <w:pPr>
        <w:spacing w:after="120"/>
        <w:rPr>
          <w:i/>
          <w:iCs/>
          <w:u w:val="single"/>
        </w:rPr>
      </w:pPr>
      <w:r w:rsidRPr="005E1513">
        <w:rPr>
          <w:b/>
          <w:i/>
          <w:iCs/>
        </w:rPr>
        <w:t>2.3. Jelzőrendszeres házi segítségnyújtás</w:t>
      </w:r>
      <w:r w:rsidRPr="005E1513">
        <w:rPr>
          <w:i/>
          <w:iCs/>
        </w:rPr>
        <w:t xml:space="preserve"> (Orosháza, Szabadság tér 4-6.)</w:t>
      </w:r>
    </w:p>
    <w:p w:rsidR="0044714B" w:rsidRPr="0033314F" w:rsidRDefault="0044714B" w:rsidP="0044714B">
      <w:pPr>
        <w:spacing w:after="120"/>
      </w:pPr>
      <w:r w:rsidRPr="0033314F">
        <w:t xml:space="preserve">A saját otthonukban élő, egészségi állapotuk és szociális helyzetük miatt rászoruló, a segélyhívó készülék megfelelő használatára képes időskorú vagy fogyatékos személyek, pszichiátriai betegek részére az önálló életvitel fenntartása mellett felmerülő krízishelyzetek elhárítása céljából </w:t>
      </w:r>
      <w:r>
        <w:t xml:space="preserve">térítésmentesen </w:t>
      </w:r>
      <w:r w:rsidRPr="0033314F">
        <w:t>nyújtott ellátás. Az Önkormányzat az ellátás szervezésekor önként vállalta a szolgáltatásban való részvételt.</w:t>
      </w:r>
    </w:p>
    <w:p w:rsidR="0044714B" w:rsidRPr="0033314F" w:rsidRDefault="0044714B" w:rsidP="0044714B">
      <w:pPr>
        <w:spacing w:after="120"/>
      </w:pPr>
      <w:r w:rsidRPr="0033314F">
        <w:t>Az ellátást elsősorban az egyedül élő és a kétszemélyes háztartásban élő 65 éven felüliek, valamint fogyatékos személyek veszik igénybe.</w:t>
      </w:r>
    </w:p>
    <w:p w:rsidR="0044714B" w:rsidRPr="0033314F" w:rsidRDefault="0044714B" w:rsidP="0044714B">
      <w:pPr>
        <w:spacing w:after="120"/>
      </w:pPr>
      <w:r w:rsidRPr="0033314F">
        <w:t xml:space="preserve">Az Orosházi Kistérség Többcélú Társulása által működtetett szolgáltatás, amely 2007. évben indult 210 db jelzőkészülék kihelyezésével. A működési engedély 360 db készülék működtetésére szól. </w:t>
      </w:r>
      <w:r>
        <w:t xml:space="preserve">Még a </w:t>
      </w:r>
      <w:r w:rsidRPr="0033314F">
        <w:t>2015. évi Koncepcióban fogalmazódott</w:t>
      </w:r>
      <w:r>
        <w:t xml:space="preserve"> meg az a cél</w:t>
      </w:r>
      <w:r w:rsidRPr="0033314F">
        <w:t>, hogy a rendszert 100 %-ban fel kellene tölteni az 54 fő, orosházi várólistán lévő személy ellátása érdekében. Ezt 2016. évben sikerült elérni, amikor Orosháza Város Önkormányzata biztosított forrást 54 db készülék megvásárlására és a várólistán szereplő orosházi lakosoknál kihelyezték azokat. Ezzel a rendszer elérte a 360 db készülék számot. További bővítés nincs tervezve, mert mára a visszaadott készülékek fedezik az új igényeket</w:t>
      </w:r>
      <w:r>
        <w:t xml:space="preserve">, illetve </w:t>
      </w:r>
      <w:r w:rsidRPr="0033314F">
        <w:t>4-5 db tartalék</w:t>
      </w:r>
      <w:r>
        <w:t xml:space="preserve"> készülék is </w:t>
      </w:r>
      <w:r w:rsidRPr="0033314F">
        <w:t>marad.</w:t>
      </w:r>
    </w:p>
    <w:p w:rsidR="0044714B" w:rsidRPr="0033314F" w:rsidRDefault="0044714B" w:rsidP="0044714B">
      <w:pPr>
        <w:spacing w:after="120"/>
      </w:pPr>
      <w:r w:rsidRPr="0033314F">
        <w:t xml:space="preserve">Ezen szolgáltatás székhelye Orosháza, Szabadság tér 4-6. A diszpécserközpontja Gádoros, Fő utca 10. szám alatt működik. </w:t>
      </w:r>
    </w:p>
    <w:p w:rsidR="0044714B" w:rsidRPr="0033314F" w:rsidRDefault="0044714B" w:rsidP="0044714B">
      <w:pPr>
        <w:spacing w:after="120"/>
      </w:pPr>
      <w:r w:rsidRPr="0033314F">
        <w:t xml:space="preserve">A gondozási feladatot Orosházán 6 fő erre szerződött gondozónő látja el, akik jelzés esetén 30 percen belül megjelennek a hívás helyszínén. Általában elesés és magas vérnyomással összefüggő rosszullétek miatt szólnak a hívások. Ezek közül havonta 1-2 komolyabb, akár életmentő jelentőségű hívás, és mentőszolgálat vagy központi orvosi ügyelet bevonásával végződik. </w:t>
      </w:r>
    </w:p>
    <w:p w:rsidR="0044714B" w:rsidRDefault="0044714B" w:rsidP="0044714B">
      <w:pPr>
        <w:spacing w:after="360"/>
      </w:pPr>
      <w:r w:rsidRPr="0033314F">
        <w:t>A 6 fő gondozói létszámot szükséges, de egyre nehezebb fenntartani. Szolgálatuk napi 24 óra, amelynek vállalása szinte lehetetlen egy máshol munkában álló gondozó számára, mert a munkahelyéről nem távozhat, ha hívást kap. Ezért elsősorban nyugdíjas gondozók vállalják el ezt a munkát, akik viszont a saját családjukban is elkötelezettek, pl. unokákkal való foglalkozás, idős szülőről gondoskodás miatt.</w:t>
      </w:r>
    </w:p>
    <w:p w:rsidR="0044714B" w:rsidRPr="00330D45" w:rsidRDefault="0044714B" w:rsidP="0044714B">
      <w:pPr>
        <w:ind w:left="851" w:firstLine="283"/>
        <w:jc w:val="center"/>
        <w:rPr>
          <w:b/>
          <w:bCs/>
        </w:rPr>
      </w:pPr>
      <w:r w:rsidRPr="00330D45">
        <w:rPr>
          <w:b/>
          <w:bCs/>
        </w:rPr>
        <w:t>A jelzőrendszeres segítségnyújtás igénybevétele a 2018-2020. évben</w:t>
      </w:r>
    </w:p>
    <w:tbl>
      <w:tblPr>
        <w:tblW w:w="6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5"/>
        <w:gridCol w:w="3523"/>
      </w:tblGrid>
      <w:tr w:rsidR="0044714B" w:rsidRPr="00427809" w:rsidTr="00035927">
        <w:trPr>
          <w:jc w:val="center"/>
        </w:trPr>
        <w:tc>
          <w:tcPr>
            <w:tcW w:w="3295" w:type="dxa"/>
            <w:shd w:val="clear" w:color="auto" w:fill="FFF2CC"/>
          </w:tcPr>
          <w:p w:rsidR="0044714B" w:rsidRPr="006A711B" w:rsidRDefault="0044714B" w:rsidP="00035927">
            <w:pPr>
              <w:rPr>
                <w:i/>
                <w:iCs/>
              </w:rPr>
            </w:pPr>
          </w:p>
        </w:tc>
        <w:tc>
          <w:tcPr>
            <w:tcW w:w="3523" w:type="dxa"/>
            <w:shd w:val="clear" w:color="auto" w:fill="FFF2CC"/>
          </w:tcPr>
          <w:p w:rsidR="0044714B" w:rsidRPr="00427809" w:rsidRDefault="0044714B" w:rsidP="00035927">
            <w:pPr>
              <w:jc w:val="center"/>
            </w:pPr>
            <w:r w:rsidRPr="00427809">
              <w:t>Felszerelt készülékek száma</w:t>
            </w:r>
          </w:p>
          <w:p w:rsidR="0044714B" w:rsidRPr="00427809" w:rsidRDefault="0044714B" w:rsidP="00035927">
            <w:pPr>
              <w:jc w:val="center"/>
            </w:pPr>
            <w:r w:rsidRPr="00427809">
              <w:t>(darab)</w:t>
            </w:r>
          </w:p>
        </w:tc>
      </w:tr>
      <w:tr w:rsidR="0044714B" w:rsidRPr="00427809" w:rsidTr="00035927">
        <w:trPr>
          <w:jc w:val="center"/>
        </w:trPr>
        <w:tc>
          <w:tcPr>
            <w:tcW w:w="3295" w:type="dxa"/>
            <w:shd w:val="clear" w:color="auto" w:fill="FFFFFF"/>
          </w:tcPr>
          <w:p w:rsidR="0044714B" w:rsidRPr="006A711B" w:rsidRDefault="0044714B" w:rsidP="00035927">
            <w:pPr>
              <w:jc w:val="center"/>
              <w:rPr>
                <w:b/>
                <w:bCs/>
              </w:rPr>
            </w:pPr>
            <w:r w:rsidRPr="006A711B">
              <w:rPr>
                <w:b/>
                <w:bCs/>
              </w:rPr>
              <w:t>2018.</w:t>
            </w:r>
          </w:p>
        </w:tc>
        <w:tc>
          <w:tcPr>
            <w:tcW w:w="3523" w:type="dxa"/>
          </w:tcPr>
          <w:p w:rsidR="0044714B" w:rsidRPr="00427809" w:rsidRDefault="0044714B" w:rsidP="00035927">
            <w:pPr>
              <w:jc w:val="center"/>
            </w:pPr>
            <w:r w:rsidRPr="00427809">
              <w:t>428</w:t>
            </w:r>
          </w:p>
        </w:tc>
      </w:tr>
      <w:tr w:rsidR="0044714B" w:rsidRPr="00427809" w:rsidTr="00035927">
        <w:trPr>
          <w:jc w:val="center"/>
        </w:trPr>
        <w:tc>
          <w:tcPr>
            <w:tcW w:w="3295" w:type="dxa"/>
            <w:shd w:val="clear" w:color="auto" w:fill="FFFFFF"/>
          </w:tcPr>
          <w:p w:rsidR="0044714B" w:rsidRPr="006A711B" w:rsidRDefault="0044714B" w:rsidP="00035927">
            <w:pPr>
              <w:jc w:val="center"/>
              <w:rPr>
                <w:b/>
                <w:bCs/>
              </w:rPr>
            </w:pPr>
            <w:r w:rsidRPr="006A711B">
              <w:rPr>
                <w:b/>
                <w:bCs/>
              </w:rPr>
              <w:t>2019.</w:t>
            </w:r>
          </w:p>
        </w:tc>
        <w:tc>
          <w:tcPr>
            <w:tcW w:w="3523" w:type="dxa"/>
          </w:tcPr>
          <w:p w:rsidR="0044714B" w:rsidRPr="00427809" w:rsidRDefault="0044714B" w:rsidP="00035927">
            <w:pPr>
              <w:jc w:val="center"/>
            </w:pPr>
            <w:r w:rsidRPr="00427809">
              <w:t>363</w:t>
            </w:r>
          </w:p>
        </w:tc>
      </w:tr>
      <w:tr w:rsidR="0044714B" w:rsidRPr="00427809" w:rsidTr="00035927">
        <w:trPr>
          <w:jc w:val="center"/>
        </w:trPr>
        <w:tc>
          <w:tcPr>
            <w:tcW w:w="3295" w:type="dxa"/>
            <w:shd w:val="clear" w:color="auto" w:fill="FFFFFF"/>
          </w:tcPr>
          <w:p w:rsidR="0044714B" w:rsidRPr="006A711B" w:rsidRDefault="0044714B" w:rsidP="00035927">
            <w:pPr>
              <w:jc w:val="center"/>
              <w:rPr>
                <w:b/>
                <w:bCs/>
              </w:rPr>
            </w:pPr>
            <w:r w:rsidRPr="006A711B">
              <w:rPr>
                <w:b/>
                <w:bCs/>
              </w:rPr>
              <w:t>2020.</w:t>
            </w:r>
          </w:p>
        </w:tc>
        <w:tc>
          <w:tcPr>
            <w:tcW w:w="3523" w:type="dxa"/>
          </w:tcPr>
          <w:p w:rsidR="0044714B" w:rsidRPr="00427809" w:rsidRDefault="0044714B" w:rsidP="00035927">
            <w:pPr>
              <w:jc w:val="center"/>
            </w:pPr>
            <w:r w:rsidRPr="00427809">
              <w:t>413</w:t>
            </w:r>
          </w:p>
        </w:tc>
      </w:tr>
    </w:tbl>
    <w:p w:rsidR="0044714B" w:rsidRPr="00330D45" w:rsidRDefault="0044714B" w:rsidP="0044714B">
      <w:pPr>
        <w:spacing w:after="120"/>
        <w:rPr>
          <w:bCs/>
        </w:rPr>
      </w:pPr>
      <w:r>
        <w:rPr>
          <w:bCs/>
        </w:rPr>
        <w:t>(Forrás: Kistérségi adatok)</w:t>
      </w:r>
    </w:p>
    <w:p w:rsidR="0044714B" w:rsidRPr="000E65FF" w:rsidRDefault="0044714B" w:rsidP="0044714B">
      <w:pPr>
        <w:spacing w:after="120"/>
        <w:rPr>
          <w:i/>
          <w:iCs/>
          <w:u w:val="single"/>
        </w:rPr>
      </w:pPr>
      <w:r w:rsidRPr="000E65FF">
        <w:rPr>
          <w:b/>
          <w:i/>
          <w:iCs/>
        </w:rPr>
        <w:t>2.</w:t>
      </w:r>
      <w:r>
        <w:rPr>
          <w:b/>
          <w:i/>
          <w:iCs/>
        </w:rPr>
        <w:t>4</w:t>
      </w:r>
      <w:r w:rsidRPr="000E65FF">
        <w:rPr>
          <w:b/>
          <w:i/>
          <w:iCs/>
        </w:rPr>
        <w:t>. Tanyagondnoki szolgálat</w:t>
      </w:r>
      <w:r w:rsidRPr="000E65FF">
        <w:rPr>
          <w:i/>
          <w:iCs/>
        </w:rPr>
        <w:t xml:space="preserve"> (Orosháza, Teréz u.14.)</w:t>
      </w:r>
    </w:p>
    <w:p w:rsidR="0044714B" w:rsidRPr="003654D0" w:rsidRDefault="0044714B" w:rsidP="0044714B">
      <w:pPr>
        <w:spacing w:after="120"/>
        <w:rPr>
          <w:bCs/>
        </w:rPr>
      </w:pPr>
      <w:r w:rsidRPr="003654D0">
        <w:t xml:space="preserve">A külterületi lakott helyeken végzi az egyes kötelező alapellátási feladatokat. A szolgáltatás célja: </w:t>
      </w:r>
      <w:r w:rsidRPr="003654D0">
        <w:rPr>
          <w:bCs/>
        </w:rPr>
        <w:t xml:space="preserve">Orosháza külterületi, valamint tanyasi lakott helyeinek intézményhiányából eredő hátrányainak enyhítése, az alapvető szükségletek kielégítését segítő szolgáltatásokhoz, közszolgáltatásokhoz, valamint egyes alapszolgáltatásokhoz való hozzájutás biztosítása, az elszigeteltség feloldása, továbbá az egyéni, közösségi szintű szükségletek teljesítésének segítése. </w:t>
      </w:r>
    </w:p>
    <w:p w:rsidR="0044714B" w:rsidRPr="003654D0" w:rsidRDefault="0044714B" w:rsidP="0044714B">
      <w:pPr>
        <w:spacing w:before="120" w:after="120"/>
        <w:rPr>
          <w:rFonts w:eastAsia="Arial"/>
          <w:i/>
          <w:iCs/>
        </w:rPr>
      </w:pPr>
      <w:r w:rsidRPr="003654D0">
        <w:lastRenderedPageBreak/>
        <w:t xml:space="preserve">A két körzetben működő tanyagondnoki szolgálat működési engedélye határozatlan idejű. </w:t>
      </w:r>
    </w:p>
    <w:p w:rsidR="0044714B" w:rsidRPr="003654D0" w:rsidRDefault="0044714B" w:rsidP="0044714B">
      <w:pPr>
        <w:spacing w:before="120" w:after="120"/>
      </w:pPr>
      <w:r w:rsidRPr="003654D0">
        <w:t>Az ellátottak önkéntes alapon, saját kérésre veszik igénybe a szolgáltatást, illetve a tanyagondnokok mérik fel az új igényeket, továbbá a jelzőrendszer segítségével kerülhetnek ellátásba.</w:t>
      </w:r>
    </w:p>
    <w:p w:rsidR="0044714B" w:rsidRPr="003654D0" w:rsidRDefault="0044714B" w:rsidP="0044714B">
      <w:pPr>
        <w:spacing w:before="120" w:after="120"/>
      </w:pPr>
      <w:r w:rsidRPr="003654D0">
        <w:t>A külterületen élő lakosok főbb problémái:</w:t>
      </w:r>
    </w:p>
    <w:p w:rsidR="0044714B" w:rsidRPr="003654D0" w:rsidRDefault="0044714B" w:rsidP="0044714B">
      <w:pPr>
        <w:numPr>
          <w:ilvl w:val="0"/>
          <w:numId w:val="10"/>
        </w:numPr>
        <w:tabs>
          <w:tab w:val="left" w:pos="720"/>
        </w:tabs>
        <w:suppressAutoHyphens/>
      </w:pPr>
      <w:r w:rsidRPr="003654D0">
        <w:t>magány, személyes kapcsolatok hiánya,</w:t>
      </w:r>
    </w:p>
    <w:p w:rsidR="0044714B" w:rsidRPr="003654D0" w:rsidRDefault="0044714B" w:rsidP="0044714B">
      <w:pPr>
        <w:numPr>
          <w:ilvl w:val="0"/>
          <w:numId w:val="10"/>
        </w:numPr>
        <w:tabs>
          <w:tab w:val="left" w:pos="720"/>
        </w:tabs>
        <w:suppressAutoHyphens/>
      </w:pPr>
      <w:r w:rsidRPr="003654D0">
        <w:t>alacsony iskolázottság, szakképzetlenség,</w:t>
      </w:r>
    </w:p>
    <w:p w:rsidR="0044714B" w:rsidRPr="003654D0" w:rsidRDefault="0044714B" w:rsidP="0044714B">
      <w:pPr>
        <w:numPr>
          <w:ilvl w:val="0"/>
          <w:numId w:val="10"/>
        </w:numPr>
        <w:tabs>
          <w:tab w:val="left" w:pos="720"/>
        </w:tabs>
        <w:suppressAutoHyphens/>
      </w:pPr>
      <w:r w:rsidRPr="003654D0">
        <w:t>munkanélküliség,</w:t>
      </w:r>
    </w:p>
    <w:p w:rsidR="0044714B" w:rsidRPr="003654D0" w:rsidRDefault="0044714B" w:rsidP="0044714B">
      <w:pPr>
        <w:numPr>
          <w:ilvl w:val="0"/>
          <w:numId w:val="10"/>
        </w:numPr>
        <w:tabs>
          <w:tab w:val="left" w:pos="720"/>
        </w:tabs>
        <w:suppressAutoHyphens/>
      </w:pPr>
      <w:r w:rsidRPr="003654D0">
        <w:t>alacsony jövedelmek, megélhetési problémák,</w:t>
      </w:r>
    </w:p>
    <w:p w:rsidR="0044714B" w:rsidRPr="003654D0" w:rsidRDefault="0044714B" w:rsidP="0044714B">
      <w:pPr>
        <w:numPr>
          <w:ilvl w:val="0"/>
          <w:numId w:val="10"/>
        </w:numPr>
        <w:tabs>
          <w:tab w:val="left" w:pos="720"/>
        </w:tabs>
        <w:suppressAutoHyphens/>
      </w:pPr>
      <w:r w:rsidRPr="003654D0">
        <w:t>elszigetelődés,</w:t>
      </w:r>
    </w:p>
    <w:p w:rsidR="0044714B" w:rsidRPr="003654D0" w:rsidRDefault="0044714B" w:rsidP="0044714B">
      <w:pPr>
        <w:numPr>
          <w:ilvl w:val="0"/>
          <w:numId w:val="10"/>
        </w:numPr>
        <w:tabs>
          <w:tab w:val="left" w:pos="720"/>
        </w:tabs>
        <w:suppressAutoHyphens/>
      </w:pPr>
      <w:r w:rsidRPr="003654D0">
        <w:t>szenvedélybetegségek megjelenése,</w:t>
      </w:r>
    </w:p>
    <w:p w:rsidR="0044714B" w:rsidRPr="003654D0" w:rsidRDefault="0044714B" w:rsidP="0044714B">
      <w:pPr>
        <w:numPr>
          <w:ilvl w:val="0"/>
          <w:numId w:val="10"/>
        </w:numPr>
        <w:tabs>
          <w:tab w:val="left" w:pos="720"/>
        </w:tabs>
        <w:suppressAutoHyphens/>
        <w:spacing w:after="120"/>
        <w:ind w:left="714" w:hanging="357"/>
        <w:jc w:val="left"/>
      </w:pPr>
      <w:r w:rsidRPr="003654D0">
        <w:t>hiányos vagy gyér infrastrukturális ellátottság.</w:t>
      </w:r>
    </w:p>
    <w:p w:rsidR="0044714B" w:rsidRPr="003654D0" w:rsidRDefault="0044714B" w:rsidP="0044714B">
      <w:r w:rsidRPr="003654D0">
        <w:t>A Tanyagondnoki Szolgálat I. és II. körzetében ellátott településrészek:</w:t>
      </w:r>
    </w:p>
    <w:p w:rsidR="0044714B" w:rsidRPr="003654D0" w:rsidRDefault="0044714B" w:rsidP="0044714B">
      <w:proofErr w:type="gramStart"/>
      <w:r w:rsidRPr="003654D0">
        <w:t xml:space="preserve">Kiscsákó, Monori ugarok, </w:t>
      </w:r>
      <w:proofErr w:type="spellStart"/>
      <w:r w:rsidRPr="003654D0">
        <w:t>Bónumi</w:t>
      </w:r>
      <w:proofErr w:type="spellEnd"/>
      <w:r w:rsidRPr="003654D0">
        <w:t xml:space="preserve"> tanyák, </w:t>
      </w:r>
      <w:proofErr w:type="spellStart"/>
      <w:r w:rsidRPr="003654D0">
        <w:t>Gyökeresi</w:t>
      </w:r>
      <w:proofErr w:type="spellEnd"/>
      <w:r w:rsidRPr="003654D0">
        <w:t xml:space="preserve"> tanyák, Alsótanyák, Felsőtanyák, Északi sor, Székácsföldek, </w:t>
      </w:r>
      <w:proofErr w:type="spellStart"/>
      <w:r w:rsidRPr="003654D0">
        <w:t>Tomcsányi</w:t>
      </w:r>
      <w:proofErr w:type="spellEnd"/>
      <w:r w:rsidRPr="003654D0">
        <w:t xml:space="preserve"> dűlő, Csorvási oldal, Hosszúsori ugarok, Szikhát tanya, Tatársánc tanya, Községporta, Kakasszék tanya, Héthalmi tanya, Forgácsrészi tanya, Tót tanyák, </w:t>
      </w:r>
      <w:proofErr w:type="spellStart"/>
      <w:r w:rsidRPr="003654D0">
        <w:t>Szénási</w:t>
      </w:r>
      <w:proofErr w:type="spellEnd"/>
      <w:r w:rsidRPr="003654D0">
        <w:t xml:space="preserve"> oldal, </w:t>
      </w:r>
      <w:proofErr w:type="spellStart"/>
      <w:r w:rsidRPr="003654D0">
        <w:t>Felsősós</w:t>
      </w:r>
      <w:proofErr w:type="spellEnd"/>
      <w:r w:rsidRPr="003654D0">
        <w:t xml:space="preserve"> tanyák, </w:t>
      </w:r>
      <w:proofErr w:type="spellStart"/>
      <w:r w:rsidRPr="003654D0">
        <w:t>Virágosdűlő</w:t>
      </w:r>
      <w:proofErr w:type="spellEnd"/>
      <w:r w:rsidRPr="003654D0">
        <w:t xml:space="preserve">, </w:t>
      </w:r>
      <w:proofErr w:type="spellStart"/>
      <w:r w:rsidRPr="003654D0">
        <w:t>Alsósós</w:t>
      </w:r>
      <w:proofErr w:type="spellEnd"/>
      <w:r w:rsidRPr="003654D0">
        <w:t xml:space="preserve"> tanyák, Kishegy, </w:t>
      </w:r>
      <w:proofErr w:type="spellStart"/>
      <w:r w:rsidRPr="003654D0">
        <w:t>Külsőmonor</w:t>
      </w:r>
      <w:proofErr w:type="spellEnd"/>
      <w:r w:rsidRPr="003654D0">
        <w:t xml:space="preserve">, </w:t>
      </w:r>
      <w:proofErr w:type="spellStart"/>
      <w:r w:rsidRPr="003654D0">
        <w:t>Belsőmonor</w:t>
      </w:r>
      <w:proofErr w:type="spellEnd"/>
      <w:r w:rsidRPr="003654D0">
        <w:t xml:space="preserve">, Külső hosszúsor, Belső hosszúsor, Orosházi puszta, </w:t>
      </w:r>
      <w:proofErr w:type="spellStart"/>
      <w:r w:rsidRPr="003654D0">
        <w:t>Gyopárosi</w:t>
      </w:r>
      <w:proofErr w:type="spellEnd"/>
      <w:r w:rsidRPr="003654D0">
        <w:t xml:space="preserve"> ugarok.</w:t>
      </w:r>
      <w:proofErr w:type="gramEnd"/>
    </w:p>
    <w:p w:rsidR="0044714B" w:rsidRPr="003654D0" w:rsidRDefault="0044714B" w:rsidP="0044714B"/>
    <w:p w:rsidR="0044714B" w:rsidRPr="003654D0" w:rsidRDefault="0044714B" w:rsidP="0044714B">
      <w:pPr>
        <w:spacing w:after="120"/>
      </w:pPr>
      <w:r w:rsidRPr="003654D0">
        <w:t>A szolgáltató megkülönböztetett figyelmet fordít a távoli Kiscsákó lakosaira, akiknek alapvető szükségleteik kielégítése is nehézkes az infrastruktúra és a szolgáltatások hiányosságai, és nem utolsó sorban az Orosházától való nagy földrajzi távolság miatt.</w:t>
      </w:r>
    </w:p>
    <w:p w:rsidR="0044714B" w:rsidRPr="008D776B" w:rsidRDefault="0044714B" w:rsidP="0044714B">
      <w:pPr>
        <w:spacing w:after="120"/>
        <w:jc w:val="center"/>
        <w:rPr>
          <w:b/>
          <w:i/>
        </w:rPr>
      </w:pPr>
      <w:r w:rsidRPr="008D776B">
        <w:rPr>
          <w:b/>
          <w:bCs/>
          <w:i/>
        </w:rPr>
        <w:t xml:space="preserve">A </w:t>
      </w:r>
      <w:r w:rsidRPr="008D776B">
        <w:rPr>
          <w:b/>
          <w:i/>
        </w:rPr>
        <w:t>tanyagondnokok által ellátottak száma</w:t>
      </w:r>
    </w:p>
    <w:tbl>
      <w:tblPr>
        <w:tblW w:w="8993" w:type="dxa"/>
        <w:tblInd w:w="137" w:type="dxa"/>
        <w:tblLayout w:type="fixed"/>
        <w:tblCellMar>
          <w:left w:w="0" w:type="dxa"/>
          <w:right w:w="0" w:type="dxa"/>
        </w:tblCellMar>
        <w:tblLook w:val="0000" w:firstRow="0" w:lastRow="0" w:firstColumn="0" w:lastColumn="0" w:noHBand="0" w:noVBand="0"/>
      </w:tblPr>
      <w:tblGrid>
        <w:gridCol w:w="2090"/>
        <w:gridCol w:w="2091"/>
        <w:gridCol w:w="2091"/>
        <w:gridCol w:w="2721"/>
      </w:tblGrid>
      <w:tr w:rsidR="0044714B" w:rsidRPr="003654D0" w:rsidTr="00035927">
        <w:trPr>
          <w:trHeight w:val="266"/>
        </w:trPr>
        <w:tc>
          <w:tcPr>
            <w:tcW w:w="2090" w:type="dxa"/>
            <w:vMerge w:val="restart"/>
            <w:tcBorders>
              <w:top w:val="single" w:sz="8" w:space="0" w:color="000000"/>
              <w:left w:val="single" w:sz="8" w:space="0" w:color="000000"/>
            </w:tcBorders>
            <w:shd w:val="clear" w:color="auto" w:fill="FFF2CC"/>
            <w:vAlign w:val="center"/>
          </w:tcPr>
          <w:p w:rsidR="0044714B" w:rsidRPr="003654D0" w:rsidRDefault="0044714B" w:rsidP="00035927">
            <w:pPr>
              <w:snapToGrid w:val="0"/>
              <w:rPr>
                <w:rFonts w:eastAsia="Arial"/>
              </w:rPr>
            </w:pPr>
            <w:r w:rsidRPr="003654D0">
              <w:rPr>
                <w:rFonts w:eastAsia="Arial"/>
              </w:rPr>
              <w:t>Ellátottak</w:t>
            </w:r>
          </w:p>
          <w:p w:rsidR="0044714B" w:rsidRPr="003654D0" w:rsidRDefault="0044714B" w:rsidP="00035927">
            <w:pPr>
              <w:snapToGrid w:val="0"/>
            </w:pPr>
            <w:r w:rsidRPr="003654D0">
              <w:rPr>
                <w:rFonts w:eastAsia="Arial"/>
              </w:rPr>
              <w:t>(</w:t>
            </w:r>
            <w:r w:rsidRPr="003654D0">
              <w:t>fő)</w:t>
            </w:r>
          </w:p>
        </w:tc>
        <w:tc>
          <w:tcPr>
            <w:tcW w:w="2091" w:type="dxa"/>
            <w:tcBorders>
              <w:top w:val="single" w:sz="8" w:space="0" w:color="000000"/>
              <w:left w:val="single" w:sz="4" w:space="0" w:color="000000"/>
              <w:bottom w:val="single" w:sz="8" w:space="0" w:color="000000"/>
            </w:tcBorders>
            <w:shd w:val="clear" w:color="auto" w:fill="FFF2CC"/>
            <w:vAlign w:val="center"/>
          </w:tcPr>
          <w:p w:rsidR="0044714B" w:rsidRPr="003654D0" w:rsidRDefault="0044714B" w:rsidP="00035927">
            <w:pPr>
              <w:snapToGrid w:val="0"/>
              <w:jc w:val="center"/>
              <w:rPr>
                <w:b/>
                <w:bCs/>
              </w:rPr>
            </w:pPr>
            <w:r>
              <w:rPr>
                <w:b/>
                <w:bCs/>
              </w:rPr>
              <w:t>2018</w:t>
            </w:r>
            <w:r w:rsidRPr="003654D0">
              <w:rPr>
                <w:b/>
                <w:bCs/>
              </w:rPr>
              <w:t>. dec. 31.</w:t>
            </w:r>
          </w:p>
        </w:tc>
        <w:tc>
          <w:tcPr>
            <w:tcW w:w="2091" w:type="dxa"/>
            <w:tcBorders>
              <w:top w:val="single" w:sz="8" w:space="0" w:color="000000"/>
              <w:left w:val="single" w:sz="4" w:space="0" w:color="000000"/>
              <w:bottom w:val="single" w:sz="8" w:space="0" w:color="000000"/>
            </w:tcBorders>
            <w:shd w:val="clear" w:color="auto" w:fill="FFF2CC"/>
            <w:vAlign w:val="center"/>
          </w:tcPr>
          <w:p w:rsidR="0044714B" w:rsidRPr="003654D0" w:rsidRDefault="0044714B" w:rsidP="00035927">
            <w:pPr>
              <w:snapToGrid w:val="0"/>
              <w:jc w:val="center"/>
              <w:rPr>
                <w:b/>
                <w:bCs/>
              </w:rPr>
            </w:pPr>
            <w:r>
              <w:rPr>
                <w:b/>
                <w:bCs/>
              </w:rPr>
              <w:t>2019</w:t>
            </w:r>
            <w:r w:rsidRPr="003654D0">
              <w:rPr>
                <w:b/>
                <w:bCs/>
              </w:rPr>
              <w:t>. dec. 31.</w:t>
            </w:r>
          </w:p>
        </w:tc>
        <w:tc>
          <w:tcPr>
            <w:tcW w:w="2721" w:type="dxa"/>
            <w:tcBorders>
              <w:top w:val="single" w:sz="8" w:space="0" w:color="000000"/>
              <w:left w:val="single" w:sz="4" w:space="0" w:color="000000"/>
              <w:bottom w:val="single" w:sz="8" w:space="0" w:color="000000"/>
              <w:right w:val="single" w:sz="8" w:space="0" w:color="000000"/>
            </w:tcBorders>
            <w:shd w:val="clear" w:color="auto" w:fill="FFF2CC"/>
            <w:vAlign w:val="center"/>
          </w:tcPr>
          <w:p w:rsidR="0044714B" w:rsidRPr="003654D0" w:rsidRDefault="0044714B" w:rsidP="00035927">
            <w:pPr>
              <w:snapToGrid w:val="0"/>
              <w:jc w:val="center"/>
              <w:rPr>
                <w:rFonts w:eastAsia="Arial"/>
              </w:rPr>
            </w:pPr>
            <w:r>
              <w:rPr>
                <w:b/>
                <w:bCs/>
              </w:rPr>
              <w:t>2020</w:t>
            </w:r>
            <w:r w:rsidRPr="003654D0">
              <w:rPr>
                <w:b/>
                <w:bCs/>
              </w:rPr>
              <w:t>. dec. 31.</w:t>
            </w:r>
          </w:p>
        </w:tc>
      </w:tr>
      <w:tr w:rsidR="0044714B" w:rsidRPr="003654D0" w:rsidTr="00035927">
        <w:trPr>
          <w:trHeight w:val="400"/>
        </w:trPr>
        <w:tc>
          <w:tcPr>
            <w:tcW w:w="2090" w:type="dxa"/>
            <w:vMerge/>
            <w:tcBorders>
              <w:left w:val="single" w:sz="8" w:space="0" w:color="000000"/>
              <w:bottom w:val="single" w:sz="4" w:space="0" w:color="000000"/>
            </w:tcBorders>
            <w:shd w:val="clear" w:color="auto" w:fill="auto"/>
            <w:vAlign w:val="center"/>
          </w:tcPr>
          <w:p w:rsidR="0044714B" w:rsidRPr="003654D0" w:rsidRDefault="0044714B" w:rsidP="00035927">
            <w:pPr>
              <w:snapToGrid w:val="0"/>
            </w:pPr>
          </w:p>
        </w:tc>
        <w:tc>
          <w:tcPr>
            <w:tcW w:w="2091" w:type="dxa"/>
            <w:tcBorders>
              <w:top w:val="single" w:sz="8" w:space="0" w:color="000000"/>
              <w:left w:val="single" w:sz="4" w:space="0" w:color="000000"/>
              <w:bottom w:val="single" w:sz="4" w:space="0" w:color="000000"/>
            </w:tcBorders>
            <w:shd w:val="clear" w:color="auto" w:fill="auto"/>
            <w:vAlign w:val="center"/>
          </w:tcPr>
          <w:p w:rsidR="0044714B" w:rsidRPr="003654D0" w:rsidRDefault="0044714B" w:rsidP="00035927">
            <w:pPr>
              <w:snapToGrid w:val="0"/>
              <w:jc w:val="center"/>
            </w:pPr>
            <w:r>
              <w:t>208</w:t>
            </w:r>
          </w:p>
        </w:tc>
        <w:tc>
          <w:tcPr>
            <w:tcW w:w="2091" w:type="dxa"/>
            <w:tcBorders>
              <w:top w:val="single" w:sz="8" w:space="0" w:color="000000"/>
              <w:left w:val="single" w:sz="4" w:space="0" w:color="000000"/>
              <w:bottom w:val="single" w:sz="4" w:space="0" w:color="000000"/>
            </w:tcBorders>
            <w:shd w:val="clear" w:color="auto" w:fill="auto"/>
            <w:vAlign w:val="center"/>
          </w:tcPr>
          <w:p w:rsidR="0044714B" w:rsidRPr="003654D0" w:rsidRDefault="0044714B" w:rsidP="00035927">
            <w:pPr>
              <w:snapToGrid w:val="0"/>
              <w:jc w:val="center"/>
            </w:pPr>
            <w:r>
              <w:t>209</w:t>
            </w:r>
          </w:p>
        </w:tc>
        <w:tc>
          <w:tcPr>
            <w:tcW w:w="2721" w:type="dxa"/>
            <w:tcBorders>
              <w:top w:val="single" w:sz="8" w:space="0" w:color="000000"/>
              <w:left w:val="single" w:sz="4" w:space="0" w:color="000000"/>
              <w:bottom w:val="single" w:sz="4" w:space="0" w:color="000000"/>
              <w:right w:val="single" w:sz="8" w:space="0" w:color="000000"/>
            </w:tcBorders>
            <w:shd w:val="clear" w:color="auto" w:fill="auto"/>
            <w:vAlign w:val="center"/>
          </w:tcPr>
          <w:p w:rsidR="0044714B" w:rsidRPr="003654D0" w:rsidRDefault="0044714B" w:rsidP="00035927">
            <w:pPr>
              <w:snapToGrid w:val="0"/>
              <w:jc w:val="center"/>
              <w:rPr>
                <w:rFonts w:eastAsia="Arial"/>
              </w:rPr>
            </w:pPr>
            <w:r w:rsidRPr="003654D0">
              <w:t>20</w:t>
            </w:r>
            <w:r>
              <w:t>9</w:t>
            </w:r>
          </w:p>
        </w:tc>
      </w:tr>
    </w:tbl>
    <w:p w:rsidR="0044714B" w:rsidRPr="003654D0" w:rsidRDefault="0044714B" w:rsidP="0044714B">
      <w:pPr>
        <w:spacing w:after="240"/>
      </w:pPr>
      <w:r w:rsidRPr="003654D0">
        <w:rPr>
          <w:rFonts w:eastAsia="Arial"/>
        </w:rPr>
        <w:t xml:space="preserve">  </w:t>
      </w:r>
      <w:r w:rsidRPr="003654D0">
        <w:t>(Forrás: ESZK)</w:t>
      </w:r>
    </w:p>
    <w:p w:rsidR="0044714B" w:rsidRPr="00CA63B3" w:rsidRDefault="0044714B" w:rsidP="0044714B">
      <w:pPr>
        <w:spacing w:before="120" w:after="120"/>
      </w:pPr>
      <w:r w:rsidRPr="00CA63B3">
        <w:t>A nők magasabb átlagéletkorából eredően az elmagányosodás elsősorban őket érinti. Egyedülállóként inkább segítségre szorulók, ezért a tanyagondnoki szolgáltatást is a nők veszik igénybe többen.</w:t>
      </w:r>
    </w:p>
    <w:p w:rsidR="0044714B" w:rsidRPr="00583E36" w:rsidRDefault="0044714B" w:rsidP="0044714B">
      <w:pPr>
        <w:spacing w:before="120" w:after="120"/>
      </w:pPr>
      <w:r w:rsidRPr="00583E36">
        <w:t>A tanyagondnokok munkáját növekvő elégedettség és bizalom övezi.</w:t>
      </w:r>
    </w:p>
    <w:p w:rsidR="0044714B" w:rsidRDefault="0044714B" w:rsidP="0044714B">
      <w:pPr>
        <w:spacing w:before="120" w:after="120"/>
      </w:pPr>
      <w:r w:rsidRPr="00CA63B3">
        <w:t>Tárgyi feltételek vonatkozásában vérnyomásmérőket, vércukorszint mérőket szereztek be és fokozatosan lecserélték az elöregedett gépkocsikat. Az újonnan beállított gépjárművek terepjárók, melyekkel el lehet jutni a legelszigeteltebb tanyákra is. Továbbá hűtőtáskákat szereztek be, hogy a szolgáltatás biztonságát növeljék a bevásárlások során.</w:t>
      </w:r>
    </w:p>
    <w:p w:rsidR="0044714B" w:rsidRPr="00CA63B3" w:rsidRDefault="0044714B" w:rsidP="0044714B">
      <w:pPr>
        <w:spacing w:after="240"/>
        <w:rPr>
          <w:i/>
        </w:rPr>
      </w:pPr>
      <w:r w:rsidRPr="00CA63B3">
        <w:rPr>
          <w:i/>
        </w:rPr>
        <w:t>A mára kialakult tendenciát továbbra is fenn kell tartani és minél több külterületi lakost el kell érni a szolgáltatás megismertetése és elfogadtatása érdekében. Ezen keresztül lehetséges további szociális és gyermekvédelmi szolgáltatásokkal megismertetni és kapcsolatba hozni a külterületen élőket, melyek eredményeként kompenzálódhatnak a földrajzi helyzetükből adódó hátrányok.</w:t>
      </w:r>
    </w:p>
    <w:p w:rsidR="0044714B" w:rsidRPr="00CA63B3" w:rsidRDefault="0044714B" w:rsidP="0044714B">
      <w:pPr>
        <w:spacing w:after="120"/>
        <w:rPr>
          <w:i/>
          <w:iCs/>
          <w:u w:val="single"/>
        </w:rPr>
      </w:pPr>
      <w:r w:rsidRPr="00CA63B3">
        <w:rPr>
          <w:b/>
          <w:i/>
          <w:iCs/>
        </w:rPr>
        <w:t>2.</w:t>
      </w:r>
      <w:r>
        <w:rPr>
          <w:b/>
          <w:i/>
          <w:iCs/>
        </w:rPr>
        <w:t>5</w:t>
      </w:r>
      <w:r w:rsidRPr="00CA63B3">
        <w:rPr>
          <w:b/>
          <w:i/>
          <w:iCs/>
        </w:rPr>
        <w:t xml:space="preserve">. Idősek és </w:t>
      </w:r>
      <w:proofErr w:type="spellStart"/>
      <w:r w:rsidRPr="00CA63B3">
        <w:rPr>
          <w:b/>
          <w:i/>
          <w:iCs/>
        </w:rPr>
        <w:t>demens</w:t>
      </w:r>
      <w:proofErr w:type="spellEnd"/>
      <w:r w:rsidRPr="00CA63B3">
        <w:rPr>
          <w:b/>
          <w:i/>
          <w:iCs/>
        </w:rPr>
        <w:t xml:space="preserve"> személyek nappali ellátása </w:t>
      </w:r>
    </w:p>
    <w:p w:rsidR="0044714B" w:rsidRDefault="0044714B" w:rsidP="0044714B">
      <w:pPr>
        <w:spacing w:before="120"/>
      </w:pPr>
      <w:r w:rsidRPr="00CA63B3">
        <w:lastRenderedPageBreak/>
        <w:t>Kötelező alapellátás. A nappali ellátást azok a személyek vehetik igénybe, akik saját otthonukban élő 18. életévüket betöltött, egészségi állapotuk, vagy idős koruk miatt szociális és mentális támogatásra szorulnak, önmaguk ellátására részben képesek. Ezen kívül a klub helyi igényeknek megfelelő közösségi programokat szervez, valamint helyet biztosít a közösségi programoknak, csoportoknak is.</w:t>
      </w:r>
    </w:p>
    <w:p w:rsidR="0044714B" w:rsidRPr="00CA63B3" w:rsidRDefault="0044714B" w:rsidP="0044714B">
      <w:pPr>
        <w:spacing w:before="120"/>
      </w:pPr>
    </w:p>
    <w:p w:rsidR="0044714B" w:rsidRPr="00CA63B3" w:rsidRDefault="0044714B" w:rsidP="0044714B">
      <w:pPr>
        <w:jc w:val="center"/>
        <w:rPr>
          <w:b/>
        </w:rPr>
      </w:pPr>
    </w:p>
    <w:p w:rsidR="0044714B" w:rsidRPr="008D776B" w:rsidRDefault="0044714B" w:rsidP="0044714B">
      <w:pPr>
        <w:spacing w:after="120"/>
        <w:jc w:val="center"/>
        <w:rPr>
          <w:b/>
        </w:rPr>
      </w:pPr>
      <w:r w:rsidRPr="008D776B">
        <w:rPr>
          <w:b/>
        </w:rPr>
        <w:t>Az ESZK idős/</w:t>
      </w:r>
      <w:proofErr w:type="spellStart"/>
      <w:r w:rsidRPr="008D776B">
        <w:rPr>
          <w:b/>
        </w:rPr>
        <w:t>demens</w:t>
      </w:r>
      <w:proofErr w:type="spellEnd"/>
      <w:r w:rsidRPr="008D776B">
        <w:rPr>
          <w:b/>
        </w:rPr>
        <w:t xml:space="preserve"> személyek nappali ellátásának mutatói</w:t>
      </w:r>
    </w:p>
    <w:tbl>
      <w:tblPr>
        <w:tblW w:w="9210" w:type="dxa"/>
        <w:tblInd w:w="10" w:type="dxa"/>
        <w:tblLayout w:type="fixed"/>
        <w:tblCellMar>
          <w:left w:w="0" w:type="dxa"/>
          <w:right w:w="0" w:type="dxa"/>
        </w:tblCellMar>
        <w:tblLook w:val="04A0" w:firstRow="1" w:lastRow="0" w:firstColumn="1" w:lastColumn="0" w:noHBand="0" w:noVBand="1"/>
      </w:tblPr>
      <w:tblGrid>
        <w:gridCol w:w="1948"/>
        <w:gridCol w:w="1815"/>
        <w:gridCol w:w="1816"/>
        <w:gridCol w:w="1815"/>
        <w:gridCol w:w="1816"/>
      </w:tblGrid>
      <w:tr w:rsidR="0044714B" w:rsidTr="00035927">
        <w:tc>
          <w:tcPr>
            <w:tcW w:w="1948" w:type="dxa"/>
            <w:tcBorders>
              <w:top w:val="single" w:sz="8" w:space="0" w:color="000000"/>
              <w:left w:val="single" w:sz="8" w:space="0" w:color="000000"/>
              <w:bottom w:val="single" w:sz="8" w:space="0" w:color="000000"/>
              <w:right w:val="nil"/>
            </w:tcBorders>
            <w:shd w:val="clear" w:color="auto" w:fill="FFF2CC"/>
            <w:vAlign w:val="center"/>
            <w:hideMark/>
          </w:tcPr>
          <w:p w:rsidR="0044714B" w:rsidRDefault="0044714B" w:rsidP="00035927">
            <w:pPr>
              <w:snapToGrid w:val="0"/>
              <w:jc w:val="center"/>
              <w:rPr>
                <w:b/>
                <w:bCs/>
              </w:rPr>
            </w:pPr>
            <w:r>
              <w:rPr>
                <w:b/>
                <w:bCs/>
              </w:rPr>
              <w:t>Év</w:t>
            </w:r>
          </w:p>
        </w:tc>
        <w:tc>
          <w:tcPr>
            <w:tcW w:w="1815" w:type="dxa"/>
            <w:tcBorders>
              <w:top w:val="single" w:sz="8" w:space="0" w:color="000000"/>
              <w:left w:val="single" w:sz="8" w:space="0" w:color="000000"/>
              <w:bottom w:val="single" w:sz="8" w:space="0" w:color="000000"/>
              <w:right w:val="nil"/>
            </w:tcBorders>
            <w:shd w:val="clear" w:color="auto" w:fill="FFF2CC"/>
            <w:vAlign w:val="center"/>
            <w:hideMark/>
          </w:tcPr>
          <w:p w:rsidR="0044714B" w:rsidRDefault="0044714B" w:rsidP="00035927">
            <w:pPr>
              <w:snapToGrid w:val="0"/>
              <w:jc w:val="center"/>
              <w:rPr>
                <w:b/>
                <w:bCs/>
              </w:rPr>
            </w:pPr>
            <w:r>
              <w:rPr>
                <w:b/>
                <w:bCs/>
              </w:rPr>
              <w:t>Engedélyezett férőhely szám</w:t>
            </w:r>
          </w:p>
        </w:tc>
        <w:tc>
          <w:tcPr>
            <w:tcW w:w="1816" w:type="dxa"/>
            <w:tcBorders>
              <w:top w:val="single" w:sz="8" w:space="0" w:color="000000"/>
              <w:left w:val="single" w:sz="8" w:space="0" w:color="000000"/>
              <w:bottom w:val="single" w:sz="8" w:space="0" w:color="000000"/>
              <w:right w:val="nil"/>
            </w:tcBorders>
            <w:shd w:val="clear" w:color="auto" w:fill="FFF2CC"/>
            <w:vAlign w:val="center"/>
            <w:hideMark/>
          </w:tcPr>
          <w:p w:rsidR="0044714B" w:rsidRDefault="0044714B" w:rsidP="00035927">
            <w:pPr>
              <w:snapToGrid w:val="0"/>
              <w:jc w:val="center"/>
              <w:rPr>
                <w:b/>
                <w:bCs/>
              </w:rPr>
            </w:pPr>
            <w:r>
              <w:rPr>
                <w:b/>
                <w:bCs/>
              </w:rPr>
              <w:t>Időskorú</w:t>
            </w:r>
          </w:p>
          <w:p w:rsidR="0044714B" w:rsidRDefault="0044714B" w:rsidP="00035927">
            <w:pPr>
              <w:snapToGrid w:val="0"/>
              <w:jc w:val="center"/>
              <w:rPr>
                <w:b/>
                <w:bCs/>
              </w:rPr>
            </w:pPr>
            <w:r>
              <w:rPr>
                <w:b/>
                <w:bCs/>
              </w:rPr>
              <w:t>ellátottak száma (fő)</w:t>
            </w:r>
          </w:p>
        </w:tc>
        <w:tc>
          <w:tcPr>
            <w:tcW w:w="1815" w:type="dxa"/>
            <w:tcBorders>
              <w:top w:val="single" w:sz="8" w:space="0" w:color="000000"/>
              <w:left w:val="single" w:sz="8" w:space="0" w:color="000000"/>
              <w:bottom w:val="single" w:sz="8" w:space="0" w:color="000000"/>
              <w:right w:val="nil"/>
            </w:tcBorders>
            <w:shd w:val="clear" w:color="auto" w:fill="FFF2CC"/>
            <w:vAlign w:val="center"/>
            <w:hideMark/>
          </w:tcPr>
          <w:p w:rsidR="0044714B" w:rsidRDefault="0044714B" w:rsidP="00035927">
            <w:pPr>
              <w:snapToGrid w:val="0"/>
              <w:jc w:val="center"/>
              <w:rPr>
                <w:b/>
                <w:bCs/>
              </w:rPr>
            </w:pPr>
            <w:r>
              <w:rPr>
                <w:b/>
                <w:bCs/>
              </w:rPr>
              <w:t xml:space="preserve">Idős </w:t>
            </w:r>
            <w:proofErr w:type="spellStart"/>
            <w:r>
              <w:rPr>
                <w:b/>
                <w:bCs/>
              </w:rPr>
              <w:t>demens</w:t>
            </w:r>
            <w:proofErr w:type="spellEnd"/>
            <w:r>
              <w:rPr>
                <w:b/>
                <w:bCs/>
              </w:rPr>
              <w:t xml:space="preserve"> ellátottak (fő)</w:t>
            </w:r>
          </w:p>
        </w:tc>
        <w:tc>
          <w:tcPr>
            <w:tcW w:w="1816" w:type="dxa"/>
            <w:tcBorders>
              <w:top w:val="single" w:sz="8" w:space="0" w:color="000000"/>
              <w:left w:val="single" w:sz="8" w:space="0" w:color="000000"/>
              <w:bottom w:val="single" w:sz="8" w:space="0" w:color="000000"/>
              <w:right w:val="single" w:sz="8" w:space="0" w:color="000000"/>
            </w:tcBorders>
            <w:shd w:val="clear" w:color="auto" w:fill="FFF2CC"/>
            <w:vAlign w:val="center"/>
            <w:hideMark/>
          </w:tcPr>
          <w:p w:rsidR="0044714B" w:rsidRDefault="0044714B" w:rsidP="00035927">
            <w:pPr>
              <w:snapToGrid w:val="0"/>
              <w:jc w:val="center"/>
              <w:rPr>
                <w:b/>
                <w:bCs/>
              </w:rPr>
            </w:pPr>
            <w:r>
              <w:rPr>
                <w:b/>
                <w:bCs/>
              </w:rPr>
              <w:t>Kihasználtság</w:t>
            </w:r>
          </w:p>
          <w:p w:rsidR="0044714B" w:rsidRDefault="0044714B" w:rsidP="00035927">
            <w:pPr>
              <w:jc w:val="center"/>
              <w:rPr>
                <w:b/>
              </w:rPr>
            </w:pPr>
            <w:r>
              <w:rPr>
                <w:b/>
                <w:bCs/>
              </w:rPr>
              <w:t>%</w:t>
            </w:r>
          </w:p>
        </w:tc>
      </w:tr>
      <w:tr w:rsidR="0044714B" w:rsidTr="00035927">
        <w:tc>
          <w:tcPr>
            <w:tcW w:w="1948" w:type="dxa"/>
            <w:tcBorders>
              <w:top w:val="single" w:sz="8" w:space="0" w:color="000000"/>
              <w:left w:val="single" w:sz="8" w:space="0" w:color="000000"/>
              <w:bottom w:val="single" w:sz="4" w:space="0" w:color="000000"/>
              <w:right w:val="nil"/>
            </w:tcBorders>
            <w:hideMark/>
          </w:tcPr>
          <w:p w:rsidR="0044714B" w:rsidRDefault="0044714B" w:rsidP="00035927">
            <w:pPr>
              <w:snapToGrid w:val="0"/>
              <w:jc w:val="center"/>
            </w:pPr>
            <w:r>
              <w:rPr>
                <w:b/>
              </w:rPr>
              <w:t xml:space="preserve">2018. dec. 31. </w:t>
            </w:r>
          </w:p>
        </w:tc>
        <w:tc>
          <w:tcPr>
            <w:tcW w:w="1815" w:type="dxa"/>
            <w:tcBorders>
              <w:top w:val="single" w:sz="8" w:space="0" w:color="000000"/>
              <w:left w:val="single" w:sz="8" w:space="0" w:color="000000"/>
              <w:bottom w:val="single" w:sz="4" w:space="0" w:color="000000"/>
              <w:right w:val="nil"/>
            </w:tcBorders>
            <w:hideMark/>
          </w:tcPr>
          <w:p w:rsidR="0044714B" w:rsidRDefault="0044714B" w:rsidP="00035927">
            <w:pPr>
              <w:snapToGrid w:val="0"/>
              <w:jc w:val="center"/>
            </w:pPr>
            <w:r>
              <w:t>115</w:t>
            </w:r>
          </w:p>
        </w:tc>
        <w:tc>
          <w:tcPr>
            <w:tcW w:w="1816" w:type="dxa"/>
            <w:tcBorders>
              <w:top w:val="single" w:sz="8" w:space="0" w:color="000000"/>
              <w:left w:val="single" w:sz="8" w:space="0" w:color="000000"/>
              <w:bottom w:val="single" w:sz="4" w:space="0" w:color="000000"/>
              <w:right w:val="nil"/>
            </w:tcBorders>
            <w:hideMark/>
          </w:tcPr>
          <w:p w:rsidR="0044714B" w:rsidRDefault="0044714B" w:rsidP="00035927">
            <w:pPr>
              <w:snapToGrid w:val="0"/>
              <w:jc w:val="center"/>
            </w:pPr>
            <w:r>
              <w:t>94</w:t>
            </w:r>
          </w:p>
        </w:tc>
        <w:tc>
          <w:tcPr>
            <w:tcW w:w="1815" w:type="dxa"/>
            <w:tcBorders>
              <w:top w:val="single" w:sz="8" w:space="0" w:color="000000"/>
              <w:left w:val="single" w:sz="8" w:space="0" w:color="000000"/>
              <w:bottom w:val="single" w:sz="4" w:space="0" w:color="000000"/>
              <w:right w:val="nil"/>
            </w:tcBorders>
            <w:hideMark/>
          </w:tcPr>
          <w:p w:rsidR="0044714B" w:rsidRDefault="0044714B" w:rsidP="00035927">
            <w:pPr>
              <w:snapToGrid w:val="0"/>
              <w:jc w:val="center"/>
            </w:pPr>
            <w:r>
              <w:t>24</w:t>
            </w:r>
          </w:p>
        </w:tc>
        <w:tc>
          <w:tcPr>
            <w:tcW w:w="1816" w:type="dxa"/>
            <w:tcBorders>
              <w:top w:val="single" w:sz="8" w:space="0" w:color="000000"/>
              <w:left w:val="single" w:sz="8" w:space="0" w:color="000000"/>
              <w:bottom w:val="single" w:sz="4" w:space="0" w:color="000000"/>
              <w:right w:val="single" w:sz="8" w:space="0" w:color="000000"/>
            </w:tcBorders>
            <w:hideMark/>
          </w:tcPr>
          <w:p w:rsidR="0044714B" w:rsidRDefault="0044714B" w:rsidP="00035927">
            <w:pPr>
              <w:snapToGrid w:val="0"/>
              <w:jc w:val="center"/>
            </w:pPr>
            <w:r>
              <w:t>81</w:t>
            </w:r>
          </w:p>
        </w:tc>
      </w:tr>
      <w:tr w:rsidR="0044714B" w:rsidTr="00035927">
        <w:tc>
          <w:tcPr>
            <w:tcW w:w="1948" w:type="dxa"/>
            <w:tcBorders>
              <w:top w:val="single" w:sz="4" w:space="0" w:color="000000"/>
              <w:left w:val="single" w:sz="8" w:space="0" w:color="000000"/>
              <w:bottom w:val="single" w:sz="4" w:space="0" w:color="000000"/>
              <w:right w:val="nil"/>
            </w:tcBorders>
            <w:hideMark/>
          </w:tcPr>
          <w:p w:rsidR="0044714B" w:rsidRDefault="0044714B" w:rsidP="00035927">
            <w:pPr>
              <w:snapToGrid w:val="0"/>
              <w:jc w:val="center"/>
            </w:pPr>
            <w:r>
              <w:rPr>
                <w:b/>
              </w:rPr>
              <w:t>2019. dec. 31.</w:t>
            </w:r>
          </w:p>
        </w:tc>
        <w:tc>
          <w:tcPr>
            <w:tcW w:w="1815" w:type="dxa"/>
            <w:tcBorders>
              <w:top w:val="single" w:sz="4" w:space="0" w:color="000000"/>
              <w:left w:val="single" w:sz="8" w:space="0" w:color="000000"/>
              <w:bottom w:val="single" w:sz="4" w:space="0" w:color="000000"/>
              <w:right w:val="nil"/>
            </w:tcBorders>
            <w:hideMark/>
          </w:tcPr>
          <w:p w:rsidR="0044714B" w:rsidRDefault="0044714B" w:rsidP="00035927">
            <w:pPr>
              <w:snapToGrid w:val="0"/>
              <w:jc w:val="center"/>
            </w:pPr>
            <w:r>
              <w:t>120</w:t>
            </w:r>
          </w:p>
        </w:tc>
        <w:tc>
          <w:tcPr>
            <w:tcW w:w="1816" w:type="dxa"/>
            <w:tcBorders>
              <w:top w:val="single" w:sz="4" w:space="0" w:color="000000"/>
              <w:left w:val="single" w:sz="8" w:space="0" w:color="000000"/>
              <w:bottom w:val="single" w:sz="4" w:space="0" w:color="000000"/>
              <w:right w:val="nil"/>
            </w:tcBorders>
            <w:hideMark/>
          </w:tcPr>
          <w:p w:rsidR="0044714B" w:rsidRDefault="0044714B" w:rsidP="00035927">
            <w:pPr>
              <w:snapToGrid w:val="0"/>
              <w:jc w:val="center"/>
            </w:pPr>
            <w:r>
              <w:t>100</w:t>
            </w:r>
          </w:p>
        </w:tc>
        <w:tc>
          <w:tcPr>
            <w:tcW w:w="1815" w:type="dxa"/>
            <w:tcBorders>
              <w:top w:val="single" w:sz="4" w:space="0" w:color="000000"/>
              <w:left w:val="single" w:sz="8" w:space="0" w:color="000000"/>
              <w:bottom w:val="single" w:sz="4" w:space="0" w:color="000000"/>
              <w:right w:val="nil"/>
            </w:tcBorders>
            <w:hideMark/>
          </w:tcPr>
          <w:p w:rsidR="0044714B" w:rsidRDefault="0044714B" w:rsidP="00035927">
            <w:pPr>
              <w:snapToGrid w:val="0"/>
              <w:jc w:val="center"/>
            </w:pPr>
            <w:r>
              <w:t>22</w:t>
            </w:r>
          </w:p>
        </w:tc>
        <w:tc>
          <w:tcPr>
            <w:tcW w:w="1816" w:type="dxa"/>
            <w:tcBorders>
              <w:top w:val="single" w:sz="4" w:space="0" w:color="000000"/>
              <w:left w:val="single" w:sz="8" w:space="0" w:color="000000"/>
              <w:bottom w:val="single" w:sz="4" w:space="0" w:color="000000"/>
              <w:right w:val="single" w:sz="8" w:space="0" w:color="000000"/>
            </w:tcBorders>
            <w:hideMark/>
          </w:tcPr>
          <w:p w:rsidR="0044714B" w:rsidRDefault="0044714B" w:rsidP="00035927">
            <w:pPr>
              <w:snapToGrid w:val="0"/>
              <w:jc w:val="center"/>
            </w:pPr>
            <w:r>
              <w:t>80</w:t>
            </w:r>
          </w:p>
        </w:tc>
      </w:tr>
      <w:tr w:rsidR="0044714B" w:rsidTr="00035927">
        <w:tc>
          <w:tcPr>
            <w:tcW w:w="1948" w:type="dxa"/>
            <w:tcBorders>
              <w:top w:val="single" w:sz="4" w:space="0" w:color="000000"/>
              <w:left w:val="single" w:sz="8" w:space="0" w:color="000000"/>
              <w:bottom w:val="single" w:sz="8" w:space="0" w:color="000000"/>
              <w:right w:val="nil"/>
            </w:tcBorders>
            <w:hideMark/>
          </w:tcPr>
          <w:p w:rsidR="0044714B" w:rsidRDefault="0044714B" w:rsidP="00035927">
            <w:pPr>
              <w:snapToGrid w:val="0"/>
              <w:jc w:val="center"/>
            </w:pPr>
            <w:r>
              <w:rPr>
                <w:b/>
              </w:rPr>
              <w:t>2020. dec. 31.</w:t>
            </w:r>
          </w:p>
        </w:tc>
        <w:tc>
          <w:tcPr>
            <w:tcW w:w="1815" w:type="dxa"/>
            <w:tcBorders>
              <w:top w:val="single" w:sz="4" w:space="0" w:color="000000"/>
              <w:left w:val="single" w:sz="8" w:space="0" w:color="000000"/>
              <w:bottom w:val="single" w:sz="8" w:space="0" w:color="000000"/>
              <w:right w:val="nil"/>
            </w:tcBorders>
            <w:hideMark/>
          </w:tcPr>
          <w:p w:rsidR="0044714B" w:rsidRDefault="0044714B" w:rsidP="00035927">
            <w:pPr>
              <w:snapToGrid w:val="0"/>
              <w:jc w:val="center"/>
            </w:pPr>
            <w:r>
              <w:t>120</w:t>
            </w:r>
          </w:p>
        </w:tc>
        <w:tc>
          <w:tcPr>
            <w:tcW w:w="1816" w:type="dxa"/>
            <w:tcBorders>
              <w:top w:val="single" w:sz="4" w:space="0" w:color="000000"/>
              <w:left w:val="single" w:sz="8" w:space="0" w:color="000000"/>
              <w:bottom w:val="single" w:sz="8" w:space="0" w:color="000000"/>
              <w:right w:val="nil"/>
            </w:tcBorders>
            <w:hideMark/>
          </w:tcPr>
          <w:p w:rsidR="0044714B" w:rsidRDefault="0044714B" w:rsidP="00035927">
            <w:pPr>
              <w:snapToGrid w:val="0"/>
              <w:jc w:val="center"/>
            </w:pPr>
            <w:r>
              <w:t>105</w:t>
            </w:r>
          </w:p>
        </w:tc>
        <w:tc>
          <w:tcPr>
            <w:tcW w:w="1815" w:type="dxa"/>
            <w:tcBorders>
              <w:top w:val="single" w:sz="4" w:space="0" w:color="000000"/>
              <w:left w:val="single" w:sz="8" w:space="0" w:color="000000"/>
              <w:bottom w:val="single" w:sz="8" w:space="0" w:color="000000"/>
              <w:right w:val="nil"/>
            </w:tcBorders>
            <w:hideMark/>
          </w:tcPr>
          <w:p w:rsidR="0044714B" w:rsidRDefault="0044714B" w:rsidP="00035927">
            <w:pPr>
              <w:snapToGrid w:val="0"/>
              <w:jc w:val="center"/>
            </w:pPr>
            <w:r>
              <w:t>20</w:t>
            </w:r>
          </w:p>
        </w:tc>
        <w:tc>
          <w:tcPr>
            <w:tcW w:w="1816" w:type="dxa"/>
            <w:tcBorders>
              <w:top w:val="single" w:sz="4" w:space="0" w:color="000000"/>
              <w:left w:val="single" w:sz="8" w:space="0" w:color="000000"/>
              <w:bottom w:val="single" w:sz="8" w:space="0" w:color="000000"/>
              <w:right w:val="single" w:sz="8" w:space="0" w:color="000000"/>
            </w:tcBorders>
            <w:hideMark/>
          </w:tcPr>
          <w:p w:rsidR="0044714B" w:rsidRDefault="0044714B" w:rsidP="00035927">
            <w:pPr>
              <w:snapToGrid w:val="0"/>
              <w:jc w:val="center"/>
            </w:pPr>
            <w:r>
              <w:t>85</w:t>
            </w:r>
          </w:p>
        </w:tc>
      </w:tr>
    </w:tbl>
    <w:p w:rsidR="0044714B" w:rsidRDefault="0044714B" w:rsidP="0044714B">
      <w:pPr>
        <w:spacing w:after="240"/>
        <w:jc w:val="left"/>
      </w:pPr>
      <w:r>
        <w:t>(Forrás: ESZK)</w:t>
      </w:r>
    </w:p>
    <w:p w:rsidR="0044714B" w:rsidRDefault="0044714B" w:rsidP="0044714B"/>
    <w:p w:rsidR="0044714B" w:rsidRPr="00B233BE" w:rsidRDefault="0044714B" w:rsidP="0044714B">
      <w:pPr>
        <w:spacing w:after="120"/>
        <w:jc w:val="left"/>
      </w:pPr>
      <w:proofErr w:type="gramStart"/>
      <w:r w:rsidRPr="00B233BE">
        <w:t>Orosházán</w:t>
      </w:r>
      <w:proofErr w:type="gramEnd"/>
      <w:r w:rsidRPr="00B233BE">
        <w:t xml:space="preserve"> 4 telephelyen működik idősek nappali ellátása: </w:t>
      </w:r>
    </w:p>
    <w:p w:rsidR="0044714B" w:rsidRPr="00B233BE" w:rsidRDefault="0044714B" w:rsidP="0044714B">
      <w:pPr>
        <w:numPr>
          <w:ilvl w:val="0"/>
          <w:numId w:val="11"/>
        </w:numPr>
        <w:tabs>
          <w:tab w:val="left" w:pos="1433"/>
          <w:tab w:val="left" w:pos="1864"/>
        </w:tabs>
        <w:suppressAutoHyphens/>
        <w:ind w:left="1864"/>
      </w:pPr>
      <w:r w:rsidRPr="00B233BE">
        <w:t>Platán Idősek Otthona és Idősek Klubja „B” épület, Teréz u. 14. (Korábban: Öreg Tölgy Klub</w:t>
      </w:r>
      <w:r>
        <w:t>,</w:t>
      </w:r>
      <w:r w:rsidRPr="00B233BE">
        <w:t xml:space="preserve"> </w:t>
      </w:r>
      <w:proofErr w:type="spellStart"/>
      <w:r w:rsidRPr="00B233BE">
        <w:t>Iglói</w:t>
      </w:r>
      <w:proofErr w:type="spellEnd"/>
      <w:r w:rsidRPr="00B233BE">
        <w:t xml:space="preserve"> u. 7.) - férőhely: 30 fő</w:t>
      </w:r>
    </w:p>
    <w:p w:rsidR="0044714B" w:rsidRPr="00B233BE" w:rsidRDefault="0044714B" w:rsidP="0044714B">
      <w:pPr>
        <w:numPr>
          <w:ilvl w:val="0"/>
          <w:numId w:val="11"/>
        </w:numPr>
        <w:tabs>
          <w:tab w:val="left" w:pos="1433"/>
          <w:tab w:val="left" w:pos="1864"/>
        </w:tabs>
        <w:suppressAutoHyphens/>
        <w:ind w:left="1864"/>
      </w:pPr>
      <w:r w:rsidRPr="00B233BE">
        <w:t>Reménység Klub: Lorántffy u. 35. - férőhely: 30 fő</w:t>
      </w:r>
    </w:p>
    <w:p w:rsidR="0044714B" w:rsidRPr="00B233BE" w:rsidRDefault="0044714B" w:rsidP="0044714B">
      <w:pPr>
        <w:numPr>
          <w:ilvl w:val="0"/>
          <w:numId w:val="11"/>
        </w:numPr>
        <w:tabs>
          <w:tab w:val="left" w:pos="1433"/>
          <w:tab w:val="left" w:pos="1864"/>
        </w:tabs>
        <w:suppressAutoHyphens/>
        <w:ind w:left="1864"/>
      </w:pPr>
      <w:r w:rsidRPr="00B233BE">
        <w:t>Gyöngyvirág Klub: Székács J. u. 3. - férőhely: 30 fő</w:t>
      </w:r>
    </w:p>
    <w:p w:rsidR="0044714B" w:rsidRPr="00B233BE" w:rsidRDefault="0044714B" w:rsidP="0044714B">
      <w:pPr>
        <w:numPr>
          <w:ilvl w:val="0"/>
          <w:numId w:val="11"/>
        </w:numPr>
        <w:tabs>
          <w:tab w:val="left" w:pos="1433"/>
          <w:tab w:val="left" w:pos="1864"/>
        </w:tabs>
        <w:suppressAutoHyphens/>
        <w:spacing w:after="120"/>
        <w:ind w:left="1860" w:hanging="357"/>
      </w:pPr>
      <w:r w:rsidRPr="00B233BE">
        <w:t>Őszirózsa Klub: Kiss Ernő u. 19. - férőhely: 30 fő</w:t>
      </w:r>
      <w:r>
        <w:t>.</w:t>
      </w:r>
    </w:p>
    <w:p w:rsidR="0044714B" w:rsidRPr="00B233BE" w:rsidRDefault="0044714B" w:rsidP="0044714B">
      <w:pPr>
        <w:spacing w:after="120"/>
      </w:pPr>
      <w:r w:rsidRPr="00B233BE">
        <w:t>Működési engedélyeik határozatlan idejűek.</w:t>
      </w:r>
    </w:p>
    <w:p w:rsidR="0044714B" w:rsidRPr="00370C20" w:rsidRDefault="0044714B" w:rsidP="0044714B">
      <w:pPr>
        <w:spacing w:after="120"/>
      </w:pPr>
      <w:r w:rsidRPr="00370C20">
        <w:t xml:space="preserve">A felülvizsgálat időszakában az idősek nappali ellátásának </w:t>
      </w:r>
      <w:proofErr w:type="spellStart"/>
      <w:r w:rsidRPr="00370C20">
        <w:t>kihasználtsági</w:t>
      </w:r>
      <w:proofErr w:type="spellEnd"/>
      <w:r w:rsidRPr="00370C20">
        <w:t xml:space="preserve"> mutatói emelkedő tendenciát mutatnak.</w:t>
      </w:r>
      <w:r w:rsidRPr="004D1CB5">
        <w:t xml:space="preserve"> A további igénybevétel növelése érdekében a</w:t>
      </w:r>
      <w:r>
        <w:t>z</w:t>
      </w:r>
      <w:r w:rsidRPr="004D1CB5">
        <w:t xml:space="preserve"> </w:t>
      </w:r>
      <w:r>
        <w:t>idősek klubjai</w:t>
      </w:r>
      <w:r w:rsidRPr="004D1CB5">
        <w:t xml:space="preserve"> változatos programkínálattal teszik vonzóvá a szolgáltatást és nyílt napokat is tartanak. A klubokban lehetőség van személyi tisztálkodásra, a ruházat tisztítására, meleg étel fogyasztására, mentális gondozásra, egészségügyi ellátásra, foglalkoztatásra, felügyeletre, szabadidős programokon való részvételre, hivatalos ügyekben való </w:t>
      </w:r>
      <w:r w:rsidRPr="00370C20">
        <w:t>segítségnyújtásra.</w:t>
      </w:r>
    </w:p>
    <w:p w:rsidR="0044714B" w:rsidRDefault="0044714B" w:rsidP="0044714B">
      <w:pPr>
        <w:spacing w:after="120"/>
      </w:pPr>
      <w:r w:rsidRPr="004D1CB5">
        <w:t>Az intézmény szükség szerint biztosítja az ellátottak ingyenes szállítását otthonuk és a klub között, mert sokan a távolság, az életkoruk vagy egészségi állapotuk, illetve az időjárási viszonyok miatt nem tudtak eljutni az intézménybe</w:t>
      </w:r>
      <w:r w:rsidRPr="004D1CB5">
        <w:rPr>
          <w:strike/>
        </w:rPr>
        <w:t>.</w:t>
      </w:r>
      <w:r w:rsidRPr="004D1CB5">
        <w:t xml:space="preserve"> A tanyagondnok munkatársak napi rendszerességgel szállítják a külterületen élő ellátottakat az idősek klubjaiba, akik aktívan részt vesznek a klub által kínált programokban, melynek eredményeképpen javult életminőségük és kevésbé magányosak.</w:t>
      </w:r>
    </w:p>
    <w:p w:rsidR="0044714B" w:rsidRPr="004D1CB5" w:rsidRDefault="0044714B" w:rsidP="0044714B">
      <w:pPr>
        <w:spacing w:after="120"/>
      </w:pPr>
      <w:r w:rsidRPr="004D1CB5">
        <w:t>A</w:t>
      </w:r>
      <w:r w:rsidRPr="004D1CB5">
        <w:rPr>
          <w:iCs/>
        </w:rPr>
        <w:t xml:space="preserve">z ellátottak körét bővítő </w:t>
      </w:r>
      <w:proofErr w:type="spellStart"/>
      <w:r w:rsidRPr="004D1CB5">
        <w:rPr>
          <w:iCs/>
        </w:rPr>
        <w:t>demens</w:t>
      </w:r>
      <w:proofErr w:type="spellEnd"/>
      <w:r w:rsidRPr="004D1CB5">
        <w:rPr>
          <w:iCs/>
        </w:rPr>
        <w:t xml:space="preserve"> személyek</w:t>
      </w:r>
      <w:r w:rsidRPr="004D1CB5">
        <w:rPr>
          <w:i/>
          <w:iCs/>
        </w:rPr>
        <w:t xml:space="preserve"> </w:t>
      </w:r>
      <w:r w:rsidRPr="004D1CB5">
        <w:rPr>
          <w:iCs/>
        </w:rPr>
        <w:t>nappali</w:t>
      </w:r>
      <w:r w:rsidRPr="004D1CB5">
        <w:t xml:space="preserve"> </w:t>
      </w:r>
      <w:r w:rsidRPr="004D1CB5">
        <w:rPr>
          <w:iCs/>
        </w:rPr>
        <w:t>ellátása</w:t>
      </w:r>
      <w:r w:rsidRPr="004D1CB5">
        <w:t xml:space="preserve"> keretében napi rendszerességgel szerveznek egyéni és csoportos foglalkozásokat, a nyitvatartási idő egészében gondozói felügyeletet biztosítanak, igyekeznek megőrizni, lehetőség szerint fejleszteni az ellátottak meglévő képességeit.</w:t>
      </w:r>
    </w:p>
    <w:p w:rsidR="0044714B" w:rsidRPr="004D1CB5" w:rsidRDefault="0044714B" w:rsidP="0044714B">
      <w:pPr>
        <w:spacing w:after="120"/>
      </w:pPr>
      <w:r w:rsidRPr="00370C20">
        <w:t>Az ellátás igénybevevőinek száma emelkedő tendenciát mutat</w:t>
      </w:r>
      <w:r w:rsidRPr="004D1CB5">
        <w:t>. Az ESZK intézményei mellett a város szervezett nyugdíjas közösségeiben, közösségi házaiban az aktív részvétel lehetősége alternatívát kínál a magány oldására, a társas kapcsolatok létesítésére. Sok idős ember él a civil szervezetek által kínált lehetőséggel.</w:t>
      </w:r>
    </w:p>
    <w:p w:rsidR="0044714B" w:rsidRDefault="0044714B" w:rsidP="0044714B">
      <w:pPr>
        <w:spacing w:after="120"/>
      </w:pPr>
      <w:r w:rsidRPr="004D1CB5">
        <w:lastRenderedPageBreak/>
        <w:t xml:space="preserve">Az Szt. szerinti idősek nappali ellátása évek óta folyik az egyházi fenntartású </w:t>
      </w:r>
      <w:proofErr w:type="spellStart"/>
      <w:r w:rsidRPr="004D1CB5">
        <w:t>Győry</w:t>
      </w:r>
      <w:proofErr w:type="spellEnd"/>
      <w:r w:rsidRPr="004D1CB5">
        <w:t xml:space="preserve"> Vilmos Evangélikus Szeretetszolgálatnál is</w:t>
      </w:r>
      <w:r>
        <w:t>.</w:t>
      </w:r>
    </w:p>
    <w:p w:rsidR="0044714B" w:rsidRDefault="0044714B" w:rsidP="0044714B">
      <w:pPr>
        <w:spacing w:before="120" w:after="120"/>
      </w:pPr>
      <w:r>
        <w:t xml:space="preserve">A </w:t>
      </w:r>
      <w:proofErr w:type="spellStart"/>
      <w:r w:rsidRPr="005E1EE0">
        <w:rPr>
          <w:i/>
          <w:iCs/>
        </w:rPr>
        <w:t>Győry</w:t>
      </w:r>
      <w:proofErr w:type="spellEnd"/>
      <w:r w:rsidRPr="005E1EE0">
        <w:rPr>
          <w:i/>
          <w:iCs/>
        </w:rPr>
        <w:t xml:space="preserve"> Vilmos Evangélikus Szeretetszolgálat</w:t>
      </w:r>
      <w:r>
        <w:t xml:space="preserve"> ellátási adatai az alábbiak szerint alakultak: </w:t>
      </w:r>
    </w:p>
    <w:p w:rsidR="0044714B" w:rsidRDefault="0044714B" w:rsidP="0044714B">
      <w:pPr>
        <w:spacing w:before="120" w:after="120"/>
      </w:pPr>
      <w:r>
        <w:t>2019. év: 26 fő</w:t>
      </w:r>
    </w:p>
    <w:p w:rsidR="0044714B" w:rsidRPr="004D1CB5" w:rsidRDefault="0044714B" w:rsidP="0044714B">
      <w:pPr>
        <w:spacing w:after="120"/>
      </w:pPr>
      <w:r>
        <w:t>2020. év: 59 fő</w:t>
      </w:r>
    </w:p>
    <w:p w:rsidR="0044714B" w:rsidRDefault="0044714B" w:rsidP="0044714B">
      <w:pPr>
        <w:spacing w:after="360"/>
        <w:rPr>
          <w:i/>
          <w:strike/>
        </w:rPr>
      </w:pPr>
    </w:p>
    <w:p w:rsidR="0044714B" w:rsidRPr="00E30C66" w:rsidRDefault="0044714B" w:rsidP="0044714B">
      <w:pPr>
        <w:spacing w:after="360"/>
      </w:pPr>
      <w:r w:rsidRPr="00E30C66">
        <w:rPr>
          <w:b/>
          <w:i/>
          <w:iCs/>
        </w:rPr>
        <w:t>2.</w:t>
      </w:r>
      <w:r>
        <w:rPr>
          <w:b/>
          <w:i/>
          <w:iCs/>
        </w:rPr>
        <w:t>6</w:t>
      </w:r>
      <w:r w:rsidRPr="00E30C66">
        <w:rPr>
          <w:b/>
          <w:i/>
          <w:iCs/>
        </w:rPr>
        <w:t>. Fogyatékos személyek nappali ellátása - Vadvirág Esély Klub</w:t>
      </w:r>
      <w:r w:rsidRPr="00E30C66">
        <w:rPr>
          <w:i/>
          <w:iCs/>
        </w:rPr>
        <w:t xml:space="preserve"> (Orosháza, Október 6. u. 39.)</w:t>
      </w:r>
    </w:p>
    <w:p w:rsidR="0044714B" w:rsidRPr="00E30C66" w:rsidRDefault="0044714B" w:rsidP="0044714B">
      <w:pPr>
        <w:spacing w:after="120"/>
      </w:pPr>
      <w:r w:rsidRPr="00370C20">
        <w:t>Kötelezően nyújtandó</w:t>
      </w:r>
      <w:r w:rsidRPr="00E30C66">
        <w:t xml:space="preserve"> alapszolgáltatás. A klub enyhe- és középsúlyos, értelmileg akadályozott 16. életévet betöltött, önkiszolgálásra részben képes személyek számára biztosít lehetőséget napközbeni tartózkodásra, társas kapcsolatokra, alapvető higiéniai szükségletek kielégítésére, étkezésre, meglévő képességeik szinten tartására, képességeik fejlesztésére. A klub működési engedélye határozatlan idejű. Személyi és dologi feltételei biztosítottak. Férőhelyszám: 35 fő. </w:t>
      </w:r>
    </w:p>
    <w:p w:rsidR="0044714B" w:rsidRPr="00E30C66" w:rsidRDefault="0044714B" w:rsidP="0044714B">
      <w:pPr>
        <w:spacing w:after="120"/>
      </w:pPr>
      <w:r w:rsidRPr="00E30C66">
        <w:t xml:space="preserve">Az ellátottak négy gondozási csoportba vannak beosztva – 6-8 fő – életkor és fejlettségi szint figyelembe vételével. Az ellátottak közül </w:t>
      </w:r>
      <w:r w:rsidRPr="00370C20">
        <w:t>17 fő enyhe, 19 fő középsúlyos értelmi sérült a 2020. december 31-i állapot szerint.</w:t>
      </w:r>
      <w:r w:rsidRPr="00976013">
        <w:rPr>
          <w:color w:val="FF0000"/>
        </w:rPr>
        <w:t xml:space="preserve"> </w:t>
      </w:r>
      <w:r w:rsidRPr="00E30C66">
        <w:t>A mentális zavarok az életkor emelkedésével erősödnek. A probléma kezelése több türelmet, figyelmet és változatos kommunikációs eszközöket igényel. Súlyosbítja a helyzetet a párkapcsolatok hiánya, illetve a nyílt munkaerőpiacon történő elhelyezkedés nehézsége.</w:t>
      </w:r>
    </w:p>
    <w:p w:rsidR="0044714B" w:rsidRPr="00E30C66" w:rsidRDefault="0044714B" w:rsidP="0044714B">
      <w:pPr>
        <w:spacing w:after="240"/>
      </w:pPr>
      <w:r w:rsidRPr="00E30C66">
        <w:t>A TOP-5.2.1-15 pályázat révén energetikai korszerűsítése valósul</w:t>
      </w:r>
      <w:r>
        <w:t>hat</w:t>
      </w:r>
      <w:r w:rsidRPr="00E30C66">
        <w:t xml:space="preserve"> meg: többek között felújításra kerülnek az intézmény nyílászárói, kazáncsere</w:t>
      </w:r>
      <w:r>
        <w:t>, az</w:t>
      </w:r>
      <w:r w:rsidRPr="00E30C66">
        <w:t xml:space="preserve"> épület</w:t>
      </w:r>
      <w:r>
        <w:t xml:space="preserve"> fali és födém</w:t>
      </w:r>
      <w:r w:rsidRPr="00E30C66">
        <w:t xml:space="preserve"> szigetelés</w:t>
      </w:r>
      <w:r>
        <w:t>e, napelemek telepítése</w:t>
      </w:r>
      <w:r w:rsidRPr="00E30C66">
        <w:t xml:space="preserve"> fog megtörténni.</w:t>
      </w:r>
    </w:p>
    <w:p w:rsidR="0044714B" w:rsidRDefault="0044714B" w:rsidP="0044714B">
      <w:pPr>
        <w:spacing w:after="120"/>
        <w:jc w:val="center"/>
        <w:rPr>
          <w:b/>
          <w:lang w:eastAsia="hu-HU"/>
        </w:rPr>
      </w:pPr>
    </w:p>
    <w:p w:rsidR="0044714B" w:rsidRPr="008D776B" w:rsidRDefault="0044714B" w:rsidP="0044714B">
      <w:pPr>
        <w:spacing w:after="120"/>
        <w:jc w:val="center"/>
        <w:rPr>
          <w:b/>
          <w:lang w:eastAsia="hu-HU"/>
        </w:rPr>
      </w:pPr>
      <w:r w:rsidRPr="008D776B">
        <w:rPr>
          <w:b/>
          <w:lang w:eastAsia="hu-HU"/>
        </w:rPr>
        <w:t>A Vadvirág Esély Klubban ellátottak száma nemek szerint</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2311"/>
        <w:gridCol w:w="2311"/>
        <w:gridCol w:w="2311"/>
      </w:tblGrid>
      <w:tr w:rsidR="0044714B" w:rsidRPr="00E30C66" w:rsidTr="00035927">
        <w:tc>
          <w:tcPr>
            <w:tcW w:w="2355" w:type="dxa"/>
            <w:shd w:val="clear" w:color="auto" w:fill="FFF2CC"/>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sidRPr="00E30C66">
              <w:rPr>
                <w:b/>
              </w:rPr>
              <w:t>Megnevezés</w:t>
            </w:r>
          </w:p>
        </w:tc>
        <w:tc>
          <w:tcPr>
            <w:tcW w:w="2311" w:type="dxa"/>
            <w:shd w:val="clear" w:color="auto" w:fill="FFF2CC"/>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Pr>
                <w:b/>
              </w:rPr>
              <w:t>2018</w:t>
            </w:r>
            <w:r w:rsidRPr="00E30C66">
              <w:rPr>
                <w:b/>
              </w:rPr>
              <w:t>. dec. 31.</w:t>
            </w:r>
          </w:p>
        </w:tc>
        <w:tc>
          <w:tcPr>
            <w:tcW w:w="2311" w:type="dxa"/>
            <w:shd w:val="clear" w:color="auto" w:fill="FFF2CC"/>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Pr>
                <w:b/>
              </w:rPr>
              <w:t>2019</w:t>
            </w:r>
            <w:r w:rsidRPr="00E30C66">
              <w:rPr>
                <w:b/>
              </w:rPr>
              <w:t>. dec. 31.</w:t>
            </w:r>
          </w:p>
        </w:tc>
        <w:tc>
          <w:tcPr>
            <w:tcW w:w="2311" w:type="dxa"/>
            <w:shd w:val="clear" w:color="auto" w:fill="FFF2CC"/>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Pr>
                <w:b/>
              </w:rPr>
              <w:t>2020</w:t>
            </w:r>
            <w:r w:rsidRPr="00E30C66">
              <w:rPr>
                <w:b/>
              </w:rPr>
              <w:t>. dec. 31.</w:t>
            </w:r>
          </w:p>
        </w:tc>
      </w:tr>
      <w:tr w:rsidR="0044714B" w:rsidRPr="00E30C66" w:rsidTr="00035927">
        <w:tc>
          <w:tcPr>
            <w:tcW w:w="2355"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30C66">
              <w:t>Férfiak száma (fő)</w:t>
            </w:r>
          </w:p>
        </w:tc>
        <w:tc>
          <w:tcPr>
            <w:tcW w:w="2311" w:type="dxa"/>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20</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19</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20</w:t>
            </w:r>
          </w:p>
        </w:tc>
      </w:tr>
      <w:tr w:rsidR="0044714B" w:rsidRPr="00E30C66" w:rsidTr="00035927">
        <w:tc>
          <w:tcPr>
            <w:tcW w:w="2355"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30C66">
              <w:t>Nők száma (fő)</w:t>
            </w:r>
          </w:p>
        </w:tc>
        <w:tc>
          <w:tcPr>
            <w:tcW w:w="2311" w:type="dxa"/>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17</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17</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16</w:t>
            </w:r>
          </w:p>
        </w:tc>
      </w:tr>
      <w:tr w:rsidR="0044714B" w:rsidRPr="00E30C66" w:rsidTr="00035927">
        <w:tc>
          <w:tcPr>
            <w:tcW w:w="2355"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30C66">
              <w:t>Összesen (fő)</w:t>
            </w:r>
          </w:p>
        </w:tc>
        <w:tc>
          <w:tcPr>
            <w:tcW w:w="2311" w:type="dxa"/>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37</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36</w:t>
            </w:r>
          </w:p>
        </w:tc>
        <w:tc>
          <w:tcPr>
            <w:tcW w:w="2311" w:type="dxa"/>
            <w:shd w:val="clear" w:color="auto" w:fill="auto"/>
          </w:tcPr>
          <w:p w:rsidR="0044714B" w:rsidRPr="00E30C66"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36</w:t>
            </w:r>
          </w:p>
        </w:tc>
      </w:tr>
    </w:tbl>
    <w:p w:rsidR="0044714B" w:rsidRPr="00E30C66" w:rsidRDefault="0044714B" w:rsidP="0044714B">
      <w:pPr>
        <w:pStyle w:val="Szvegtrzs"/>
        <w:rPr>
          <w:rFonts w:ascii="Arial" w:hAnsi="Arial" w:cs="Arial"/>
          <w:szCs w:val="24"/>
        </w:rPr>
      </w:pPr>
      <w:r w:rsidRPr="00E30C66">
        <w:rPr>
          <w:rFonts w:ascii="Arial" w:hAnsi="Arial" w:cs="Arial"/>
          <w:szCs w:val="24"/>
        </w:rPr>
        <w:t>(Forrás</w:t>
      </w:r>
      <w:proofErr w:type="gramStart"/>
      <w:r w:rsidRPr="00E30C66">
        <w:rPr>
          <w:rFonts w:ascii="Arial" w:hAnsi="Arial" w:cs="Arial"/>
          <w:szCs w:val="24"/>
        </w:rPr>
        <w:t>:ESZK</w:t>
      </w:r>
      <w:proofErr w:type="gramEnd"/>
      <w:r w:rsidRPr="00E30C66">
        <w:rPr>
          <w:rFonts w:ascii="Arial" w:hAnsi="Arial" w:cs="Arial"/>
          <w:szCs w:val="24"/>
        </w:rPr>
        <w:t>)</w:t>
      </w:r>
    </w:p>
    <w:p w:rsidR="0044714B" w:rsidRPr="00E30C66" w:rsidRDefault="0044714B" w:rsidP="0044714B">
      <w:pPr>
        <w:rPr>
          <w:b/>
          <w:lang w:eastAsia="hu-HU"/>
        </w:rPr>
      </w:pPr>
    </w:p>
    <w:p w:rsidR="0044714B" w:rsidRPr="008D776B" w:rsidRDefault="0044714B" w:rsidP="0044714B">
      <w:pPr>
        <w:jc w:val="center"/>
        <w:rPr>
          <w:b/>
          <w:lang w:eastAsia="hu-HU"/>
        </w:rPr>
      </w:pPr>
      <w:r w:rsidRPr="008D776B">
        <w:rPr>
          <w:b/>
          <w:lang w:eastAsia="hu-HU"/>
        </w:rPr>
        <w:t>A Vadvirág Esély Klubban ellátottak száma életkor szerint</w:t>
      </w:r>
    </w:p>
    <w:p w:rsidR="0044714B" w:rsidRPr="008D776B" w:rsidRDefault="0044714B" w:rsidP="0044714B">
      <w:pPr>
        <w:jc w:val="center"/>
        <w:rPr>
          <w:b/>
          <w:bCs/>
          <w:lang w:eastAsia="hu-HU"/>
        </w:rPr>
      </w:pPr>
      <w:r w:rsidRPr="008D776B">
        <w:rPr>
          <w:b/>
          <w:lang w:eastAsia="hu-HU"/>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4"/>
        <w:gridCol w:w="2266"/>
        <w:gridCol w:w="2266"/>
        <w:gridCol w:w="2266"/>
      </w:tblGrid>
      <w:tr w:rsidR="0044714B" w:rsidRPr="00E30C66" w:rsidTr="00035927">
        <w:tc>
          <w:tcPr>
            <w:tcW w:w="2303" w:type="dxa"/>
            <w:shd w:val="clear" w:color="auto" w:fill="FFF2CC"/>
          </w:tcPr>
          <w:p w:rsidR="0044714B" w:rsidRPr="00E30C66" w:rsidRDefault="0044714B" w:rsidP="00035927">
            <w:pPr>
              <w:jc w:val="center"/>
              <w:rPr>
                <w:b/>
              </w:rPr>
            </w:pPr>
            <w:r w:rsidRPr="00E30C66">
              <w:rPr>
                <w:b/>
              </w:rPr>
              <w:t>Megnevezés</w:t>
            </w:r>
          </w:p>
        </w:tc>
        <w:tc>
          <w:tcPr>
            <w:tcW w:w="2303" w:type="dxa"/>
            <w:shd w:val="clear" w:color="auto" w:fill="FFF2CC"/>
          </w:tcPr>
          <w:p w:rsidR="0044714B" w:rsidRPr="00E30C66" w:rsidRDefault="0044714B" w:rsidP="00035927">
            <w:pPr>
              <w:jc w:val="center"/>
              <w:rPr>
                <w:b/>
              </w:rPr>
            </w:pPr>
            <w:r>
              <w:rPr>
                <w:b/>
              </w:rPr>
              <w:t>2018</w:t>
            </w:r>
            <w:r w:rsidRPr="00E30C66">
              <w:rPr>
                <w:b/>
              </w:rPr>
              <w:t>.dec.31.</w:t>
            </w:r>
          </w:p>
        </w:tc>
        <w:tc>
          <w:tcPr>
            <w:tcW w:w="2303" w:type="dxa"/>
            <w:shd w:val="clear" w:color="auto" w:fill="FFF2CC"/>
          </w:tcPr>
          <w:p w:rsidR="0044714B" w:rsidRPr="00E30C66" w:rsidRDefault="0044714B" w:rsidP="00035927">
            <w:pPr>
              <w:jc w:val="center"/>
              <w:rPr>
                <w:b/>
              </w:rPr>
            </w:pPr>
            <w:r>
              <w:rPr>
                <w:b/>
              </w:rPr>
              <w:t>2019</w:t>
            </w:r>
            <w:r w:rsidRPr="00E30C66">
              <w:rPr>
                <w:b/>
              </w:rPr>
              <w:t>.dec.31.</w:t>
            </w:r>
          </w:p>
        </w:tc>
        <w:tc>
          <w:tcPr>
            <w:tcW w:w="2303" w:type="dxa"/>
            <w:shd w:val="clear" w:color="auto" w:fill="FFF2CC"/>
          </w:tcPr>
          <w:p w:rsidR="0044714B" w:rsidRPr="00E30C66" w:rsidRDefault="0044714B" w:rsidP="00035927">
            <w:pPr>
              <w:jc w:val="center"/>
              <w:rPr>
                <w:b/>
              </w:rPr>
            </w:pPr>
            <w:r>
              <w:rPr>
                <w:b/>
              </w:rPr>
              <w:t>2020</w:t>
            </w:r>
            <w:r w:rsidRPr="00E30C66">
              <w:rPr>
                <w:b/>
              </w:rPr>
              <w:t>.dec.31.</w:t>
            </w:r>
          </w:p>
        </w:tc>
      </w:tr>
      <w:tr w:rsidR="0044714B" w:rsidRPr="00E30C66" w:rsidTr="00035927">
        <w:tc>
          <w:tcPr>
            <w:tcW w:w="2303" w:type="dxa"/>
          </w:tcPr>
          <w:p w:rsidR="0044714B" w:rsidRPr="00E30C66" w:rsidRDefault="0044714B" w:rsidP="00035927">
            <w:pPr>
              <w:jc w:val="left"/>
            </w:pPr>
            <w:r w:rsidRPr="00E30C66">
              <w:t>20 év alatt (fő)</w:t>
            </w:r>
          </w:p>
        </w:tc>
        <w:tc>
          <w:tcPr>
            <w:tcW w:w="2303" w:type="dxa"/>
          </w:tcPr>
          <w:p w:rsidR="0044714B" w:rsidRPr="00E30C66" w:rsidRDefault="0044714B" w:rsidP="00035927">
            <w:pPr>
              <w:jc w:val="center"/>
            </w:pPr>
            <w:r>
              <w:t>0</w:t>
            </w:r>
          </w:p>
        </w:tc>
        <w:tc>
          <w:tcPr>
            <w:tcW w:w="2303" w:type="dxa"/>
          </w:tcPr>
          <w:p w:rsidR="0044714B" w:rsidRPr="00E30C66" w:rsidRDefault="0044714B" w:rsidP="00035927">
            <w:pPr>
              <w:jc w:val="center"/>
            </w:pPr>
            <w:r>
              <w:t>0</w:t>
            </w:r>
          </w:p>
        </w:tc>
        <w:tc>
          <w:tcPr>
            <w:tcW w:w="2303" w:type="dxa"/>
          </w:tcPr>
          <w:p w:rsidR="0044714B" w:rsidRPr="00E30C66" w:rsidRDefault="0044714B" w:rsidP="00035927">
            <w:pPr>
              <w:jc w:val="center"/>
            </w:pPr>
            <w:r>
              <w:t>0</w:t>
            </w:r>
          </w:p>
        </w:tc>
      </w:tr>
      <w:tr w:rsidR="0044714B" w:rsidRPr="00E30C66" w:rsidTr="00035927">
        <w:tc>
          <w:tcPr>
            <w:tcW w:w="2303" w:type="dxa"/>
          </w:tcPr>
          <w:p w:rsidR="0044714B" w:rsidRPr="00E30C66" w:rsidRDefault="0044714B" w:rsidP="00035927">
            <w:pPr>
              <w:jc w:val="left"/>
            </w:pPr>
            <w:r w:rsidRPr="00E30C66">
              <w:t>20-30 év között (fő)</w:t>
            </w:r>
          </w:p>
        </w:tc>
        <w:tc>
          <w:tcPr>
            <w:tcW w:w="2303" w:type="dxa"/>
          </w:tcPr>
          <w:p w:rsidR="0044714B" w:rsidRPr="00E30C66" w:rsidRDefault="0044714B" w:rsidP="00035927">
            <w:pPr>
              <w:jc w:val="center"/>
            </w:pPr>
            <w:r>
              <w:t>17</w:t>
            </w:r>
          </w:p>
        </w:tc>
        <w:tc>
          <w:tcPr>
            <w:tcW w:w="2303" w:type="dxa"/>
          </w:tcPr>
          <w:p w:rsidR="0044714B" w:rsidRPr="00E30C66" w:rsidRDefault="0044714B" w:rsidP="00035927">
            <w:pPr>
              <w:jc w:val="center"/>
            </w:pPr>
            <w:r>
              <w:t>11</w:t>
            </w:r>
          </w:p>
        </w:tc>
        <w:tc>
          <w:tcPr>
            <w:tcW w:w="2303" w:type="dxa"/>
          </w:tcPr>
          <w:p w:rsidR="0044714B" w:rsidRPr="00E30C66" w:rsidRDefault="0044714B" w:rsidP="00035927">
            <w:pPr>
              <w:jc w:val="center"/>
            </w:pPr>
            <w:r>
              <w:t>8</w:t>
            </w:r>
          </w:p>
        </w:tc>
      </w:tr>
      <w:tr w:rsidR="0044714B" w:rsidRPr="00E30C66" w:rsidTr="00035927">
        <w:tc>
          <w:tcPr>
            <w:tcW w:w="2303" w:type="dxa"/>
          </w:tcPr>
          <w:p w:rsidR="0044714B" w:rsidRPr="00E30C66" w:rsidRDefault="0044714B" w:rsidP="00035927">
            <w:pPr>
              <w:jc w:val="left"/>
            </w:pPr>
            <w:r w:rsidRPr="00E30C66">
              <w:t>31-40 év között (fő)</w:t>
            </w:r>
          </w:p>
        </w:tc>
        <w:tc>
          <w:tcPr>
            <w:tcW w:w="2303" w:type="dxa"/>
          </w:tcPr>
          <w:p w:rsidR="0044714B" w:rsidRPr="00E30C66" w:rsidRDefault="0044714B" w:rsidP="00035927">
            <w:pPr>
              <w:jc w:val="center"/>
            </w:pPr>
            <w:r>
              <w:t>14</w:t>
            </w:r>
          </w:p>
        </w:tc>
        <w:tc>
          <w:tcPr>
            <w:tcW w:w="2303" w:type="dxa"/>
          </w:tcPr>
          <w:p w:rsidR="0044714B" w:rsidRPr="00E30C66" w:rsidRDefault="0044714B" w:rsidP="00035927">
            <w:pPr>
              <w:jc w:val="center"/>
            </w:pPr>
            <w:r>
              <w:t>15</w:t>
            </w:r>
          </w:p>
        </w:tc>
        <w:tc>
          <w:tcPr>
            <w:tcW w:w="2303" w:type="dxa"/>
          </w:tcPr>
          <w:p w:rsidR="0044714B" w:rsidRPr="00E30C66" w:rsidRDefault="0044714B" w:rsidP="00035927">
            <w:pPr>
              <w:jc w:val="center"/>
            </w:pPr>
            <w:r>
              <w:t>12</w:t>
            </w:r>
          </w:p>
        </w:tc>
      </w:tr>
      <w:tr w:rsidR="0044714B" w:rsidRPr="00E30C66" w:rsidTr="00035927">
        <w:tc>
          <w:tcPr>
            <w:tcW w:w="2303" w:type="dxa"/>
          </w:tcPr>
          <w:p w:rsidR="0044714B" w:rsidRPr="00E30C66" w:rsidRDefault="0044714B" w:rsidP="00035927">
            <w:pPr>
              <w:jc w:val="left"/>
            </w:pPr>
            <w:r w:rsidRPr="00E30C66">
              <w:t xml:space="preserve">41-50 között </w:t>
            </w:r>
            <w:proofErr w:type="gramStart"/>
            <w:r w:rsidRPr="00E30C66">
              <w:t>( fő</w:t>
            </w:r>
            <w:proofErr w:type="gramEnd"/>
            <w:r w:rsidRPr="00E30C66">
              <w:t>)</w:t>
            </w:r>
          </w:p>
        </w:tc>
        <w:tc>
          <w:tcPr>
            <w:tcW w:w="2303" w:type="dxa"/>
          </w:tcPr>
          <w:p w:rsidR="0044714B" w:rsidRPr="00E30C66" w:rsidRDefault="0044714B" w:rsidP="00035927">
            <w:pPr>
              <w:jc w:val="center"/>
            </w:pPr>
            <w:r>
              <w:t>6</w:t>
            </w:r>
          </w:p>
        </w:tc>
        <w:tc>
          <w:tcPr>
            <w:tcW w:w="2303" w:type="dxa"/>
          </w:tcPr>
          <w:p w:rsidR="0044714B" w:rsidRPr="00E30C66" w:rsidRDefault="0044714B" w:rsidP="00035927">
            <w:pPr>
              <w:jc w:val="center"/>
            </w:pPr>
            <w:r>
              <w:t>10</w:t>
            </w:r>
          </w:p>
        </w:tc>
        <w:tc>
          <w:tcPr>
            <w:tcW w:w="2303" w:type="dxa"/>
          </w:tcPr>
          <w:p w:rsidR="0044714B" w:rsidRPr="00E30C66" w:rsidRDefault="0044714B" w:rsidP="00035927">
            <w:pPr>
              <w:jc w:val="center"/>
            </w:pPr>
            <w:r>
              <w:t>14</w:t>
            </w:r>
          </w:p>
        </w:tc>
      </w:tr>
      <w:tr w:rsidR="0044714B" w:rsidRPr="00E30C66" w:rsidTr="00035927">
        <w:tc>
          <w:tcPr>
            <w:tcW w:w="2303" w:type="dxa"/>
          </w:tcPr>
          <w:p w:rsidR="0044714B" w:rsidRPr="00E30C66" w:rsidRDefault="0044714B" w:rsidP="00035927">
            <w:pPr>
              <w:jc w:val="left"/>
            </w:pPr>
            <w:r>
              <w:t>51-60 között (fő)</w:t>
            </w:r>
          </w:p>
        </w:tc>
        <w:tc>
          <w:tcPr>
            <w:tcW w:w="2303" w:type="dxa"/>
          </w:tcPr>
          <w:p w:rsidR="0044714B" w:rsidRDefault="0044714B" w:rsidP="00035927">
            <w:pPr>
              <w:jc w:val="center"/>
            </w:pPr>
            <w:r>
              <w:t>0</w:t>
            </w:r>
          </w:p>
        </w:tc>
        <w:tc>
          <w:tcPr>
            <w:tcW w:w="2303" w:type="dxa"/>
          </w:tcPr>
          <w:p w:rsidR="0044714B" w:rsidRDefault="0044714B" w:rsidP="00035927">
            <w:pPr>
              <w:jc w:val="center"/>
            </w:pPr>
            <w:r>
              <w:t>0</w:t>
            </w:r>
          </w:p>
        </w:tc>
        <w:tc>
          <w:tcPr>
            <w:tcW w:w="2303" w:type="dxa"/>
          </w:tcPr>
          <w:p w:rsidR="0044714B" w:rsidRDefault="0044714B" w:rsidP="00035927">
            <w:pPr>
              <w:jc w:val="center"/>
            </w:pPr>
            <w:r>
              <w:t>2</w:t>
            </w:r>
          </w:p>
        </w:tc>
      </w:tr>
      <w:tr w:rsidR="0044714B" w:rsidRPr="00E30C66" w:rsidTr="00035927">
        <w:tc>
          <w:tcPr>
            <w:tcW w:w="2303" w:type="dxa"/>
          </w:tcPr>
          <w:p w:rsidR="0044714B" w:rsidRPr="00E30C66" w:rsidRDefault="0044714B" w:rsidP="00035927">
            <w:pPr>
              <w:jc w:val="left"/>
            </w:pPr>
            <w:r w:rsidRPr="00E30C66">
              <w:lastRenderedPageBreak/>
              <w:t xml:space="preserve">Összesen </w:t>
            </w:r>
            <w:proofErr w:type="gramStart"/>
            <w:r w:rsidRPr="00E30C66">
              <w:t>( fő</w:t>
            </w:r>
            <w:proofErr w:type="gramEnd"/>
            <w:r w:rsidRPr="00E30C66">
              <w:t>)</w:t>
            </w:r>
          </w:p>
        </w:tc>
        <w:tc>
          <w:tcPr>
            <w:tcW w:w="2303" w:type="dxa"/>
          </w:tcPr>
          <w:p w:rsidR="0044714B" w:rsidRPr="00E30C66" w:rsidRDefault="0044714B" w:rsidP="00035927">
            <w:pPr>
              <w:jc w:val="center"/>
            </w:pPr>
            <w:r>
              <w:t>37</w:t>
            </w:r>
          </w:p>
        </w:tc>
        <w:tc>
          <w:tcPr>
            <w:tcW w:w="2303" w:type="dxa"/>
          </w:tcPr>
          <w:p w:rsidR="0044714B" w:rsidRPr="00E30C66" w:rsidRDefault="0044714B" w:rsidP="00035927">
            <w:pPr>
              <w:jc w:val="center"/>
            </w:pPr>
            <w:r>
              <w:t>36</w:t>
            </w:r>
          </w:p>
        </w:tc>
        <w:tc>
          <w:tcPr>
            <w:tcW w:w="2303" w:type="dxa"/>
          </w:tcPr>
          <w:p w:rsidR="0044714B" w:rsidRPr="00E30C66" w:rsidRDefault="0044714B" w:rsidP="00035927">
            <w:pPr>
              <w:jc w:val="center"/>
            </w:pPr>
            <w:r>
              <w:t>36</w:t>
            </w:r>
          </w:p>
        </w:tc>
      </w:tr>
    </w:tbl>
    <w:p w:rsidR="0044714B" w:rsidRPr="00E30C66" w:rsidRDefault="0044714B" w:rsidP="0044714B">
      <w:pPr>
        <w:pStyle w:val="Szvegtrzs"/>
        <w:spacing w:after="360"/>
        <w:rPr>
          <w:rFonts w:ascii="Arial" w:hAnsi="Arial" w:cs="Arial"/>
          <w:szCs w:val="24"/>
        </w:rPr>
      </w:pPr>
      <w:r w:rsidRPr="00E30C66">
        <w:rPr>
          <w:rFonts w:ascii="Arial" w:hAnsi="Arial" w:cs="Arial"/>
          <w:szCs w:val="24"/>
        </w:rPr>
        <w:t>(Forrás</w:t>
      </w:r>
      <w:proofErr w:type="gramStart"/>
      <w:r w:rsidRPr="00E30C66">
        <w:rPr>
          <w:rFonts w:ascii="Arial" w:hAnsi="Arial" w:cs="Arial"/>
          <w:szCs w:val="24"/>
        </w:rPr>
        <w:t>:ESZK</w:t>
      </w:r>
      <w:proofErr w:type="gramEnd"/>
      <w:r w:rsidRPr="00E30C66">
        <w:rPr>
          <w:rFonts w:ascii="Arial" w:hAnsi="Arial" w:cs="Arial"/>
          <w:szCs w:val="24"/>
        </w:rPr>
        <w:t>)</w:t>
      </w:r>
    </w:p>
    <w:p w:rsidR="0044714B" w:rsidRPr="00E30C66" w:rsidRDefault="0044714B" w:rsidP="0044714B">
      <w:pPr>
        <w:spacing w:after="120"/>
      </w:pPr>
      <w:r w:rsidRPr="008D776B">
        <w:t>A felülvizsgálat időszakában az ellátottak 78 %-a betöltötte a 30. életévét. Az</w:t>
      </w:r>
      <w:r w:rsidRPr="00E30C66">
        <w:t xml:space="preserve"> ellátottak életkorából következik, hogy a róluk gondoskodó szülők korosodó, egyre több betegséggel küszködő emberek</w:t>
      </w:r>
      <w:r w:rsidRPr="00E30C66">
        <w:rPr>
          <w:i/>
        </w:rPr>
        <w:t xml:space="preserve">. </w:t>
      </w:r>
    </w:p>
    <w:p w:rsidR="0044714B" w:rsidRPr="00E30C66" w:rsidRDefault="0044714B" w:rsidP="0044714B">
      <w:pPr>
        <w:spacing w:after="120"/>
        <w:rPr>
          <w:i/>
          <w:iCs/>
        </w:rPr>
      </w:pPr>
      <w:r w:rsidRPr="008F6D52">
        <w:rPr>
          <w:b/>
          <w:bCs/>
          <w:i/>
          <w:iCs/>
        </w:rPr>
        <w:t>Támogatott lakhatás</w:t>
      </w:r>
      <w:r w:rsidRPr="00E30C66">
        <w:rPr>
          <w:i/>
          <w:iCs/>
        </w:rPr>
        <w:t xml:space="preserve"> létrehozásának igénye időről időre kérésként felmerül néhány ellátott törvényes képviselője részéről. A jövőben, ha pályázati forrás lehetővé teszi, az Egységes Szociális Központ ellátási feladatait bővítve, </w:t>
      </w:r>
      <w:r>
        <w:rPr>
          <w:i/>
          <w:iCs/>
        </w:rPr>
        <w:t xml:space="preserve">ezt a </w:t>
      </w:r>
      <w:r w:rsidRPr="00E30C66">
        <w:rPr>
          <w:i/>
          <w:iCs/>
        </w:rPr>
        <w:t xml:space="preserve">szolgáltatási formát </w:t>
      </w:r>
      <w:r w:rsidRPr="008D776B">
        <w:rPr>
          <w:i/>
          <w:iCs/>
        </w:rPr>
        <w:t>is biztosítani szeretné</w:t>
      </w:r>
      <w:r w:rsidRPr="00E30C66">
        <w:rPr>
          <w:i/>
          <w:iCs/>
        </w:rPr>
        <w:t xml:space="preserve"> a Békés Megye közigazgatási területén élő fogyatékos személyek részére.</w:t>
      </w:r>
    </w:p>
    <w:p w:rsidR="0044714B" w:rsidRPr="00E30C66" w:rsidRDefault="0044714B" w:rsidP="0044714B">
      <w:pPr>
        <w:spacing w:after="120"/>
        <w:rPr>
          <w:iCs/>
        </w:rPr>
      </w:pPr>
      <w:r w:rsidRPr="00E30C66">
        <w:rPr>
          <w:iCs/>
        </w:rPr>
        <w:t>A „másság” elfogadtatása az esélyegyenlőség érdekében továbbra is a koncepció célja. Ennek érdekében</w:t>
      </w:r>
      <w:r>
        <w:rPr>
          <w:iCs/>
        </w:rPr>
        <w:t xml:space="preserve">, </w:t>
      </w:r>
      <w:r w:rsidRPr="008D776B">
        <w:rPr>
          <w:iCs/>
        </w:rPr>
        <w:t>amennyiben a Covid-19 vírushelyzet korlátozó intézkedései lehetővé teszik, évente m</w:t>
      </w:r>
      <w:r w:rsidRPr="00E30C66">
        <w:rPr>
          <w:iCs/>
        </w:rPr>
        <w:t xml:space="preserve">egrendezik a Regionális </w:t>
      </w:r>
      <w:proofErr w:type="spellStart"/>
      <w:r w:rsidRPr="00E30C66">
        <w:rPr>
          <w:iCs/>
        </w:rPr>
        <w:t>Aranymasni</w:t>
      </w:r>
      <w:proofErr w:type="spellEnd"/>
      <w:r w:rsidRPr="00E30C66">
        <w:rPr>
          <w:iCs/>
        </w:rPr>
        <w:t xml:space="preserve"> Találkozót, a „Ne érte, Vele fuss” érzékenyítő programot, az önkéntes kávéházi felszolgálást. Új kezdeményezés a Nyílt hét, melyen iskoláskorú gyermekek a közös programok révén tapasztalhatják meg a fogyatékos személyek sokszínűségét és kreativitását</w:t>
      </w:r>
      <w:r>
        <w:rPr>
          <w:iCs/>
        </w:rPr>
        <w:t xml:space="preserve">. </w:t>
      </w:r>
      <w:r w:rsidRPr="00322520">
        <w:rPr>
          <w:iCs/>
        </w:rPr>
        <w:t xml:space="preserve">A </w:t>
      </w:r>
      <w:r>
        <w:rPr>
          <w:iCs/>
        </w:rPr>
        <w:t>jótékonysági bál</w:t>
      </w:r>
      <w:r w:rsidRPr="00E30C66">
        <w:rPr>
          <w:iCs/>
        </w:rPr>
        <w:t xml:space="preserve"> bevételét minden esetben a klubtagok igényeinek megfelelően használják fel.</w:t>
      </w:r>
    </w:p>
    <w:p w:rsidR="0044714B" w:rsidRPr="00322520" w:rsidRDefault="0044714B" w:rsidP="0044714B">
      <w:pPr>
        <w:spacing w:after="360"/>
        <w:rPr>
          <w:i/>
          <w:iCs/>
        </w:rPr>
      </w:pPr>
      <w:r w:rsidRPr="00322520">
        <w:rPr>
          <w:i/>
          <w:iCs/>
        </w:rPr>
        <w:t>A jelenlegi eredmények fenntartása mellett további célkitűzés az integráció szélesítése: a hagyományos, bevált rendezvényeken közös részvétel és fellépés a helyi iskolák tanulóival.</w:t>
      </w:r>
    </w:p>
    <w:p w:rsidR="0044714B" w:rsidRPr="00322520" w:rsidRDefault="0044714B" w:rsidP="0044714B">
      <w:pPr>
        <w:spacing w:after="120"/>
        <w:rPr>
          <w:b/>
          <w:bCs/>
          <w:i/>
          <w:iCs/>
        </w:rPr>
      </w:pPr>
      <w:r w:rsidRPr="00322520">
        <w:rPr>
          <w:b/>
          <w:bCs/>
          <w:i/>
          <w:iCs/>
        </w:rPr>
        <w:t>2.</w:t>
      </w:r>
      <w:r>
        <w:rPr>
          <w:b/>
          <w:bCs/>
          <w:i/>
          <w:iCs/>
        </w:rPr>
        <w:t>7</w:t>
      </w:r>
      <w:r w:rsidRPr="00322520">
        <w:rPr>
          <w:b/>
          <w:bCs/>
          <w:i/>
          <w:iCs/>
        </w:rPr>
        <w:t>. Fejlesztő foglalkoztatás</w:t>
      </w:r>
    </w:p>
    <w:p w:rsidR="0044714B" w:rsidRPr="00322520" w:rsidRDefault="0044714B" w:rsidP="0044714B">
      <w:pPr>
        <w:spacing w:after="120"/>
        <w:rPr>
          <w:iCs/>
        </w:rPr>
      </w:pPr>
      <w:proofErr w:type="gramStart"/>
      <w:r>
        <w:rPr>
          <w:iCs/>
        </w:rPr>
        <w:t>a</w:t>
      </w:r>
      <w:proofErr w:type="gramEnd"/>
      <w:r>
        <w:rPr>
          <w:iCs/>
        </w:rPr>
        <w:t xml:space="preserve">) </w:t>
      </w:r>
      <w:proofErr w:type="spellStart"/>
      <w:r w:rsidRPr="00322520">
        <w:rPr>
          <w:iCs/>
        </w:rPr>
        <w:t>A</w:t>
      </w:r>
      <w:proofErr w:type="spellEnd"/>
      <w:r w:rsidRPr="00322520">
        <w:rPr>
          <w:iCs/>
        </w:rPr>
        <w:t xml:space="preserve"> fogyatékos személyek fejlesztő foglalkoztatása Szt. szerinti fejlesztési jogviszonyban történik és 26 fő részére </w:t>
      </w:r>
      <w:r w:rsidRPr="008F6D52">
        <w:rPr>
          <w:iCs/>
        </w:rPr>
        <w:t xml:space="preserve">nyújt munkalehetőséget. </w:t>
      </w:r>
      <w:r>
        <w:rPr>
          <w:iCs/>
        </w:rPr>
        <w:t>Időbeosztás</w:t>
      </w:r>
      <w:r w:rsidRPr="00322520">
        <w:rPr>
          <w:iCs/>
        </w:rPr>
        <w:t xml:space="preserve">: napi 4 óra hétfőtől péntekig, de az egyén szükségleteire tekintettel egyenlőtlen munkaidő beosztás is lehetséges. A rugalmasság oka annak elfogadása, hogy az egyén sajátosságait figyelembe kell venni, mert a foglalkoztatásban való részvétele a mindenkori, pillanatnyi pszichés állapotának függvénye. </w:t>
      </w:r>
    </w:p>
    <w:p w:rsidR="0044714B" w:rsidRPr="00322520" w:rsidRDefault="0044714B" w:rsidP="0044714B">
      <w:pPr>
        <w:shd w:val="clear" w:color="auto" w:fill="FFFFFF"/>
        <w:spacing w:after="120" w:line="248" w:lineRule="atLeast"/>
        <w:rPr>
          <w:lang w:eastAsia="hu-HU"/>
        </w:rPr>
      </w:pPr>
      <w:r w:rsidRPr="00322520">
        <w:rPr>
          <w:iCs/>
        </w:rPr>
        <w:t>A munka ellenértéke a fejlesztési foglalkoztatási óradíj</w:t>
      </w:r>
      <w:r>
        <w:rPr>
          <w:iCs/>
        </w:rPr>
        <w:t>,</w:t>
      </w:r>
      <w:r w:rsidRPr="00322520">
        <w:rPr>
          <w:iCs/>
        </w:rPr>
        <w:t xml:space="preserve"> mely nem lehet kevesebb a mindenkori kötelező legkisebb órabér 30%-ánál.</w:t>
      </w:r>
      <w:r w:rsidRPr="00322520">
        <w:t xml:space="preserve"> </w:t>
      </w:r>
    </w:p>
    <w:p w:rsidR="0044714B" w:rsidRPr="00322520" w:rsidRDefault="0044714B" w:rsidP="0044714B">
      <w:pPr>
        <w:spacing w:after="120"/>
      </w:pPr>
      <w:r w:rsidRPr="00322520">
        <w:t xml:space="preserve">A fejlesztő foglalkoztatás működési engedélye alapján a tevékenységi kör lényegében a korábbi: táskafélék, szíjazat gyártása; adminisztratív kisegítő tevékenység, zöldterület kezelés, takarító kisegítő tevékenység, portaszolgálati kisegítő tevékenység, háztartás termék előállítása, szolgáltatás saját fogyasztásra, konyhai és mosodai kisegítő tevékenység, és az irodai papíráru gyártása. </w:t>
      </w:r>
    </w:p>
    <w:p w:rsidR="0044714B" w:rsidRPr="00955D1C" w:rsidRDefault="0044714B" w:rsidP="0044714B">
      <w:pPr>
        <w:spacing w:after="120"/>
      </w:pPr>
      <w:r w:rsidRPr="00955D1C">
        <w:t xml:space="preserve">A foglalkoztatás helyszínei: Orosháza, Október 6. u. 39. (13 fő), Orosháza, Teréz u. 14. (2 fő), Orosháza, Táncsics u. 8. (3 fő), Orosháza, Székács u. 3. (2 fő), Orosháza, Zöldfa u. 8. (4 fő), Orosháza, Kettőssánc tér 10. (2 fő). </w:t>
      </w:r>
    </w:p>
    <w:p w:rsidR="0044714B" w:rsidRPr="00322520" w:rsidRDefault="0044714B" w:rsidP="0044714B">
      <w:pPr>
        <w:spacing w:after="120"/>
        <w:rPr>
          <w:i/>
        </w:rPr>
      </w:pPr>
      <w:r w:rsidRPr="00322520">
        <w:rPr>
          <w:i/>
          <w:iCs/>
        </w:rPr>
        <w:t xml:space="preserve">Kiemelendő cél a fejlesztő foglalkoztatás feltételeinek folyamatos és maradéktalan biztosítása az ellátottak számára. Az így előállított </w:t>
      </w:r>
      <w:r w:rsidRPr="00322520">
        <w:rPr>
          <w:i/>
        </w:rPr>
        <w:t>termékeket a Városi Kórház aulájában, rendezvényeken és internetes portálon is árusítják.</w:t>
      </w:r>
    </w:p>
    <w:p w:rsidR="0044714B" w:rsidRDefault="0044714B" w:rsidP="0044714B">
      <w:pPr>
        <w:spacing w:after="360"/>
      </w:pPr>
      <w:r w:rsidRPr="00EF2C57">
        <w:lastRenderedPageBreak/>
        <w:t xml:space="preserve">b) A </w:t>
      </w:r>
      <w:r>
        <w:t>Bo</w:t>
      </w:r>
      <w:r w:rsidRPr="00EF2C57">
        <w:t>nus Team Szociális Szövetkezet</w:t>
      </w:r>
      <w:r>
        <w:t>tel</w:t>
      </w:r>
      <w:r w:rsidRPr="00EF2C57">
        <w:t xml:space="preserve"> kötött megállapodás értelmében fejlesztő foglalkoztatás került megszervezésre </w:t>
      </w:r>
      <w:r w:rsidRPr="008F6D52">
        <w:t xml:space="preserve">12 </w:t>
      </w:r>
      <w:r w:rsidRPr="00EF2C57">
        <w:t>fő számára az Orosháza, Kettőssánc tér 10. szám alatt a Harmónia Klub és a Fordulat Klub telephelyén. A klubok ellátottjainak, pszichiátriai és szenvedélybetegeknek biztosítanak foglalkoztatást. A cél itt is a szabályszerű és sikeres működtetés, kereseti lehetőség nyújtása olyan személyek részére, akiknek a nyílt munkaerő-piacon rendkívül nehéz az elhelyezkedés lehetősége.</w:t>
      </w:r>
    </w:p>
    <w:p w:rsidR="0044714B" w:rsidRPr="00EF2C57" w:rsidRDefault="0044714B" w:rsidP="0044714B">
      <w:pPr>
        <w:spacing w:after="120"/>
        <w:rPr>
          <w:i/>
        </w:rPr>
      </w:pPr>
      <w:r w:rsidRPr="00EF2C57">
        <w:rPr>
          <w:b/>
          <w:i/>
        </w:rPr>
        <w:t>2.</w:t>
      </w:r>
      <w:r>
        <w:rPr>
          <w:b/>
          <w:i/>
        </w:rPr>
        <w:t>8</w:t>
      </w:r>
      <w:r w:rsidRPr="00EF2C57">
        <w:rPr>
          <w:b/>
          <w:i/>
        </w:rPr>
        <w:t xml:space="preserve">. Pszichiátriai és Szenvedélybetegek nappali ellátása – Harmónia Klub és Fordulat Klub </w:t>
      </w:r>
      <w:r w:rsidRPr="00EF2C57">
        <w:rPr>
          <w:i/>
        </w:rPr>
        <w:t>(Orosháza, Kettőssánc tér 10.)</w:t>
      </w:r>
    </w:p>
    <w:p w:rsidR="0044714B" w:rsidRPr="00EF2C57" w:rsidRDefault="0044714B" w:rsidP="0044714B">
      <w:pPr>
        <w:pStyle w:val="Nincstrkz"/>
        <w:spacing w:after="120"/>
        <w:jc w:val="both"/>
        <w:rPr>
          <w:rFonts w:ascii="Arial" w:hAnsi="Arial" w:cs="Arial"/>
        </w:rPr>
      </w:pPr>
      <w:r w:rsidRPr="00EF2C57">
        <w:rPr>
          <w:rFonts w:ascii="Arial" w:hAnsi="Arial" w:cs="Arial"/>
        </w:rPr>
        <w:t>Kötelező szolgáltatások a nappali ellátások körében, melyek 2014. július 25-től működnek 20-20 férőhellyel. A telephely több funkcióra alkalmas: közösségi együttlétre, munkavégzésre, kreatív foglalkozásra, szabadidős foglalkozás lebonyolítására, pihenésre és tisztálkodásra.</w:t>
      </w:r>
    </w:p>
    <w:p w:rsidR="0044714B" w:rsidRPr="00EF2C57" w:rsidRDefault="0044714B" w:rsidP="0044714B">
      <w:pPr>
        <w:pStyle w:val="Nincstrkz"/>
        <w:spacing w:after="120"/>
        <w:jc w:val="both"/>
        <w:rPr>
          <w:rFonts w:ascii="Arial" w:hAnsi="Arial" w:cs="Arial"/>
          <w:lang w:eastAsia="zh-CN"/>
        </w:rPr>
      </w:pPr>
      <w:r w:rsidRPr="00EF2C57">
        <w:rPr>
          <w:rFonts w:ascii="Arial" w:hAnsi="Arial" w:cs="Arial"/>
          <w:lang w:eastAsia="zh-CN"/>
        </w:rPr>
        <w:t>A szolgáltatásokat azok a személyek vehetik igénybe, akik pszichiátriai illetve szenvedélybetegséggel küzdenek. A nappali ellátás célja: elősegíteni az ellátást igénybevevő öntevékenységét, önsegítését, valamint a társadalomba, saját környezetbe való visszailleszkedését megfelelő programok biztosításával.</w:t>
      </w:r>
    </w:p>
    <w:p w:rsidR="0044714B" w:rsidRPr="00EF2C57" w:rsidRDefault="0044714B" w:rsidP="0044714B">
      <w:pPr>
        <w:pStyle w:val="Nincstrkz"/>
        <w:spacing w:after="120"/>
        <w:jc w:val="both"/>
        <w:rPr>
          <w:rFonts w:ascii="Arial" w:hAnsi="Arial" w:cs="Arial"/>
          <w:lang w:eastAsia="zh-CN"/>
        </w:rPr>
      </w:pPr>
      <w:r w:rsidRPr="00EF2C57">
        <w:rPr>
          <w:rFonts w:ascii="Arial" w:hAnsi="Arial" w:cs="Arial"/>
          <w:lang w:eastAsia="zh-CN"/>
        </w:rPr>
        <w:t xml:space="preserve">Ide kapcsolódik az előző pontban kifejtett fejlesztő foglalkoztatás az intézmény keretein belül, amely a saját kereseti lehetőség biztosításával erősíti az egyén önbecsülését, visszaadja emberi méltóságát és a hasznosság érzését. </w:t>
      </w:r>
    </w:p>
    <w:p w:rsidR="0044714B" w:rsidRPr="00EF2C57" w:rsidRDefault="0044714B" w:rsidP="0044714B">
      <w:pPr>
        <w:pStyle w:val="Nincstrkz"/>
        <w:spacing w:after="120"/>
        <w:jc w:val="both"/>
        <w:rPr>
          <w:rFonts w:ascii="Arial" w:hAnsi="Arial" w:cs="Arial"/>
          <w:lang w:eastAsia="zh-CN"/>
        </w:rPr>
      </w:pPr>
      <w:r w:rsidRPr="00EF2C57">
        <w:rPr>
          <w:rFonts w:ascii="Arial" w:hAnsi="Arial" w:cs="Arial"/>
          <w:lang w:eastAsia="zh-CN"/>
        </w:rPr>
        <w:t>A szolgáltatás a célcsoportbeliek jellemzőivel rendelkező személyek</w:t>
      </w:r>
      <w:r>
        <w:rPr>
          <w:rFonts w:ascii="Arial" w:hAnsi="Arial" w:cs="Arial"/>
          <w:lang w:eastAsia="zh-CN"/>
        </w:rPr>
        <w:t xml:space="preserve">, </w:t>
      </w:r>
      <w:r w:rsidRPr="008F6D52">
        <w:rPr>
          <w:rFonts w:ascii="Arial" w:hAnsi="Arial" w:cs="Arial"/>
          <w:lang w:eastAsia="zh-CN"/>
        </w:rPr>
        <w:t>valamint hozzátartozóik előtt nyitott és minden érdeklődő számára hozzáférhető. Ezeket az embereket igen nehéz elérni és bevonni a közös munkába, mert a</w:t>
      </w:r>
      <w:r w:rsidRPr="00EF2C57">
        <w:rPr>
          <w:rFonts w:ascii="Arial" w:hAnsi="Arial" w:cs="Arial"/>
          <w:lang w:eastAsia="zh-CN"/>
        </w:rPr>
        <w:t xml:space="preserve">lig-alig rendelkeznek betegségtudattal. </w:t>
      </w:r>
    </w:p>
    <w:p w:rsidR="0044714B" w:rsidRPr="00EF2C57" w:rsidRDefault="0044714B" w:rsidP="0044714B">
      <w:pPr>
        <w:pStyle w:val="Nincstrkz"/>
        <w:spacing w:after="120"/>
        <w:jc w:val="both"/>
        <w:rPr>
          <w:rFonts w:ascii="Arial" w:hAnsi="Arial" w:cs="Arial"/>
          <w:lang w:eastAsia="zh-CN"/>
        </w:rPr>
      </w:pPr>
      <w:r w:rsidRPr="00EF2C57">
        <w:rPr>
          <w:rFonts w:ascii="Arial" w:hAnsi="Arial" w:cs="Arial"/>
          <w:lang w:eastAsia="zh-CN"/>
        </w:rPr>
        <w:t>Jellemző megbetegedések a Harmónia Klub ellátottjainál egyes idegrendszeri és elmezavarok, hangulatzavarok, neurotikus, stresszhez társuló rendellenességek.</w:t>
      </w:r>
    </w:p>
    <w:p w:rsidR="0044714B" w:rsidRPr="00EF2C57" w:rsidRDefault="0044714B" w:rsidP="0044714B">
      <w:pPr>
        <w:pStyle w:val="Nincstrkz"/>
        <w:spacing w:after="120"/>
        <w:jc w:val="both"/>
        <w:rPr>
          <w:rFonts w:ascii="Arial" w:hAnsi="Arial" w:cs="Arial"/>
          <w:lang w:eastAsia="zh-CN"/>
        </w:rPr>
      </w:pPr>
      <w:r w:rsidRPr="00EF2C57">
        <w:rPr>
          <w:rFonts w:ascii="Arial" w:hAnsi="Arial" w:cs="Arial"/>
          <w:lang w:eastAsia="zh-CN"/>
        </w:rPr>
        <w:t xml:space="preserve">A Fordulat Klub ellátottjainak betegségei: alkohol okozta, drog és egyéb pszichoaktív anyagok használata okozta, nyugtatók és altatók okozta mentális- és viselkedészavarok. A szolgáltatásokat az ellátott személyes céljaira és szükségleteire alapozva személyesen biztosítják. Az intézmény együttműködik a pszichiátriai és </w:t>
      </w:r>
      <w:proofErr w:type="spellStart"/>
      <w:r w:rsidRPr="00EF2C57">
        <w:rPr>
          <w:rFonts w:ascii="Arial" w:hAnsi="Arial" w:cs="Arial"/>
          <w:lang w:eastAsia="zh-CN"/>
        </w:rPr>
        <w:t>addiktológiai</w:t>
      </w:r>
      <w:proofErr w:type="spellEnd"/>
      <w:r w:rsidRPr="00EF2C57">
        <w:rPr>
          <w:rFonts w:ascii="Arial" w:hAnsi="Arial" w:cs="Arial"/>
          <w:lang w:eastAsia="zh-CN"/>
        </w:rPr>
        <w:t xml:space="preserve"> gondozóval.</w:t>
      </w:r>
    </w:p>
    <w:p w:rsidR="0044714B" w:rsidRPr="008F6D52" w:rsidRDefault="0044714B" w:rsidP="0044714B">
      <w:pPr>
        <w:shd w:val="clear" w:color="auto" w:fill="FFFFFF"/>
        <w:spacing w:before="100" w:beforeAutospacing="1" w:after="120"/>
        <w:jc w:val="center"/>
        <w:rPr>
          <w:b/>
          <w:bCs/>
          <w:lang w:eastAsia="hu-HU"/>
        </w:rPr>
      </w:pPr>
      <w:r w:rsidRPr="008F6D52">
        <w:rPr>
          <w:b/>
          <w:bCs/>
          <w:lang w:eastAsia="hu-HU"/>
        </w:rPr>
        <w:t>A Harmónia Klubban ellátottak száma nemek szerint</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2162"/>
        <w:gridCol w:w="2162"/>
        <w:gridCol w:w="2162"/>
      </w:tblGrid>
      <w:tr w:rsidR="0044714B" w:rsidRPr="00EF2C57" w:rsidTr="00035927">
        <w:trPr>
          <w:trHeight w:val="445"/>
          <w:jc w:val="center"/>
        </w:trPr>
        <w:tc>
          <w:tcPr>
            <w:tcW w:w="2161" w:type="dxa"/>
            <w:shd w:val="clear" w:color="auto" w:fill="FFF2CC"/>
            <w:vAlign w:val="center"/>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sidRPr="00EF2C57">
              <w:rPr>
                <w:b/>
              </w:rPr>
              <w:t>Megnevezés</w:t>
            </w:r>
          </w:p>
        </w:tc>
        <w:tc>
          <w:tcPr>
            <w:tcW w:w="2162" w:type="dxa"/>
            <w:shd w:val="clear" w:color="auto" w:fill="FFF2CC"/>
            <w:vAlign w:val="center"/>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Pr>
                <w:b/>
              </w:rPr>
              <w:t>2018</w:t>
            </w:r>
            <w:r w:rsidRPr="00EF2C57">
              <w:rPr>
                <w:b/>
              </w:rPr>
              <w:t>. dec. 31.</w:t>
            </w:r>
          </w:p>
        </w:tc>
        <w:tc>
          <w:tcPr>
            <w:tcW w:w="2162" w:type="dxa"/>
            <w:shd w:val="clear" w:color="auto" w:fill="FFF2CC"/>
            <w:vAlign w:val="center"/>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Pr>
                <w:b/>
              </w:rPr>
              <w:t>2019</w:t>
            </w:r>
            <w:r w:rsidRPr="00EF2C57">
              <w:rPr>
                <w:b/>
              </w:rPr>
              <w:t>. dec. 31.</w:t>
            </w:r>
          </w:p>
        </w:tc>
        <w:tc>
          <w:tcPr>
            <w:tcW w:w="2162" w:type="dxa"/>
            <w:shd w:val="clear" w:color="auto" w:fill="FFF2CC"/>
            <w:vAlign w:val="center"/>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Pr>
                <w:b/>
              </w:rPr>
              <w:t>2020</w:t>
            </w:r>
            <w:r w:rsidRPr="00EF2C57">
              <w:rPr>
                <w:b/>
              </w:rPr>
              <w:t>. dec. 31.</w:t>
            </w:r>
          </w:p>
        </w:tc>
      </w:tr>
      <w:tr w:rsidR="0044714B" w:rsidRPr="00EF2C57" w:rsidTr="00035927">
        <w:trPr>
          <w:jc w:val="center"/>
        </w:trPr>
        <w:tc>
          <w:tcPr>
            <w:tcW w:w="2161"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left"/>
            </w:pPr>
            <w:r w:rsidRPr="00EF2C57">
              <w:t>Férfiak száma (fő)</w:t>
            </w:r>
          </w:p>
        </w:tc>
        <w:tc>
          <w:tcPr>
            <w:tcW w:w="2162" w:type="dxa"/>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F2C57">
              <w:t>10</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10</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9</w:t>
            </w:r>
          </w:p>
        </w:tc>
      </w:tr>
      <w:tr w:rsidR="0044714B" w:rsidRPr="00EF2C57" w:rsidTr="00035927">
        <w:trPr>
          <w:jc w:val="center"/>
        </w:trPr>
        <w:tc>
          <w:tcPr>
            <w:tcW w:w="2161"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left"/>
            </w:pPr>
            <w:r w:rsidRPr="00EF2C57">
              <w:t>Nők száma (fő)</w:t>
            </w:r>
          </w:p>
        </w:tc>
        <w:tc>
          <w:tcPr>
            <w:tcW w:w="2162" w:type="dxa"/>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F2C57">
              <w:t>8</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10</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9</w:t>
            </w:r>
          </w:p>
        </w:tc>
      </w:tr>
      <w:tr w:rsidR="0044714B" w:rsidRPr="00EF2C57" w:rsidTr="00035927">
        <w:trPr>
          <w:jc w:val="center"/>
        </w:trPr>
        <w:tc>
          <w:tcPr>
            <w:tcW w:w="2161"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left"/>
            </w:pPr>
            <w:r w:rsidRPr="00EF2C57">
              <w:t>Összesen (fő)</w:t>
            </w:r>
          </w:p>
        </w:tc>
        <w:tc>
          <w:tcPr>
            <w:tcW w:w="2162" w:type="dxa"/>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EF2C57">
              <w:t>18</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20</w:t>
            </w:r>
          </w:p>
        </w:tc>
        <w:tc>
          <w:tcPr>
            <w:tcW w:w="2162" w:type="dxa"/>
            <w:shd w:val="clear" w:color="auto" w:fill="auto"/>
          </w:tcPr>
          <w:p w:rsidR="0044714B" w:rsidRPr="00EF2C57"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18</w:t>
            </w:r>
          </w:p>
        </w:tc>
      </w:tr>
    </w:tbl>
    <w:p w:rsidR="0044714B" w:rsidRPr="008F6D52" w:rsidRDefault="0044714B" w:rsidP="0044714B">
      <w:pPr>
        <w:pStyle w:val="Szvegtrzs"/>
        <w:spacing w:after="480"/>
        <w:ind w:left="142"/>
        <w:rPr>
          <w:rFonts w:ascii="Arial" w:hAnsi="Arial" w:cs="Arial"/>
          <w:szCs w:val="24"/>
        </w:rPr>
      </w:pPr>
      <w:r>
        <w:rPr>
          <w:rFonts w:ascii="Arial" w:hAnsi="Arial" w:cs="Arial"/>
          <w:szCs w:val="24"/>
        </w:rPr>
        <w:t xml:space="preserve"> </w:t>
      </w:r>
      <w:r w:rsidRPr="00EF2C57">
        <w:rPr>
          <w:rFonts w:ascii="Arial" w:hAnsi="Arial" w:cs="Arial"/>
          <w:szCs w:val="24"/>
        </w:rPr>
        <w:t>(Forrás</w:t>
      </w:r>
      <w:proofErr w:type="gramStart"/>
      <w:r w:rsidRPr="00EF2C57">
        <w:rPr>
          <w:rFonts w:ascii="Arial" w:hAnsi="Arial" w:cs="Arial"/>
          <w:szCs w:val="24"/>
        </w:rPr>
        <w:t>:ESZK</w:t>
      </w:r>
      <w:proofErr w:type="gramEnd"/>
      <w:r w:rsidRPr="00EF2C57">
        <w:rPr>
          <w:rFonts w:ascii="Arial" w:hAnsi="Arial" w:cs="Arial"/>
          <w:szCs w:val="24"/>
        </w:rPr>
        <w:t xml:space="preserve"> )</w:t>
      </w:r>
    </w:p>
    <w:p w:rsidR="0044714B" w:rsidRPr="008F6D52" w:rsidRDefault="0044714B" w:rsidP="0044714B">
      <w:pPr>
        <w:shd w:val="clear" w:color="auto" w:fill="FFFFFF"/>
        <w:spacing w:before="100" w:beforeAutospacing="1" w:after="120"/>
        <w:jc w:val="center"/>
        <w:rPr>
          <w:lang w:eastAsia="hu-HU"/>
        </w:rPr>
      </w:pPr>
      <w:r w:rsidRPr="008F6D52">
        <w:rPr>
          <w:b/>
          <w:bCs/>
          <w:lang w:eastAsia="hu-HU"/>
        </w:rPr>
        <w:t>A Harmónia Klubban ellátottak száma életkor szerint</w:t>
      </w:r>
    </w:p>
    <w:tbl>
      <w:tblPr>
        <w:tblW w:w="8403" w:type="dxa"/>
        <w:jc w:val="center"/>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100"/>
        <w:gridCol w:w="2101"/>
        <w:gridCol w:w="2101"/>
        <w:gridCol w:w="2101"/>
      </w:tblGrid>
      <w:tr w:rsidR="0044714B" w:rsidRPr="00EF2C57" w:rsidTr="00035927">
        <w:trPr>
          <w:trHeight w:val="501"/>
          <w:jc w:val="center"/>
        </w:trPr>
        <w:tc>
          <w:tcPr>
            <w:tcW w:w="2100"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EF2C57" w:rsidRDefault="0044714B" w:rsidP="00035927">
            <w:pPr>
              <w:spacing w:before="100" w:beforeAutospacing="1" w:after="100" w:afterAutospacing="1"/>
              <w:jc w:val="center"/>
              <w:rPr>
                <w:lang w:eastAsia="hu-HU"/>
              </w:rPr>
            </w:pPr>
            <w:r w:rsidRPr="00EF2C57">
              <w:rPr>
                <w:b/>
                <w:bCs/>
                <w:lang w:eastAsia="hu-HU"/>
              </w:rPr>
              <w:t>Megnevezés</w:t>
            </w:r>
          </w:p>
        </w:tc>
        <w:tc>
          <w:tcPr>
            <w:tcW w:w="210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EF2C57" w:rsidRDefault="0044714B" w:rsidP="00035927">
            <w:pPr>
              <w:spacing w:before="100" w:beforeAutospacing="1" w:after="100" w:afterAutospacing="1"/>
              <w:jc w:val="center"/>
              <w:rPr>
                <w:lang w:eastAsia="hu-HU"/>
              </w:rPr>
            </w:pPr>
            <w:r>
              <w:rPr>
                <w:b/>
                <w:bCs/>
                <w:lang w:eastAsia="hu-HU"/>
              </w:rPr>
              <w:t>2018</w:t>
            </w:r>
            <w:r w:rsidRPr="00EF2C57">
              <w:rPr>
                <w:b/>
                <w:bCs/>
                <w:lang w:eastAsia="hu-HU"/>
              </w:rPr>
              <w:t>. dec. 31.</w:t>
            </w:r>
          </w:p>
        </w:tc>
        <w:tc>
          <w:tcPr>
            <w:tcW w:w="210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EF2C57" w:rsidRDefault="0044714B" w:rsidP="00035927">
            <w:pPr>
              <w:spacing w:before="100" w:beforeAutospacing="1" w:after="100" w:afterAutospacing="1"/>
              <w:jc w:val="center"/>
              <w:rPr>
                <w:lang w:eastAsia="hu-HU"/>
              </w:rPr>
            </w:pPr>
            <w:r>
              <w:rPr>
                <w:b/>
                <w:bCs/>
                <w:lang w:eastAsia="hu-HU"/>
              </w:rPr>
              <w:t>2019</w:t>
            </w:r>
            <w:r w:rsidRPr="00EF2C57">
              <w:rPr>
                <w:b/>
                <w:bCs/>
                <w:lang w:eastAsia="hu-HU"/>
              </w:rPr>
              <w:t>. dec. 31.</w:t>
            </w:r>
          </w:p>
        </w:tc>
        <w:tc>
          <w:tcPr>
            <w:tcW w:w="210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EF2C57" w:rsidRDefault="0044714B" w:rsidP="00035927">
            <w:pPr>
              <w:spacing w:before="100" w:beforeAutospacing="1" w:after="100" w:afterAutospacing="1"/>
              <w:jc w:val="center"/>
              <w:rPr>
                <w:lang w:eastAsia="hu-HU"/>
              </w:rPr>
            </w:pPr>
            <w:r>
              <w:rPr>
                <w:b/>
                <w:bCs/>
                <w:lang w:eastAsia="hu-HU"/>
              </w:rPr>
              <w:t>2020</w:t>
            </w:r>
            <w:r w:rsidRPr="00EF2C57">
              <w:rPr>
                <w:b/>
                <w:bCs/>
                <w:lang w:eastAsia="hu-HU"/>
              </w:rPr>
              <w:t>. dec. 31.</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20 év alatt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20-30 év között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1</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2</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1</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lastRenderedPageBreak/>
              <w:t>31-40 év között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3</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2</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1</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41-50 év között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8</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9</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7</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51-60 év között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3</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3</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4</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61 év felett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3</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4</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5</w:t>
            </w:r>
          </w:p>
        </w:tc>
      </w:tr>
      <w:tr w:rsidR="0044714B" w:rsidRPr="00EF2C57" w:rsidTr="00035927">
        <w:trPr>
          <w:jc w:val="center"/>
        </w:trPr>
        <w:tc>
          <w:tcPr>
            <w:tcW w:w="2100"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left"/>
              <w:rPr>
                <w:lang w:eastAsia="hu-HU"/>
              </w:rPr>
            </w:pPr>
            <w:r w:rsidRPr="00EF2C57">
              <w:rPr>
                <w:lang w:eastAsia="hu-HU"/>
              </w:rPr>
              <w:t>Összesen (fő)</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sidRPr="00EF2C57">
              <w:rPr>
                <w:lang w:eastAsia="hu-HU"/>
              </w:rPr>
              <w:t>18</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20</w:t>
            </w:r>
          </w:p>
        </w:tc>
        <w:tc>
          <w:tcPr>
            <w:tcW w:w="2101" w:type="dxa"/>
            <w:tcBorders>
              <w:top w:val="outset" w:sz="6" w:space="0" w:color="auto"/>
              <w:left w:val="outset" w:sz="6" w:space="0" w:color="auto"/>
              <w:bottom w:val="outset" w:sz="6" w:space="0" w:color="auto"/>
              <w:right w:val="outset" w:sz="6" w:space="0" w:color="auto"/>
            </w:tcBorders>
            <w:shd w:val="clear" w:color="auto" w:fill="FFFFFF"/>
          </w:tcPr>
          <w:p w:rsidR="0044714B" w:rsidRPr="00EF2C57" w:rsidRDefault="0044714B" w:rsidP="00035927">
            <w:pPr>
              <w:spacing w:before="100" w:beforeAutospacing="1" w:after="100" w:afterAutospacing="1"/>
              <w:jc w:val="center"/>
              <w:rPr>
                <w:lang w:eastAsia="hu-HU"/>
              </w:rPr>
            </w:pPr>
            <w:r>
              <w:rPr>
                <w:lang w:eastAsia="hu-HU"/>
              </w:rPr>
              <w:t>18</w:t>
            </w:r>
          </w:p>
        </w:tc>
      </w:tr>
    </w:tbl>
    <w:p w:rsidR="0044714B" w:rsidRPr="00EF2C57" w:rsidRDefault="0044714B" w:rsidP="0044714B">
      <w:pPr>
        <w:shd w:val="clear" w:color="auto" w:fill="FFFFFF"/>
        <w:spacing w:after="480"/>
        <w:ind w:left="284"/>
        <w:rPr>
          <w:lang w:eastAsia="hu-HU"/>
        </w:rPr>
      </w:pPr>
      <w:r w:rsidRPr="00EF2C57">
        <w:rPr>
          <w:lang w:eastAsia="hu-HU"/>
        </w:rPr>
        <w:t>(Forrás</w:t>
      </w:r>
      <w:proofErr w:type="gramStart"/>
      <w:r w:rsidRPr="00EF2C57">
        <w:rPr>
          <w:lang w:eastAsia="hu-HU"/>
        </w:rPr>
        <w:t>:ESZK</w:t>
      </w:r>
      <w:proofErr w:type="gramEnd"/>
      <w:r w:rsidRPr="00EF2C57">
        <w:rPr>
          <w:lang w:eastAsia="hu-HU"/>
        </w:rPr>
        <w:t>)</w:t>
      </w:r>
    </w:p>
    <w:p w:rsidR="0044714B" w:rsidRPr="008F6D52" w:rsidRDefault="0044714B" w:rsidP="0044714B">
      <w:pPr>
        <w:shd w:val="clear" w:color="auto" w:fill="FFFFFF"/>
        <w:spacing w:before="100" w:beforeAutospacing="1" w:after="120"/>
        <w:jc w:val="center"/>
        <w:rPr>
          <w:lang w:eastAsia="hu-HU"/>
        </w:rPr>
      </w:pPr>
      <w:r w:rsidRPr="008F6D52">
        <w:rPr>
          <w:b/>
          <w:bCs/>
          <w:lang w:eastAsia="hu-HU"/>
        </w:rPr>
        <w:t>A Fordulat Klubban ellátottak száma nemek szerint</w:t>
      </w:r>
    </w:p>
    <w:tbl>
      <w:tblPr>
        <w:tblW w:w="8276"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551"/>
        <w:gridCol w:w="1831"/>
        <w:gridCol w:w="1831"/>
        <w:gridCol w:w="2063"/>
      </w:tblGrid>
      <w:tr w:rsidR="0044714B" w:rsidRPr="00C91D9F" w:rsidTr="00035927">
        <w:trPr>
          <w:trHeight w:val="485"/>
          <w:jc w:val="center"/>
        </w:trPr>
        <w:tc>
          <w:tcPr>
            <w:tcW w:w="255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sidRPr="00C91D9F">
              <w:rPr>
                <w:b/>
                <w:bCs/>
                <w:lang w:eastAsia="hu-HU"/>
              </w:rPr>
              <w:t>Megnevezés</w:t>
            </w:r>
          </w:p>
        </w:tc>
        <w:tc>
          <w:tcPr>
            <w:tcW w:w="183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2018</w:t>
            </w:r>
            <w:r w:rsidRPr="00C91D9F">
              <w:rPr>
                <w:b/>
                <w:bCs/>
                <w:lang w:eastAsia="hu-HU"/>
              </w:rPr>
              <w:t>. dec. 31.</w:t>
            </w:r>
          </w:p>
        </w:tc>
        <w:tc>
          <w:tcPr>
            <w:tcW w:w="1831"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2019</w:t>
            </w:r>
            <w:r w:rsidRPr="00C91D9F">
              <w:rPr>
                <w:b/>
                <w:bCs/>
                <w:lang w:eastAsia="hu-HU"/>
              </w:rPr>
              <w:t>. dec. 31.</w:t>
            </w:r>
          </w:p>
        </w:tc>
        <w:tc>
          <w:tcPr>
            <w:tcW w:w="2063"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2020</w:t>
            </w:r>
            <w:r w:rsidRPr="00C91D9F">
              <w:rPr>
                <w:b/>
                <w:bCs/>
                <w:lang w:eastAsia="hu-HU"/>
              </w:rPr>
              <w:t>. dec. 31.</w:t>
            </w:r>
          </w:p>
        </w:tc>
      </w:tr>
      <w:tr w:rsidR="0044714B" w:rsidRPr="00C91D9F" w:rsidTr="00035927">
        <w:trPr>
          <w:jc w:val="center"/>
        </w:trPr>
        <w:tc>
          <w:tcPr>
            <w:tcW w:w="255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Férfiak száma (fő)</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13</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9</w:t>
            </w:r>
          </w:p>
        </w:tc>
        <w:tc>
          <w:tcPr>
            <w:tcW w:w="2063"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8</w:t>
            </w:r>
          </w:p>
        </w:tc>
      </w:tr>
      <w:tr w:rsidR="0044714B" w:rsidRPr="00C91D9F" w:rsidTr="00035927">
        <w:trPr>
          <w:jc w:val="center"/>
        </w:trPr>
        <w:tc>
          <w:tcPr>
            <w:tcW w:w="255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Nők száma (fő)</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6</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8</w:t>
            </w:r>
          </w:p>
        </w:tc>
        <w:tc>
          <w:tcPr>
            <w:tcW w:w="2063"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8</w:t>
            </w:r>
          </w:p>
        </w:tc>
      </w:tr>
      <w:tr w:rsidR="0044714B" w:rsidRPr="00C91D9F" w:rsidTr="00035927">
        <w:trPr>
          <w:jc w:val="center"/>
        </w:trPr>
        <w:tc>
          <w:tcPr>
            <w:tcW w:w="255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Összesen (fő)</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19</w:t>
            </w:r>
          </w:p>
        </w:tc>
        <w:tc>
          <w:tcPr>
            <w:tcW w:w="1831"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17</w:t>
            </w:r>
          </w:p>
        </w:tc>
        <w:tc>
          <w:tcPr>
            <w:tcW w:w="2063"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16</w:t>
            </w:r>
          </w:p>
        </w:tc>
      </w:tr>
    </w:tbl>
    <w:p w:rsidR="0044714B" w:rsidRPr="00C91D9F" w:rsidRDefault="0044714B" w:rsidP="0044714B">
      <w:pPr>
        <w:shd w:val="clear" w:color="auto" w:fill="FFFFFF"/>
        <w:spacing w:after="480"/>
        <w:ind w:left="284"/>
        <w:rPr>
          <w:lang w:eastAsia="hu-HU"/>
        </w:rPr>
      </w:pPr>
      <w:r w:rsidRPr="00C91D9F">
        <w:rPr>
          <w:lang w:eastAsia="hu-HU"/>
        </w:rPr>
        <w:t>(Forrás</w:t>
      </w:r>
      <w:proofErr w:type="gramStart"/>
      <w:r w:rsidRPr="00C91D9F">
        <w:rPr>
          <w:lang w:eastAsia="hu-HU"/>
        </w:rPr>
        <w:t>:ESZK</w:t>
      </w:r>
      <w:proofErr w:type="gramEnd"/>
      <w:r w:rsidRPr="00C91D9F">
        <w:rPr>
          <w:lang w:eastAsia="hu-HU"/>
        </w:rPr>
        <w:t>)</w:t>
      </w:r>
    </w:p>
    <w:p w:rsidR="0044714B" w:rsidRPr="008F6D52" w:rsidRDefault="0044714B" w:rsidP="0044714B">
      <w:pPr>
        <w:shd w:val="clear" w:color="auto" w:fill="FFFFFF"/>
        <w:spacing w:before="100" w:beforeAutospacing="1" w:after="120"/>
        <w:jc w:val="center"/>
        <w:rPr>
          <w:lang w:eastAsia="hu-HU"/>
        </w:rPr>
      </w:pPr>
      <w:r w:rsidRPr="008F6D52">
        <w:rPr>
          <w:b/>
          <w:bCs/>
          <w:lang w:eastAsia="hu-HU"/>
        </w:rPr>
        <w:t>A Fordulat Klubban ellátottak száma életkor szerint</w:t>
      </w:r>
    </w:p>
    <w:tbl>
      <w:tblPr>
        <w:tblW w:w="8275"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579"/>
        <w:gridCol w:w="1898"/>
        <w:gridCol w:w="1899"/>
        <w:gridCol w:w="1899"/>
      </w:tblGrid>
      <w:tr w:rsidR="0044714B" w:rsidRPr="00C91D9F" w:rsidTr="00035927">
        <w:trPr>
          <w:trHeight w:val="493"/>
          <w:jc w:val="center"/>
        </w:trPr>
        <w:tc>
          <w:tcPr>
            <w:tcW w:w="2579"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sidRPr="00C91D9F">
              <w:rPr>
                <w:b/>
                <w:bCs/>
                <w:lang w:eastAsia="hu-HU"/>
              </w:rPr>
              <w:t>Megnevezés</w:t>
            </w:r>
          </w:p>
        </w:tc>
        <w:tc>
          <w:tcPr>
            <w:tcW w:w="1898"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2018</w:t>
            </w:r>
            <w:r w:rsidRPr="00C91D9F">
              <w:rPr>
                <w:b/>
                <w:bCs/>
                <w:lang w:eastAsia="hu-HU"/>
              </w:rPr>
              <w:t>. dec. 31.</w:t>
            </w:r>
          </w:p>
        </w:tc>
        <w:tc>
          <w:tcPr>
            <w:tcW w:w="1899"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2019</w:t>
            </w:r>
            <w:r w:rsidRPr="00C91D9F">
              <w:rPr>
                <w:b/>
                <w:bCs/>
                <w:lang w:eastAsia="hu-HU"/>
              </w:rPr>
              <w:t>. dec. 31.</w:t>
            </w:r>
          </w:p>
        </w:tc>
        <w:tc>
          <w:tcPr>
            <w:tcW w:w="1899"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C91D9F" w:rsidRDefault="0044714B" w:rsidP="00035927">
            <w:pPr>
              <w:spacing w:before="100" w:beforeAutospacing="1" w:after="100" w:afterAutospacing="1"/>
              <w:jc w:val="center"/>
              <w:rPr>
                <w:lang w:eastAsia="hu-HU"/>
              </w:rPr>
            </w:pPr>
            <w:r>
              <w:rPr>
                <w:b/>
                <w:bCs/>
                <w:lang w:eastAsia="hu-HU"/>
              </w:rPr>
              <w:t>2020</w:t>
            </w:r>
            <w:r w:rsidRPr="00C91D9F">
              <w:rPr>
                <w:b/>
                <w:bCs/>
                <w:lang w:eastAsia="hu-HU"/>
              </w:rPr>
              <w:t>. dec. 31.</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20 év alatt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5</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20-30 év között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3</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3</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2</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31-40 év között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4</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2</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2</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41-50 év között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3</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3</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3</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51-60 év között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4</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8</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6</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61 év felett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1</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3</w:t>
            </w:r>
          </w:p>
        </w:tc>
      </w:tr>
      <w:tr w:rsidR="0044714B" w:rsidRPr="00C91D9F" w:rsidTr="00035927">
        <w:trPr>
          <w:jc w:val="center"/>
        </w:trPr>
        <w:tc>
          <w:tcPr>
            <w:tcW w:w="257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left"/>
              <w:rPr>
                <w:lang w:eastAsia="hu-HU"/>
              </w:rPr>
            </w:pPr>
            <w:r w:rsidRPr="00C91D9F">
              <w:rPr>
                <w:lang w:eastAsia="hu-HU"/>
              </w:rPr>
              <w:t>Összesen (fő)</w:t>
            </w:r>
          </w:p>
        </w:tc>
        <w:tc>
          <w:tcPr>
            <w:tcW w:w="1898"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sidRPr="00C91D9F">
              <w:rPr>
                <w:lang w:eastAsia="hu-HU"/>
              </w:rPr>
              <w:t>19</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17</w:t>
            </w:r>
          </w:p>
        </w:tc>
        <w:tc>
          <w:tcPr>
            <w:tcW w:w="1899" w:type="dxa"/>
            <w:tcBorders>
              <w:top w:val="outset" w:sz="6" w:space="0" w:color="auto"/>
              <w:left w:val="outset" w:sz="6" w:space="0" w:color="auto"/>
              <w:bottom w:val="outset" w:sz="6" w:space="0" w:color="auto"/>
              <w:right w:val="outset" w:sz="6" w:space="0" w:color="auto"/>
            </w:tcBorders>
            <w:shd w:val="clear" w:color="auto" w:fill="FFFFFF"/>
          </w:tcPr>
          <w:p w:rsidR="0044714B" w:rsidRPr="00C91D9F" w:rsidRDefault="0044714B" w:rsidP="00035927">
            <w:pPr>
              <w:spacing w:before="100" w:beforeAutospacing="1" w:after="100" w:afterAutospacing="1"/>
              <w:jc w:val="center"/>
              <w:rPr>
                <w:lang w:eastAsia="hu-HU"/>
              </w:rPr>
            </w:pPr>
            <w:r>
              <w:rPr>
                <w:lang w:eastAsia="hu-HU"/>
              </w:rPr>
              <w:t>16</w:t>
            </w:r>
          </w:p>
        </w:tc>
      </w:tr>
    </w:tbl>
    <w:p w:rsidR="0044714B" w:rsidRPr="00C91D9F" w:rsidRDefault="0044714B" w:rsidP="0044714B">
      <w:pPr>
        <w:shd w:val="clear" w:color="auto" w:fill="FFFFFF"/>
        <w:spacing w:after="480"/>
        <w:ind w:left="425"/>
        <w:rPr>
          <w:lang w:eastAsia="hu-HU"/>
        </w:rPr>
      </w:pPr>
      <w:r w:rsidRPr="00C91D9F">
        <w:rPr>
          <w:lang w:eastAsia="hu-HU"/>
        </w:rPr>
        <w:t>(Forrás</w:t>
      </w:r>
      <w:proofErr w:type="gramStart"/>
      <w:r w:rsidRPr="00C91D9F">
        <w:rPr>
          <w:lang w:eastAsia="hu-HU"/>
        </w:rPr>
        <w:t>:ESZK</w:t>
      </w:r>
      <w:proofErr w:type="gramEnd"/>
      <w:r w:rsidRPr="00C91D9F">
        <w:rPr>
          <w:lang w:eastAsia="hu-HU"/>
        </w:rPr>
        <w:t>)</w:t>
      </w:r>
    </w:p>
    <w:p w:rsidR="0044714B" w:rsidRPr="008F6D52" w:rsidRDefault="0044714B" w:rsidP="0044714B">
      <w:pPr>
        <w:pStyle w:val="Nincstrkz"/>
        <w:spacing w:after="120"/>
        <w:jc w:val="both"/>
        <w:rPr>
          <w:rFonts w:ascii="Arial" w:hAnsi="Arial" w:cs="Arial"/>
          <w:lang w:eastAsia="zh-CN"/>
        </w:rPr>
      </w:pPr>
      <w:r w:rsidRPr="00262782">
        <w:rPr>
          <w:rFonts w:ascii="Arial" w:hAnsi="Arial" w:cs="Arial"/>
          <w:lang w:eastAsia="zh-CN"/>
        </w:rPr>
        <w:t xml:space="preserve">A programkínálat növelésével, a </w:t>
      </w:r>
      <w:proofErr w:type="spellStart"/>
      <w:r w:rsidRPr="00262782">
        <w:rPr>
          <w:rFonts w:ascii="Arial" w:hAnsi="Arial" w:cs="Arial"/>
          <w:lang w:eastAsia="zh-CN"/>
        </w:rPr>
        <w:t>reintegrációt</w:t>
      </w:r>
      <w:proofErr w:type="spellEnd"/>
      <w:r w:rsidRPr="00262782">
        <w:rPr>
          <w:rFonts w:ascii="Arial" w:hAnsi="Arial" w:cs="Arial"/>
          <w:lang w:eastAsia="zh-CN"/>
        </w:rPr>
        <w:t xml:space="preserve"> elősegítő rendezvények szervezésével, szórólapok terjesztésével a lakosság körében, a háziorvosi rendelőkben és az </w:t>
      </w:r>
      <w:proofErr w:type="spellStart"/>
      <w:r w:rsidRPr="00262782">
        <w:rPr>
          <w:rFonts w:ascii="Arial" w:hAnsi="Arial" w:cs="Arial"/>
          <w:lang w:eastAsia="zh-CN"/>
        </w:rPr>
        <w:t>addiktológiai</w:t>
      </w:r>
      <w:proofErr w:type="spellEnd"/>
      <w:r w:rsidRPr="00262782">
        <w:rPr>
          <w:rFonts w:ascii="Arial" w:hAnsi="Arial" w:cs="Arial"/>
          <w:lang w:eastAsia="zh-CN"/>
        </w:rPr>
        <w:t xml:space="preserve"> szakrendelésen, elérték, </w:t>
      </w:r>
      <w:r w:rsidRPr="008F6D52">
        <w:rPr>
          <w:rFonts w:ascii="Arial" w:hAnsi="Arial" w:cs="Arial"/>
          <w:lang w:eastAsia="zh-CN"/>
        </w:rPr>
        <w:t>hogy minél több szenvedélybeteg és pszichiátriai beteg személyhez eljusson a szolgáltatás igénybevételének lehetősége. Változatlan cél a teljes férőhelyszám kihasználtság elérése.</w:t>
      </w:r>
    </w:p>
    <w:p w:rsidR="0044714B" w:rsidRPr="00262782" w:rsidRDefault="0044714B" w:rsidP="0044714B">
      <w:pPr>
        <w:pStyle w:val="Nincstrkz"/>
        <w:spacing w:after="120"/>
        <w:jc w:val="both"/>
        <w:rPr>
          <w:rFonts w:ascii="Arial" w:hAnsi="Arial" w:cs="Arial"/>
          <w:i/>
          <w:lang w:eastAsia="zh-CN"/>
        </w:rPr>
      </w:pPr>
      <w:r w:rsidRPr="00262782">
        <w:rPr>
          <w:rFonts w:ascii="Arial" w:hAnsi="Arial" w:cs="Arial"/>
          <w:i/>
          <w:lang w:eastAsia="zh-CN"/>
        </w:rPr>
        <w:t xml:space="preserve">A jövőt tekintve kiemelendő feladat a még szélesebb körű ismertség elérése, a célcsoportba tartozó személyek további bevonása a klubok életébe, motiválás az egészségügyi ellátás igénybe vételére, a szociális kompetencia javítása, a </w:t>
      </w:r>
      <w:proofErr w:type="spellStart"/>
      <w:r w:rsidRPr="00262782">
        <w:rPr>
          <w:rFonts w:ascii="Arial" w:hAnsi="Arial" w:cs="Arial"/>
          <w:i/>
          <w:lang w:eastAsia="zh-CN"/>
        </w:rPr>
        <w:t>stigmatizáció</w:t>
      </w:r>
      <w:proofErr w:type="spellEnd"/>
      <w:r w:rsidRPr="00262782">
        <w:rPr>
          <w:rFonts w:ascii="Arial" w:hAnsi="Arial" w:cs="Arial"/>
          <w:i/>
          <w:lang w:eastAsia="zh-CN"/>
        </w:rPr>
        <w:t xml:space="preserve"> csökkentése, sikeresen működtetni a fejlesztő foglalkoztatást, megfelelő kompetenciák esetén segítés a munkaerő-piacon történő elhelyezkedésben, folyamatos küzdés a társadalmi befogadásért. A dologi feltételek javítása terén az alábbiak szükségesek: nyílászárók cseréje, épület falszigetelése, épület külső festése.</w:t>
      </w:r>
    </w:p>
    <w:p w:rsidR="0044714B" w:rsidRDefault="0044714B" w:rsidP="0044714B">
      <w:pPr>
        <w:keepLines w:val="0"/>
        <w:shd w:val="clear" w:color="auto" w:fill="FFFFFF"/>
        <w:spacing w:after="120"/>
        <w:rPr>
          <w:color w:val="222222"/>
          <w:lang w:eastAsia="hu-HU"/>
        </w:rPr>
      </w:pPr>
    </w:p>
    <w:p w:rsidR="0044714B" w:rsidRPr="005A4710" w:rsidRDefault="0044714B" w:rsidP="0044714B">
      <w:pPr>
        <w:keepLines w:val="0"/>
        <w:numPr>
          <w:ilvl w:val="1"/>
          <w:numId w:val="48"/>
        </w:numPr>
        <w:shd w:val="clear" w:color="auto" w:fill="FFFFFF"/>
        <w:spacing w:after="120"/>
        <w:rPr>
          <w:b/>
          <w:bCs/>
          <w:i/>
          <w:iCs/>
          <w:color w:val="222222"/>
          <w:lang w:eastAsia="hu-HU"/>
        </w:rPr>
      </w:pPr>
      <w:r w:rsidRPr="005A4710">
        <w:rPr>
          <w:b/>
          <w:bCs/>
          <w:i/>
          <w:iCs/>
          <w:color w:val="222222"/>
          <w:lang w:eastAsia="hu-HU"/>
        </w:rPr>
        <w:t>Alacsonyküszöbű szenvedélybeteg ellátás</w:t>
      </w:r>
    </w:p>
    <w:p w:rsidR="0044714B" w:rsidRPr="00456CB0" w:rsidRDefault="0044714B" w:rsidP="0044714B">
      <w:pPr>
        <w:keepLines w:val="0"/>
        <w:shd w:val="clear" w:color="auto" w:fill="FFFFFF"/>
        <w:spacing w:after="120"/>
        <w:rPr>
          <w:color w:val="222222"/>
          <w:lang w:eastAsia="hu-HU"/>
        </w:rPr>
      </w:pPr>
      <w:r w:rsidRPr="00456CB0">
        <w:rPr>
          <w:color w:val="222222"/>
          <w:lang w:eastAsia="hu-HU"/>
        </w:rPr>
        <w:t>Ugyancsak a szenvedélybetegek részére, de a megelőzésre helyezve a hangsúlyt, a</w:t>
      </w:r>
      <w:r>
        <w:rPr>
          <w:color w:val="222222"/>
          <w:lang w:eastAsia="hu-HU"/>
        </w:rPr>
        <w:t xml:space="preserve"> </w:t>
      </w:r>
      <w:r w:rsidRPr="00456CB0">
        <w:rPr>
          <w:i/>
          <w:iCs/>
          <w:color w:val="222222"/>
          <w:lang w:eastAsia="hu-HU"/>
        </w:rPr>
        <w:t>MI-ÉRTÜNK Prevenciós és Segítő Egyesület fenntartja és működteti a MI-ÉRTÜNK Kontakt Pont telephelyét. Ez a szolgálat 2008. évben kezdett</w:t>
      </w:r>
      <w:r>
        <w:rPr>
          <w:i/>
          <w:iCs/>
          <w:color w:val="222222"/>
          <w:lang w:eastAsia="hu-HU"/>
        </w:rPr>
        <w:t xml:space="preserve"> </w:t>
      </w:r>
      <w:r w:rsidRPr="00456CB0">
        <w:rPr>
          <w:b/>
          <w:bCs/>
          <w:i/>
          <w:iCs/>
          <w:color w:val="222222"/>
          <w:lang w:eastAsia="hu-HU"/>
        </w:rPr>
        <w:t>alacsonyküszöbű ellátást</w:t>
      </w:r>
      <w:r>
        <w:rPr>
          <w:b/>
          <w:bCs/>
          <w:i/>
          <w:iCs/>
          <w:color w:val="222222"/>
          <w:lang w:eastAsia="hu-HU"/>
        </w:rPr>
        <w:t xml:space="preserve"> </w:t>
      </w:r>
      <w:r w:rsidRPr="00456CB0">
        <w:rPr>
          <w:i/>
          <w:iCs/>
          <w:color w:val="222222"/>
          <w:lang w:eastAsia="hu-HU"/>
        </w:rPr>
        <w:t>nyújtani</w:t>
      </w:r>
      <w:r>
        <w:rPr>
          <w:i/>
          <w:iCs/>
          <w:color w:val="222222"/>
          <w:lang w:eastAsia="hu-HU"/>
        </w:rPr>
        <w:t xml:space="preserve"> </w:t>
      </w:r>
      <w:r w:rsidRPr="00456CB0">
        <w:rPr>
          <w:color w:val="222222"/>
          <w:lang w:eastAsia="hu-HU"/>
        </w:rPr>
        <w:t xml:space="preserve">a 14-40 éves korú célcsoport számára a szenvedélybetegségek </w:t>
      </w:r>
      <w:r w:rsidRPr="00456CB0">
        <w:rPr>
          <w:color w:val="222222"/>
          <w:lang w:eastAsia="hu-HU"/>
        </w:rPr>
        <w:lastRenderedPageBreak/>
        <w:t>kialakulásának megelőzésére Orosházán, de némi hiánypótló szerepet is betöltött az új nappali ellátások megszervezéséig. A létrejött klubokkal felvették a kapcsolatot és rendszeres a véleménycsere.</w:t>
      </w:r>
    </w:p>
    <w:p w:rsidR="0044714B" w:rsidRDefault="0044714B" w:rsidP="0044714B">
      <w:pPr>
        <w:keepLines w:val="0"/>
        <w:shd w:val="clear" w:color="auto" w:fill="FFFFFF"/>
        <w:spacing w:after="360"/>
        <w:rPr>
          <w:color w:val="222222"/>
          <w:lang w:eastAsia="hu-HU"/>
        </w:rPr>
      </w:pPr>
      <w:r w:rsidRPr="00456CB0">
        <w:rPr>
          <w:color w:val="222222"/>
          <w:lang w:eastAsia="hu-HU"/>
        </w:rPr>
        <w:t xml:space="preserve">A szolgáltatás tartalma: </w:t>
      </w:r>
      <w:proofErr w:type="spellStart"/>
      <w:r w:rsidRPr="00456CB0">
        <w:rPr>
          <w:color w:val="222222"/>
          <w:lang w:eastAsia="hu-HU"/>
        </w:rPr>
        <w:t>pszichoszociális</w:t>
      </w:r>
      <w:proofErr w:type="spellEnd"/>
      <w:r w:rsidRPr="00456CB0">
        <w:rPr>
          <w:color w:val="222222"/>
          <w:lang w:eastAsia="hu-HU"/>
        </w:rPr>
        <w:t xml:space="preserve"> intervenció, megkereső tevékenység, </w:t>
      </w:r>
      <w:proofErr w:type="spellStart"/>
      <w:r w:rsidRPr="00456CB0">
        <w:rPr>
          <w:color w:val="222222"/>
          <w:lang w:eastAsia="hu-HU"/>
        </w:rPr>
        <w:t>bulisegély</w:t>
      </w:r>
      <w:proofErr w:type="spellEnd"/>
      <w:r w:rsidRPr="00456CB0">
        <w:rPr>
          <w:color w:val="222222"/>
          <w:lang w:eastAsia="hu-HU"/>
        </w:rPr>
        <w:t xml:space="preserve">, információ-nyújtás, </w:t>
      </w:r>
      <w:proofErr w:type="spellStart"/>
      <w:r w:rsidRPr="00456CB0">
        <w:rPr>
          <w:color w:val="222222"/>
          <w:lang w:eastAsia="hu-HU"/>
        </w:rPr>
        <w:t>drop-in</w:t>
      </w:r>
      <w:proofErr w:type="spellEnd"/>
      <w:r w:rsidRPr="00456CB0">
        <w:rPr>
          <w:color w:val="222222"/>
          <w:lang w:eastAsia="hu-HU"/>
        </w:rPr>
        <w:t>. Az Egyesület munkatársai megjelennek egészségügyi intézményekben, iskolákban, ifjúsági szórakozóhelyeken és rendezvényeken. Munkájuk indikátora a létrejött kontaktok száma.</w:t>
      </w:r>
    </w:p>
    <w:p w:rsidR="0044714B" w:rsidRPr="00456CB0" w:rsidRDefault="0044714B" w:rsidP="0044714B">
      <w:pPr>
        <w:keepLines w:val="0"/>
        <w:shd w:val="clear" w:color="auto" w:fill="FFFFFF"/>
        <w:spacing w:after="360"/>
        <w:rPr>
          <w:color w:val="222222"/>
          <w:lang w:eastAsia="hu-HU"/>
        </w:rPr>
      </w:pPr>
      <w:r>
        <w:rPr>
          <w:color w:val="222222"/>
          <w:lang w:eastAsia="hu-HU"/>
        </w:rPr>
        <w:t xml:space="preserve">A korábbi időszakot tekintve a dokumentációs rend vezetése változott meg, a </w:t>
      </w:r>
      <w:proofErr w:type="gramStart"/>
      <w:r>
        <w:rPr>
          <w:color w:val="222222"/>
          <w:lang w:eastAsia="hu-HU"/>
        </w:rPr>
        <w:t>papír formáról</w:t>
      </w:r>
      <w:proofErr w:type="gramEnd"/>
      <w:r>
        <w:rPr>
          <w:color w:val="222222"/>
          <w:lang w:eastAsia="hu-HU"/>
        </w:rPr>
        <w:t xml:space="preserve"> on-line felületre tértek át, továbbá részletesebb korosztályos lebontás került bevezetésre. A 2019-es évről a digitális átállás okán az összesítés részletesebb </w:t>
      </w:r>
      <w:proofErr w:type="spellStart"/>
      <w:r>
        <w:rPr>
          <w:color w:val="222222"/>
          <w:lang w:eastAsia="hu-HU"/>
        </w:rPr>
        <w:t>lebontásaban</w:t>
      </w:r>
      <w:proofErr w:type="spellEnd"/>
      <w:r>
        <w:rPr>
          <w:color w:val="222222"/>
          <w:lang w:eastAsia="hu-HU"/>
        </w:rPr>
        <w:t xml:space="preserve"> nem volt lehetséges. </w:t>
      </w:r>
    </w:p>
    <w:p w:rsidR="0044714B" w:rsidRPr="000F02B2" w:rsidRDefault="0044714B" w:rsidP="0044714B">
      <w:pPr>
        <w:spacing w:after="120"/>
        <w:jc w:val="center"/>
        <w:rPr>
          <w:b/>
        </w:rPr>
      </w:pPr>
      <w:r w:rsidRPr="000F02B2">
        <w:rPr>
          <w:b/>
        </w:rPr>
        <w:t>A létrejött kontaktokban résztvevők száma életkor szerint</w:t>
      </w:r>
    </w:p>
    <w:tbl>
      <w:tblPr>
        <w:tblW w:w="8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0"/>
        <w:gridCol w:w="2255"/>
        <w:gridCol w:w="2935"/>
      </w:tblGrid>
      <w:tr w:rsidR="0044714B" w:rsidRPr="00D93A09" w:rsidTr="00035927">
        <w:trPr>
          <w:trHeight w:val="340"/>
          <w:jc w:val="center"/>
        </w:trPr>
        <w:tc>
          <w:tcPr>
            <w:tcW w:w="2870" w:type="dxa"/>
            <w:shd w:val="clear" w:color="auto" w:fill="FFF2CC"/>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sidRPr="00D93A09">
              <w:rPr>
                <w:b/>
              </w:rPr>
              <w:t>Megnevezés</w:t>
            </w:r>
          </w:p>
        </w:tc>
        <w:tc>
          <w:tcPr>
            <w:tcW w:w="2255" w:type="dxa"/>
            <w:shd w:val="clear" w:color="auto" w:fill="FFF2CC"/>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sidRPr="00D93A09">
              <w:rPr>
                <w:b/>
              </w:rPr>
              <w:t>201</w:t>
            </w:r>
            <w:r>
              <w:rPr>
                <w:b/>
              </w:rPr>
              <w:t>9</w:t>
            </w:r>
          </w:p>
        </w:tc>
        <w:tc>
          <w:tcPr>
            <w:tcW w:w="2935" w:type="dxa"/>
            <w:shd w:val="clear" w:color="auto" w:fill="FFF2CC"/>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rPr>
            </w:pPr>
            <w:r w:rsidRPr="00D93A09">
              <w:rPr>
                <w:b/>
              </w:rPr>
              <w:t>20</w:t>
            </w:r>
            <w:r>
              <w:rPr>
                <w:b/>
              </w:rPr>
              <w:t>20</w:t>
            </w:r>
          </w:p>
        </w:tc>
      </w:tr>
      <w:tr w:rsidR="0044714B" w:rsidRPr="00D93A09" w:rsidTr="00035927">
        <w:trPr>
          <w:jc w:val="center"/>
        </w:trPr>
        <w:tc>
          <w:tcPr>
            <w:tcW w:w="2870"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16</w:t>
            </w:r>
            <w:r w:rsidRPr="00D93A09">
              <w:t xml:space="preserve"> év </w:t>
            </w:r>
            <w:r>
              <w:t xml:space="preserve">alatt </w:t>
            </w:r>
            <w:r w:rsidRPr="00D93A09">
              <w:t>(fő)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1.131</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621</w:t>
            </w:r>
          </w:p>
        </w:tc>
      </w:tr>
      <w:tr w:rsidR="0044714B" w:rsidRPr="00D93A09" w:rsidTr="00035927">
        <w:trPr>
          <w:jc w:val="center"/>
        </w:trPr>
        <w:tc>
          <w:tcPr>
            <w:tcW w:w="2870"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16-18</w:t>
            </w:r>
            <w:r w:rsidRPr="00D93A09">
              <w:t xml:space="preserve"> év (fő)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1.284</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1.078</w:t>
            </w:r>
          </w:p>
        </w:tc>
      </w:tr>
      <w:tr w:rsidR="0044714B" w:rsidRPr="00D93A09" w:rsidTr="00035927">
        <w:trPr>
          <w:jc w:val="center"/>
        </w:trPr>
        <w:tc>
          <w:tcPr>
            <w:tcW w:w="2870"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rsidRPr="00D93A09">
              <w:t>1</w:t>
            </w:r>
            <w:r>
              <w:t>9-25</w:t>
            </w:r>
            <w:r w:rsidRPr="00D93A09">
              <w:t xml:space="preserve"> év (fő)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610</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1.216</w:t>
            </w:r>
          </w:p>
        </w:tc>
      </w:tr>
      <w:tr w:rsidR="0044714B" w:rsidRPr="00D93A09" w:rsidTr="00035927">
        <w:trPr>
          <w:jc w:val="center"/>
        </w:trPr>
        <w:tc>
          <w:tcPr>
            <w:tcW w:w="2870"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26-35</w:t>
            </w:r>
            <w:r w:rsidRPr="00D93A09">
              <w:t xml:space="preserve"> év (fő)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730</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2.365</w:t>
            </w:r>
          </w:p>
        </w:tc>
      </w:tr>
      <w:tr w:rsidR="0044714B" w:rsidRPr="00D93A09" w:rsidTr="00035927">
        <w:trPr>
          <w:jc w:val="center"/>
        </w:trPr>
        <w:tc>
          <w:tcPr>
            <w:tcW w:w="2870"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36-45</w:t>
            </w:r>
            <w:r w:rsidRPr="00D93A09">
              <w:t xml:space="preserve"> év (fő)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979</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4.279</w:t>
            </w:r>
          </w:p>
        </w:tc>
      </w:tr>
      <w:tr w:rsidR="0044714B" w:rsidRPr="00D93A09" w:rsidTr="00035927">
        <w:trPr>
          <w:jc w:val="center"/>
        </w:trPr>
        <w:tc>
          <w:tcPr>
            <w:tcW w:w="2870" w:type="dxa"/>
            <w:shd w:val="clear" w:color="auto" w:fill="auto"/>
            <w:vAlign w:val="center"/>
          </w:tcPr>
          <w:p w:rsidR="0044714B"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46 év felett (fő)</w:t>
            </w:r>
          </w:p>
        </w:tc>
        <w:tc>
          <w:tcPr>
            <w:tcW w:w="2255" w:type="dxa"/>
            <w:shd w:val="clear" w:color="auto" w:fill="auto"/>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681</w:t>
            </w:r>
          </w:p>
        </w:tc>
        <w:tc>
          <w:tcPr>
            <w:tcW w:w="2935" w:type="dxa"/>
            <w:vAlign w:val="center"/>
          </w:tcPr>
          <w:p w:rsidR="0044714B" w:rsidRPr="00D93A09"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3.427</w:t>
            </w:r>
          </w:p>
        </w:tc>
      </w:tr>
      <w:tr w:rsidR="0044714B" w:rsidRPr="00D93A09" w:rsidTr="00035927">
        <w:trPr>
          <w:trHeight w:val="685"/>
          <w:jc w:val="center"/>
        </w:trPr>
        <w:tc>
          <w:tcPr>
            <w:tcW w:w="2870" w:type="dxa"/>
            <w:shd w:val="clear" w:color="auto" w:fill="auto"/>
            <w:vAlign w:val="center"/>
          </w:tcPr>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rPr>
                <w:b/>
                <w:bCs/>
              </w:rPr>
            </w:pPr>
            <w:r w:rsidRPr="001448FA">
              <w:rPr>
                <w:b/>
                <w:bCs/>
              </w:rPr>
              <w:t>Összesen (fő)</w:t>
            </w:r>
          </w:p>
        </w:tc>
        <w:tc>
          <w:tcPr>
            <w:tcW w:w="2255" w:type="dxa"/>
            <w:shd w:val="clear" w:color="auto" w:fill="auto"/>
            <w:vAlign w:val="center"/>
          </w:tcPr>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 xml:space="preserve">5.415 </w:t>
            </w:r>
            <w:r w:rsidRPr="001448FA">
              <w:t>kontakt</w:t>
            </w:r>
          </w:p>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p>
        </w:tc>
        <w:tc>
          <w:tcPr>
            <w:tcW w:w="2935" w:type="dxa"/>
            <w:vAlign w:val="center"/>
          </w:tcPr>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 xml:space="preserve">12.986 </w:t>
            </w:r>
            <w:r w:rsidRPr="001448FA">
              <w:t>kontakt</w:t>
            </w:r>
          </w:p>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 xml:space="preserve">11.354 </w:t>
            </w:r>
            <w:r w:rsidRPr="001448FA">
              <w:t>új</w:t>
            </w:r>
            <w:r>
              <w:t xml:space="preserve"> </w:t>
            </w:r>
            <w:r w:rsidRPr="001448FA">
              <w:t>/</w:t>
            </w:r>
            <w:r>
              <w:t xml:space="preserve"> </w:t>
            </w:r>
            <w:r w:rsidRPr="001448FA">
              <w:t>1</w:t>
            </w:r>
            <w:r>
              <w:t xml:space="preserve">.632 </w:t>
            </w:r>
            <w:r w:rsidRPr="001448FA">
              <w:t>régi</w:t>
            </w:r>
          </w:p>
          <w:p w:rsidR="0044714B" w:rsidRPr="001448FA" w:rsidRDefault="0044714B" w:rsidP="00035927">
            <w:pPr>
              <w:tabs>
                <w:tab w:val="left" w:pos="1276"/>
                <w:tab w:val="left" w:pos="1416"/>
                <w:tab w:val="left" w:pos="2124"/>
                <w:tab w:val="left" w:pos="2832"/>
                <w:tab w:val="left" w:pos="3540"/>
                <w:tab w:val="left" w:pos="4248"/>
                <w:tab w:val="left" w:pos="4956"/>
                <w:tab w:val="left" w:pos="5664"/>
                <w:tab w:val="left" w:pos="6379"/>
              </w:tabs>
              <w:jc w:val="center"/>
            </w:pPr>
            <w:r>
              <w:t xml:space="preserve">5.359 </w:t>
            </w:r>
            <w:r w:rsidRPr="001448FA">
              <w:t>ffi</w:t>
            </w:r>
            <w:r>
              <w:t xml:space="preserve"> </w:t>
            </w:r>
            <w:r w:rsidRPr="001448FA">
              <w:t>/</w:t>
            </w:r>
            <w:r>
              <w:t xml:space="preserve"> 7.627 </w:t>
            </w:r>
            <w:r w:rsidRPr="001448FA">
              <w:t>nő</w:t>
            </w:r>
          </w:p>
        </w:tc>
      </w:tr>
    </w:tbl>
    <w:p w:rsidR="0044714B" w:rsidRPr="006A711B" w:rsidRDefault="0044714B" w:rsidP="0044714B">
      <w:pPr>
        <w:spacing w:after="240"/>
        <w:rPr>
          <w:rFonts w:eastAsia="Arial"/>
        </w:rPr>
      </w:pPr>
      <w:r w:rsidRPr="006A711B">
        <w:rPr>
          <w:rFonts w:eastAsia="Arial"/>
        </w:rPr>
        <w:t>(Forrás: egyesületi adatok)</w:t>
      </w:r>
    </w:p>
    <w:p w:rsidR="0044714B" w:rsidRDefault="0044714B" w:rsidP="0044714B">
      <w:pPr>
        <w:spacing w:after="120"/>
      </w:pPr>
      <w:r>
        <w:t>A 2020-as évben a magas számok jelentős része a járványidőszak alatti on-line tevékenységből erednek.</w:t>
      </w:r>
    </w:p>
    <w:p w:rsidR="0044714B" w:rsidRPr="00456CB0" w:rsidRDefault="0044714B" w:rsidP="0044714B">
      <w:pPr>
        <w:spacing w:after="120"/>
      </w:pPr>
      <w:r w:rsidRPr="00456CB0">
        <w:t>A szolgáltatás igénybevétele önkéntes, anonim és ingyenes.</w:t>
      </w:r>
    </w:p>
    <w:p w:rsidR="0044714B" w:rsidRPr="00456CB0" w:rsidRDefault="0044714B" w:rsidP="0044714B">
      <w:pPr>
        <w:spacing w:after="120"/>
      </w:pPr>
      <w:r w:rsidRPr="00456CB0">
        <w:t xml:space="preserve">Az Önkormányzat ezt a tevékenységet értékesnek </w:t>
      </w:r>
      <w:proofErr w:type="gramStart"/>
      <w:r w:rsidRPr="00456CB0">
        <w:t>tekinti</w:t>
      </w:r>
      <w:proofErr w:type="gramEnd"/>
      <w:r w:rsidRPr="00456CB0">
        <w:t xml:space="preserve"> és azzal támogatja, hogy az Egyesület részére telephelyet biztosít az Orosháza, Október 6. u. 33-35. szám alatt a Garzonbérlők Háza épületében. Az épület az elmúlt évek során felújításra került, így a szolgáltatást igényesebb, kulturáltabb környezetben tudják nyújtani.</w:t>
      </w:r>
    </w:p>
    <w:p w:rsidR="0044714B" w:rsidRPr="005A4710" w:rsidRDefault="0044714B" w:rsidP="0044714B">
      <w:pPr>
        <w:numPr>
          <w:ilvl w:val="1"/>
          <w:numId w:val="48"/>
        </w:numPr>
        <w:suppressAutoHyphens/>
        <w:spacing w:after="120"/>
        <w:rPr>
          <w:b/>
          <w:i/>
          <w:iCs/>
        </w:rPr>
      </w:pPr>
      <w:r w:rsidRPr="005A4710">
        <w:rPr>
          <w:b/>
          <w:i/>
          <w:iCs/>
        </w:rPr>
        <w:t xml:space="preserve">Hajléktalanok Nappali Melegedője </w:t>
      </w:r>
      <w:r w:rsidRPr="005A4710">
        <w:rPr>
          <w:bCs/>
          <w:i/>
          <w:iCs/>
        </w:rPr>
        <w:t>(Orosháza, Szabó D. u. 1.)</w:t>
      </w:r>
    </w:p>
    <w:p w:rsidR="0044714B" w:rsidRPr="00BA6B51" w:rsidRDefault="0044714B" w:rsidP="0044714B">
      <w:pPr>
        <w:spacing w:before="120" w:after="120"/>
      </w:pPr>
      <w:r w:rsidRPr="00BA6B51">
        <w:t xml:space="preserve">Azon hajléktalan személyeket látja el, akik életvitelszerűen közterületen vagy nem lakás céljára szolgáló helyiségekben töltik mindennapjaikat. A nappali melegedő része a hajléktalan ellátó komplexumnak. Férőhelyszáma 36 fő. </w:t>
      </w:r>
    </w:p>
    <w:p w:rsidR="0044714B" w:rsidRPr="00BA6B51" w:rsidRDefault="0044714B" w:rsidP="0044714B">
      <w:pPr>
        <w:spacing w:before="120" w:after="120"/>
      </w:pPr>
      <w:r w:rsidRPr="00BA6B51">
        <w:t xml:space="preserve">Naponta </w:t>
      </w:r>
      <w:r>
        <w:t>8-18 óráig tart nyitva. Igénybe</w:t>
      </w:r>
      <w:r w:rsidRPr="00BA6B51">
        <w:t>vétele ingyenes.</w:t>
      </w:r>
    </w:p>
    <w:p w:rsidR="0044714B" w:rsidRPr="00BA6B51" w:rsidRDefault="0044714B" w:rsidP="0044714B">
      <w:pPr>
        <w:spacing w:before="120" w:after="360"/>
        <w:rPr>
          <w:b/>
          <w:bCs/>
          <w:i/>
        </w:rPr>
      </w:pPr>
      <w:r w:rsidRPr="00BA6B51">
        <w:t>Kötelező szolgáltatás. Az ellátást igénybe vevő alapvető szükségleteinek kielégítésén túl a nappali melegedő lehetőséget kíván biztosítani a hajléktalan személy társadalmi életbe történő visszaintegrálódásához, személyes kapcsolatok kiépítésére, fenntartására. A dolgozók a szociális munka eszközeivel, esetkezeléssel igyekeznek segíteni.</w:t>
      </w:r>
    </w:p>
    <w:p w:rsidR="0044714B" w:rsidRDefault="0044714B" w:rsidP="0044714B">
      <w:pPr>
        <w:spacing w:after="120"/>
        <w:jc w:val="center"/>
        <w:rPr>
          <w:b/>
          <w:bCs/>
          <w:i/>
        </w:rPr>
      </w:pPr>
    </w:p>
    <w:p w:rsidR="0044714B" w:rsidRPr="005E364C" w:rsidRDefault="0044714B" w:rsidP="0044714B">
      <w:pPr>
        <w:spacing w:after="120"/>
        <w:jc w:val="center"/>
        <w:rPr>
          <w:i/>
        </w:rPr>
      </w:pPr>
      <w:r w:rsidRPr="005E364C">
        <w:rPr>
          <w:b/>
          <w:bCs/>
          <w:i/>
        </w:rPr>
        <w:lastRenderedPageBreak/>
        <w:t xml:space="preserve">A </w:t>
      </w:r>
      <w:r w:rsidRPr="005E364C">
        <w:rPr>
          <w:b/>
          <w:i/>
        </w:rPr>
        <w:t>nappali melegedőben ellátottak száma</w:t>
      </w:r>
    </w:p>
    <w:tbl>
      <w:tblPr>
        <w:tblW w:w="8839" w:type="dxa"/>
        <w:jc w:val="center"/>
        <w:tblLayout w:type="fixed"/>
        <w:tblCellMar>
          <w:left w:w="0" w:type="dxa"/>
          <w:right w:w="0" w:type="dxa"/>
        </w:tblCellMar>
        <w:tblLook w:val="0000" w:firstRow="0" w:lastRow="0" w:firstColumn="0" w:lastColumn="0" w:noHBand="0" w:noVBand="0"/>
      </w:tblPr>
      <w:tblGrid>
        <w:gridCol w:w="1936"/>
        <w:gridCol w:w="2091"/>
        <w:gridCol w:w="2091"/>
        <w:gridCol w:w="2721"/>
      </w:tblGrid>
      <w:tr w:rsidR="0044714B" w:rsidRPr="005E364C" w:rsidTr="00035927">
        <w:trPr>
          <w:jc w:val="center"/>
        </w:trPr>
        <w:tc>
          <w:tcPr>
            <w:tcW w:w="1936" w:type="dxa"/>
            <w:vMerge w:val="restart"/>
            <w:tcBorders>
              <w:top w:val="single" w:sz="8" w:space="0" w:color="000000"/>
              <w:left w:val="single" w:sz="8" w:space="0" w:color="000000"/>
              <w:bottom w:val="single" w:sz="4" w:space="0" w:color="000000"/>
            </w:tcBorders>
            <w:shd w:val="clear" w:color="auto" w:fill="FFF2CC"/>
            <w:vAlign w:val="center"/>
          </w:tcPr>
          <w:p w:rsidR="0044714B" w:rsidRPr="005E364C" w:rsidRDefault="0044714B" w:rsidP="00035927">
            <w:pPr>
              <w:snapToGrid w:val="0"/>
            </w:pPr>
            <w:r w:rsidRPr="005E364C">
              <w:rPr>
                <w:rFonts w:eastAsia="Arial"/>
              </w:rPr>
              <w:t>Ellátottak (</w:t>
            </w:r>
            <w:r w:rsidRPr="005E364C">
              <w:t>fő)</w:t>
            </w:r>
          </w:p>
        </w:tc>
        <w:tc>
          <w:tcPr>
            <w:tcW w:w="2091" w:type="dxa"/>
            <w:tcBorders>
              <w:top w:val="single" w:sz="8" w:space="0" w:color="000000"/>
              <w:left w:val="single" w:sz="4" w:space="0" w:color="000000"/>
              <w:bottom w:val="single" w:sz="8" w:space="0" w:color="000000"/>
            </w:tcBorders>
            <w:shd w:val="clear" w:color="auto" w:fill="FFF2CC"/>
          </w:tcPr>
          <w:p w:rsidR="0044714B" w:rsidRPr="005E364C" w:rsidRDefault="0044714B" w:rsidP="00035927">
            <w:pPr>
              <w:snapToGrid w:val="0"/>
              <w:jc w:val="center"/>
              <w:rPr>
                <w:b/>
                <w:bCs/>
              </w:rPr>
            </w:pPr>
            <w:r w:rsidRPr="005E364C">
              <w:rPr>
                <w:b/>
                <w:bCs/>
              </w:rPr>
              <w:t xml:space="preserve">2018. dec.31 </w:t>
            </w:r>
          </w:p>
        </w:tc>
        <w:tc>
          <w:tcPr>
            <w:tcW w:w="2091" w:type="dxa"/>
            <w:tcBorders>
              <w:top w:val="single" w:sz="8" w:space="0" w:color="000000"/>
              <w:left w:val="single" w:sz="4" w:space="0" w:color="000000"/>
              <w:bottom w:val="single" w:sz="8" w:space="0" w:color="000000"/>
            </w:tcBorders>
            <w:shd w:val="clear" w:color="auto" w:fill="FFF2CC"/>
          </w:tcPr>
          <w:p w:rsidR="0044714B" w:rsidRPr="005E364C" w:rsidRDefault="0044714B" w:rsidP="00035927">
            <w:pPr>
              <w:snapToGrid w:val="0"/>
              <w:jc w:val="center"/>
              <w:rPr>
                <w:b/>
                <w:bCs/>
              </w:rPr>
            </w:pPr>
            <w:r w:rsidRPr="005E364C">
              <w:rPr>
                <w:b/>
                <w:bCs/>
              </w:rPr>
              <w:t>2019. dec. 31.</w:t>
            </w:r>
          </w:p>
        </w:tc>
        <w:tc>
          <w:tcPr>
            <w:tcW w:w="2721" w:type="dxa"/>
            <w:tcBorders>
              <w:top w:val="single" w:sz="8" w:space="0" w:color="000000"/>
              <w:left w:val="single" w:sz="4" w:space="0" w:color="000000"/>
              <w:bottom w:val="single" w:sz="8" w:space="0" w:color="000000"/>
              <w:right w:val="single" w:sz="8" w:space="0" w:color="000000"/>
            </w:tcBorders>
            <w:shd w:val="clear" w:color="auto" w:fill="FFF2CC"/>
          </w:tcPr>
          <w:p w:rsidR="0044714B" w:rsidRPr="005E364C" w:rsidRDefault="0044714B" w:rsidP="00035927">
            <w:pPr>
              <w:snapToGrid w:val="0"/>
              <w:jc w:val="center"/>
              <w:rPr>
                <w:rFonts w:eastAsia="Arial"/>
              </w:rPr>
            </w:pPr>
            <w:r w:rsidRPr="005E364C">
              <w:rPr>
                <w:b/>
                <w:bCs/>
              </w:rPr>
              <w:t xml:space="preserve">2020. dec.31. </w:t>
            </w:r>
          </w:p>
        </w:tc>
      </w:tr>
      <w:tr w:rsidR="0044714B" w:rsidRPr="005E364C" w:rsidTr="00035927">
        <w:trPr>
          <w:trHeight w:val="192"/>
          <w:jc w:val="center"/>
        </w:trPr>
        <w:tc>
          <w:tcPr>
            <w:tcW w:w="1936" w:type="dxa"/>
            <w:vMerge/>
            <w:tcBorders>
              <w:left w:val="single" w:sz="8" w:space="0" w:color="000000"/>
              <w:bottom w:val="single" w:sz="4" w:space="0" w:color="000000"/>
            </w:tcBorders>
            <w:shd w:val="clear" w:color="auto" w:fill="FFF2CC"/>
          </w:tcPr>
          <w:p w:rsidR="0044714B" w:rsidRPr="005E364C" w:rsidRDefault="0044714B" w:rsidP="00035927">
            <w:pPr>
              <w:snapToGrid w:val="0"/>
            </w:pPr>
          </w:p>
        </w:tc>
        <w:tc>
          <w:tcPr>
            <w:tcW w:w="2091" w:type="dxa"/>
            <w:tcBorders>
              <w:top w:val="single" w:sz="8" w:space="0" w:color="000000"/>
              <w:left w:val="single" w:sz="4" w:space="0" w:color="000000"/>
              <w:bottom w:val="single" w:sz="4" w:space="0" w:color="000000"/>
            </w:tcBorders>
            <w:shd w:val="clear" w:color="auto" w:fill="auto"/>
          </w:tcPr>
          <w:p w:rsidR="0044714B" w:rsidRPr="005E364C" w:rsidRDefault="0044714B" w:rsidP="00035927">
            <w:pPr>
              <w:snapToGrid w:val="0"/>
              <w:jc w:val="center"/>
            </w:pPr>
            <w:r w:rsidRPr="005E364C">
              <w:t>30</w:t>
            </w:r>
          </w:p>
        </w:tc>
        <w:tc>
          <w:tcPr>
            <w:tcW w:w="2091" w:type="dxa"/>
            <w:tcBorders>
              <w:top w:val="single" w:sz="8" w:space="0" w:color="000000"/>
              <w:left w:val="single" w:sz="4" w:space="0" w:color="000000"/>
              <w:bottom w:val="single" w:sz="4" w:space="0" w:color="000000"/>
            </w:tcBorders>
            <w:shd w:val="clear" w:color="auto" w:fill="auto"/>
          </w:tcPr>
          <w:p w:rsidR="0044714B" w:rsidRPr="005E364C" w:rsidRDefault="0044714B" w:rsidP="00035927">
            <w:pPr>
              <w:snapToGrid w:val="0"/>
              <w:jc w:val="center"/>
            </w:pPr>
            <w:r w:rsidRPr="005E364C">
              <w:t>30</w:t>
            </w:r>
          </w:p>
        </w:tc>
        <w:tc>
          <w:tcPr>
            <w:tcW w:w="2721" w:type="dxa"/>
            <w:tcBorders>
              <w:top w:val="single" w:sz="8" w:space="0" w:color="000000"/>
              <w:left w:val="single" w:sz="4" w:space="0" w:color="000000"/>
              <w:bottom w:val="single" w:sz="4" w:space="0" w:color="000000"/>
              <w:right w:val="single" w:sz="8" w:space="0" w:color="000000"/>
            </w:tcBorders>
            <w:shd w:val="clear" w:color="auto" w:fill="auto"/>
          </w:tcPr>
          <w:p w:rsidR="0044714B" w:rsidRPr="005E364C" w:rsidRDefault="0044714B" w:rsidP="00035927">
            <w:pPr>
              <w:snapToGrid w:val="0"/>
              <w:jc w:val="center"/>
              <w:rPr>
                <w:rFonts w:eastAsia="Arial"/>
              </w:rPr>
            </w:pPr>
            <w:r w:rsidRPr="005E364C">
              <w:rPr>
                <w:rFonts w:eastAsia="Arial"/>
              </w:rPr>
              <w:t>22</w:t>
            </w:r>
          </w:p>
        </w:tc>
      </w:tr>
    </w:tbl>
    <w:p w:rsidR="0044714B" w:rsidRPr="005E364C" w:rsidRDefault="0044714B" w:rsidP="0044714B">
      <w:pPr>
        <w:spacing w:after="360"/>
      </w:pPr>
      <w:r w:rsidRPr="005E364C">
        <w:rPr>
          <w:rFonts w:eastAsia="Arial"/>
        </w:rPr>
        <w:t xml:space="preserve">  </w:t>
      </w:r>
      <w:r w:rsidRPr="005E364C">
        <w:t>(Forrás: ESZK)</w:t>
      </w:r>
    </w:p>
    <w:p w:rsidR="0044714B" w:rsidRPr="001D65D3" w:rsidRDefault="0044714B" w:rsidP="0044714B">
      <w:pPr>
        <w:spacing w:before="120" w:after="120"/>
        <w:rPr>
          <w:i/>
          <w:iCs/>
        </w:rPr>
      </w:pPr>
      <w:r w:rsidRPr="001D65D3">
        <w:t>Pályázatból, adományból évek óta sikerült rendszeres</w:t>
      </w:r>
      <w:r>
        <w:t>en</w:t>
      </w:r>
      <w:r w:rsidRPr="001D65D3">
        <w:t xml:space="preserve"> élelmiszerrel / étellel ellátni az arra rászorulókat. </w:t>
      </w:r>
    </w:p>
    <w:p w:rsidR="0044714B" w:rsidRPr="005E364C" w:rsidRDefault="0044714B" w:rsidP="0044714B">
      <w:pPr>
        <w:spacing w:before="120" w:after="120"/>
        <w:rPr>
          <w:noProof/>
        </w:rPr>
      </w:pPr>
      <w:r w:rsidRPr="005E364C">
        <w:t xml:space="preserve">A melegebb hónapokban a nappali melegedő kihasználtsága csekély, a téli hónapokban viszont maximális. 2020. évben az átlagos férőhely kihasználtság a nappali melegedőben 64% volt. </w:t>
      </w:r>
      <w:r w:rsidRPr="005E364C">
        <w:rPr>
          <w:rFonts w:eastAsia="Calibri"/>
          <w:noProof/>
        </w:rPr>
        <w:t>A nappali melegedő szolgáltatásait 2020. évben 50 fő vette igénybe. Ebből 10 fő nő (21%) és 37 fő férfi (79%) ellátott volt.</w:t>
      </w:r>
      <w:r w:rsidRPr="005E364C">
        <w:rPr>
          <w:noProof/>
        </w:rPr>
        <w:t xml:space="preserve"> </w:t>
      </w:r>
      <w:r w:rsidRPr="005E364C">
        <w:rPr>
          <w:rFonts w:eastAsia="Calibri"/>
          <w:noProof/>
        </w:rPr>
        <w:t>Az átlagéletkor a nappali melegedőt igénybe vevő ellátottak viszonylatában 51 év.</w:t>
      </w:r>
      <w:r w:rsidRPr="005E364C">
        <w:rPr>
          <w:noProof/>
        </w:rPr>
        <w:t xml:space="preserve"> A napi átlagforgalom 23 fő.</w:t>
      </w:r>
    </w:p>
    <w:p w:rsidR="0044714B" w:rsidRPr="00BA6B51" w:rsidRDefault="0044714B" w:rsidP="0044714B">
      <w:pPr>
        <w:spacing w:before="120" w:after="480"/>
        <w:rPr>
          <w:i/>
          <w:iCs/>
        </w:rPr>
      </w:pPr>
      <w:r w:rsidRPr="00BA6B51">
        <w:rPr>
          <w:i/>
          <w:iCs/>
        </w:rPr>
        <w:t>A pályázati lehetőségeket az intézmény maximálisan kihasználta a kliensek jobb ellátása, a téli krízishelyzetek kezelése érdekében. Ezt a gyakorlatot a jövőben is folytatni kívánják.</w:t>
      </w:r>
    </w:p>
    <w:p w:rsidR="0044714B" w:rsidRPr="00BA6B51" w:rsidRDefault="0044714B" w:rsidP="0044714B">
      <w:pPr>
        <w:spacing w:before="120" w:after="240"/>
        <w:rPr>
          <w:b/>
          <w:bCs/>
          <w:u w:val="single"/>
        </w:rPr>
      </w:pPr>
      <w:r w:rsidRPr="00BA6B51">
        <w:rPr>
          <w:b/>
          <w:bCs/>
          <w:u w:val="single"/>
        </w:rPr>
        <w:t>3. Átmeneti ellátások</w:t>
      </w:r>
    </w:p>
    <w:p w:rsidR="0044714B" w:rsidRPr="005E364C" w:rsidRDefault="0044714B" w:rsidP="0044714B">
      <w:pPr>
        <w:spacing w:before="120" w:after="120"/>
        <w:rPr>
          <w:i/>
          <w:iCs/>
          <w:u w:val="single"/>
        </w:rPr>
      </w:pPr>
      <w:r w:rsidRPr="005E364C">
        <w:rPr>
          <w:b/>
          <w:i/>
          <w:iCs/>
        </w:rPr>
        <w:t>3.1. Hajléktalanok Éjjeli Menedékhelye</w:t>
      </w:r>
      <w:r w:rsidRPr="005E364C">
        <w:rPr>
          <w:i/>
          <w:iCs/>
        </w:rPr>
        <w:t xml:space="preserve"> (Orosháza, Szabó D. u. 1.)</w:t>
      </w:r>
    </w:p>
    <w:p w:rsidR="0044714B" w:rsidRPr="00BA6B51" w:rsidRDefault="0044714B" w:rsidP="0044714B">
      <w:pPr>
        <w:spacing w:before="120" w:after="120"/>
      </w:pPr>
      <w:r w:rsidRPr="00BA6B51">
        <w:t>Az éjjeli menedékhely tanácsadás és felügyelet szolgáltatási elemeket biztosít. Férőhelyszám: 26 fő, öt szobában.</w:t>
      </w:r>
    </w:p>
    <w:p w:rsidR="0044714B" w:rsidRPr="00BA6B51" w:rsidRDefault="0044714B" w:rsidP="0044714B">
      <w:pPr>
        <w:spacing w:before="120" w:after="120"/>
      </w:pPr>
      <w:r w:rsidRPr="00BA6B51">
        <w:t>Az ellátást ingyenesen, délután 18 és reggel 8 óra között lehet igénybe venni. Krízishelyzetben matracok segítségével több igénylő is elhelyezhető ideiglenesen. Az igénybe vétel a téli időszakban általában megnő, mert összefügg az időjárási körülmények alakulásával.</w:t>
      </w:r>
    </w:p>
    <w:p w:rsidR="0044714B" w:rsidRPr="00BA6B51" w:rsidRDefault="0044714B" w:rsidP="0044714B">
      <w:pPr>
        <w:spacing w:before="120" w:after="120"/>
        <w:rPr>
          <w:i/>
          <w:iCs/>
        </w:rPr>
      </w:pPr>
      <w:r w:rsidRPr="00BA6B51">
        <w:t>Működési engedélye határozatlan idejű.</w:t>
      </w:r>
    </w:p>
    <w:p w:rsidR="0044714B" w:rsidRPr="00BA6B51" w:rsidRDefault="0044714B" w:rsidP="0044714B">
      <w:pPr>
        <w:spacing w:before="120" w:after="120"/>
      </w:pPr>
      <w:r w:rsidRPr="00BA6B51">
        <w:t>Szükség esetén mindenkit be tudnak fogadni, segítséget kérő ember nem marad az utcán, ha a közösségi együttélési szabályokat betartja. Az igénybevétel a téli időszakban jelentősen megnő.</w:t>
      </w:r>
    </w:p>
    <w:p w:rsidR="0044714B" w:rsidRPr="005E364C" w:rsidRDefault="0044714B" w:rsidP="0044714B">
      <w:pPr>
        <w:spacing w:before="120" w:after="600"/>
        <w:rPr>
          <w:noProof/>
        </w:rPr>
      </w:pPr>
      <w:r w:rsidRPr="005E364C">
        <w:t xml:space="preserve">2020. évben az átlagos férőhely kihasználtság az éjjeli menedékhelyen 92% volt. Az éjjeli menedékhely </w:t>
      </w:r>
      <w:r w:rsidRPr="005E364C">
        <w:rPr>
          <w:rFonts w:eastAsia="Calibri"/>
          <w:noProof/>
        </w:rPr>
        <w:t>szolgáltatásait 2020-ban</w:t>
      </w:r>
      <w:r w:rsidRPr="005E364C">
        <w:rPr>
          <w:noProof/>
        </w:rPr>
        <w:t xml:space="preserve"> 47 </w:t>
      </w:r>
      <w:r w:rsidRPr="005E364C">
        <w:rPr>
          <w:rFonts w:eastAsia="Calibri"/>
          <w:noProof/>
        </w:rPr>
        <w:t>fő vette igénybe.</w:t>
      </w:r>
      <w:r w:rsidRPr="005E364C">
        <w:rPr>
          <w:noProof/>
        </w:rPr>
        <w:t xml:space="preserve"> </w:t>
      </w:r>
      <w:r w:rsidRPr="005E364C">
        <w:rPr>
          <w:rFonts w:eastAsia="Calibri"/>
          <w:noProof/>
        </w:rPr>
        <w:t>Ebből 10 fő nő (21%) és 37 fő férfi (79%)</w:t>
      </w:r>
      <w:r w:rsidRPr="005E364C">
        <w:rPr>
          <w:noProof/>
        </w:rPr>
        <w:t xml:space="preserve"> </w:t>
      </w:r>
      <w:r w:rsidRPr="005E364C">
        <w:rPr>
          <w:rFonts w:eastAsia="Calibri"/>
          <w:noProof/>
        </w:rPr>
        <w:t>ellátott volt.</w:t>
      </w:r>
      <w:r w:rsidRPr="005E364C">
        <w:rPr>
          <w:noProof/>
        </w:rPr>
        <w:t xml:space="preserve"> </w:t>
      </w:r>
      <w:r w:rsidRPr="005E364C">
        <w:rPr>
          <w:rFonts w:eastAsia="Calibri"/>
          <w:noProof/>
        </w:rPr>
        <w:t>Az átlagéletkor ennél az ellátási formánál 52 év.</w:t>
      </w:r>
      <w:r w:rsidRPr="005E364C">
        <w:rPr>
          <w:noProof/>
        </w:rPr>
        <w:t xml:space="preserve"> A napi átlagforgalom 24 fő.</w:t>
      </w:r>
    </w:p>
    <w:p w:rsidR="0044714B" w:rsidRPr="00BA6B51" w:rsidRDefault="0044714B" w:rsidP="0044714B">
      <w:pPr>
        <w:spacing w:before="120" w:after="120"/>
        <w:jc w:val="center"/>
        <w:rPr>
          <w:b/>
          <w:i/>
        </w:rPr>
      </w:pPr>
      <w:r w:rsidRPr="00BA6B51">
        <w:rPr>
          <w:b/>
          <w:bCs/>
          <w:i/>
        </w:rPr>
        <w:t xml:space="preserve">Az éjjeli menedékhelyen </w:t>
      </w:r>
      <w:r w:rsidRPr="00BA6B51">
        <w:rPr>
          <w:b/>
          <w:i/>
        </w:rPr>
        <w:t xml:space="preserve">ellátottak száma </w:t>
      </w:r>
    </w:p>
    <w:tbl>
      <w:tblPr>
        <w:tblW w:w="899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90"/>
        <w:gridCol w:w="2301"/>
        <w:gridCol w:w="2301"/>
        <w:gridCol w:w="2301"/>
      </w:tblGrid>
      <w:tr w:rsidR="0044714B" w:rsidRPr="00BA6B51" w:rsidTr="00035927">
        <w:tc>
          <w:tcPr>
            <w:tcW w:w="2090" w:type="dxa"/>
            <w:vMerge w:val="restart"/>
            <w:shd w:val="clear" w:color="auto" w:fill="FFF2CC"/>
            <w:vAlign w:val="center"/>
          </w:tcPr>
          <w:p w:rsidR="0044714B" w:rsidRPr="00BA6B51" w:rsidRDefault="0044714B" w:rsidP="00035927">
            <w:pPr>
              <w:snapToGrid w:val="0"/>
              <w:spacing w:before="120" w:after="120"/>
            </w:pPr>
            <w:r w:rsidRPr="00BA6B51">
              <w:rPr>
                <w:rFonts w:eastAsia="Arial"/>
              </w:rPr>
              <w:t xml:space="preserve"> Ellátottak (</w:t>
            </w:r>
            <w:r w:rsidRPr="00BA6B51">
              <w:t>fő)</w:t>
            </w:r>
          </w:p>
        </w:tc>
        <w:tc>
          <w:tcPr>
            <w:tcW w:w="2301" w:type="dxa"/>
            <w:shd w:val="clear" w:color="auto" w:fill="FFF2CC"/>
          </w:tcPr>
          <w:p w:rsidR="0044714B" w:rsidRPr="00BA6B51" w:rsidRDefault="0044714B" w:rsidP="00035927">
            <w:pPr>
              <w:snapToGrid w:val="0"/>
              <w:spacing w:before="120" w:after="120"/>
              <w:jc w:val="center"/>
              <w:rPr>
                <w:rFonts w:eastAsia="Arial"/>
              </w:rPr>
            </w:pPr>
            <w:r w:rsidRPr="00BA6B51">
              <w:rPr>
                <w:b/>
                <w:bCs/>
              </w:rPr>
              <w:t>2018. dec. 31.</w:t>
            </w:r>
          </w:p>
        </w:tc>
        <w:tc>
          <w:tcPr>
            <w:tcW w:w="2301" w:type="dxa"/>
            <w:shd w:val="clear" w:color="auto" w:fill="FFF2CC"/>
          </w:tcPr>
          <w:p w:rsidR="0044714B" w:rsidRPr="00BA6B51" w:rsidRDefault="0044714B" w:rsidP="00035927">
            <w:pPr>
              <w:snapToGrid w:val="0"/>
              <w:spacing w:before="120" w:after="120"/>
              <w:jc w:val="center"/>
              <w:rPr>
                <w:b/>
                <w:bCs/>
              </w:rPr>
            </w:pPr>
            <w:r>
              <w:rPr>
                <w:b/>
                <w:bCs/>
              </w:rPr>
              <w:t>2019</w:t>
            </w:r>
            <w:r w:rsidRPr="00BA6B51">
              <w:rPr>
                <w:b/>
                <w:bCs/>
              </w:rPr>
              <w:t>. dec. 31.</w:t>
            </w:r>
          </w:p>
        </w:tc>
        <w:tc>
          <w:tcPr>
            <w:tcW w:w="2301" w:type="dxa"/>
            <w:shd w:val="clear" w:color="auto" w:fill="FFF2CC"/>
          </w:tcPr>
          <w:p w:rsidR="0044714B" w:rsidRPr="00BA6B51" w:rsidRDefault="0044714B" w:rsidP="00035927">
            <w:pPr>
              <w:snapToGrid w:val="0"/>
              <w:spacing w:before="120" w:after="120"/>
              <w:jc w:val="center"/>
              <w:rPr>
                <w:b/>
                <w:bCs/>
              </w:rPr>
            </w:pPr>
            <w:r>
              <w:rPr>
                <w:b/>
                <w:bCs/>
              </w:rPr>
              <w:t>2020</w:t>
            </w:r>
            <w:r w:rsidRPr="00BA6B51">
              <w:rPr>
                <w:b/>
                <w:bCs/>
              </w:rPr>
              <w:t>. dec. 31.</w:t>
            </w:r>
          </w:p>
        </w:tc>
      </w:tr>
      <w:tr w:rsidR="0044714B" w:rsidRPr="00BA6B51" w:rsidTr="00035927">
        <w:tc>
          <w:tcPr>
            <w:tcW w:w="2090" w:type="dxa"/>
            <w:vMerge/>
            <w:shd w:val="clear" w:color="auto" w:fill="FFF2CC"/>
          </w:tcPr>
          <w:p w:rsidR="0044714B" w:rsidRPr="00BA6B51" w:rsidRDefault="0044714B" w:rsidP="00035927">
            <w:pPr>
              <w:snapToGrid w:val="0"/>
              <w:spacing w:before="120" w:after="120"/>
            </w:pPr>
          </w:p>
        </w:tc>
        <w:tc>
          <w:tcPr>
            <w:tcW w:w="2301" w:type="dxa"/>
          </w:tcPr>
          <w:p w:rsidR="0044714B" w:rsidRPr="00BA6B51" w:rsidRDefault="0044714B" w:rsidP="00035927">
            <w:pPr>
              <w:snapToGrid w:val="0"/>
              <w:spacing w:before="120" w:after="120"/>
              <w:jc w:val="center"/>
              <w:rPr>
                <w:rFonts w:eastAsia="Arial"/>
              </w:rPr>
            </w:pPr>
            <w:r w:rsidRPr="00BA6B51">
              <w:rPr>
                <w:rFonts w:eastAsia="Arial"/>
              </w:rPr>
              <w:t>29</w:t>
            </w:r>
          </w:p>
        </w:tc>
        <w:tc>
          <w:tcPr>
            <w:tcW w:w="2301" w:type="dxa"/>
            <w:shd w:val="clear" w:color="auto" w:fill="auto"/>
          </w:tcPr>
          <w:p w:rsidR="0044714B" w:rsidRPr="00BA6B51" w:rsidRDefault="0044714B" w:rsidP="00035927">
            <w:pPr>
              <w:snapToGrid w:val="0"/>
              <w:spacing w:before="120" w:after="120"/>
              <w:jc w:val="center"/>
            </w:pPr>
            <w:r>
              <w:t>27</w:t>
            </w:r>
          </w:p>
        </w:tc>
        <w:tc>
          <w:tcPr>
            <w:tcW w:w="2301" w:type="dxa"/>
            <w:shd w:val="clear" w:color="auto" w:fill="auto"/>
          </w:tcPr>
          <w:p w:rsidR="0044714B" w:rsidRPr="00BA6B51" w:rsidRDefault="0044714B" w:rsidP="00035927">
            <w:pPr>
              <w:snapToGrid w:val="0"/>
              <w:spacing w:before="120" w:after="120"/>
              <w:jc w:val="center"/>
            </w:pPr>
            <w:r w:rsidRPr="00BA6B51">
              <w:t>22</w:t>
            </w:r>
          </w:p>
        </w:tc>
      </w:tr>
    </w:tbl>
    <w:p w:rsidR="0044714B" w:rsidRDefault="0044714B" w:rsidP="0044714B">
      <w:pPr>
        <w:spacing w:before="120" w:after="360"/>
      </w:pPr>
      <w:r w:rsidRPr="00BA6B51">
        <w:t>(Forrás: ESZK)</w:t>
      </w:r>
    </w:p>
    <w:p w:rsidR="0044714B" w:rsidRPr="005E364C" w:rsidRDefault="0044714B" w:rsidP="0044714B">
      <w:pPr>
        <w:spacing w:before="120" w:after="120"/>
        <w:rPr>
          <w:i/>
          <w:iCs/>
          <w:u w:val="single"/>
        </w:rPr>
      </w:pPr>
      <w:r w:rsidRPr="005E364C">
        <w:rPr>
          <w:b/>
          <w:i/>
          <w:iCs/>
        </w:rPr>
        <w:t>3.2. Hajléktalanok Átmeneti Szállása</w:t>
      </w:r>
      <w:r w:rsidRPr="005E364C">
        <w:rPr>
          <w:i/>
          <w:iCs/>
        </w:rPr>
        <w:t xml:space="preserve"> (Orosháza, Szabó D. u. 1.)</w:t>
      </w:r>
    </w:p>
    <w:p w:rsidR="0044714B" w:rsidRPr="001D5D3C" w:rsidRDefault="0044714B" w:rsidP="0044714B">
      <w:pPr>
        <w:spacing w:after="120"/>
      </w:pPr>
      <w:r w:rsidRPr="001D5D3C">
        <w:lastRenderedPageBreak/>
        <w:t>A hajléktalan személyek átmeneti szállása a szociális munka keretében tanácsadás, esetkezelés, gondozás, készségfejlesztés, szolgáltatásokhoz való hozzáférés segítése és az ellátott egyéni szükségletei szerint felügyelet és háztartási vagy háztartást pótló segítségnyújtás szolgáltatási elemeket szükség szerint biztosít. Férőhelyszám 14 fő.</w:t>
      </w:r>
    </w:p>
    <w:p w:rsidR="0044714B" w:rsidRPr="001D5D3C" w:rsidRDefault="0044714B" w:rsidP="0044714B">
      <w:pPr>
        <w:spacing w:after="360"/>
      </w:pPr>
      <w:r w:rsidRPr="001D5D3C">
        <w:t>A szolgáltatás működési engedélye határozatlan idejű.</w:t>
      </w:r>
    </w:p>
    <w:p w:rsidR="0044714B" w:rsidRPr="005E364C" w:rsidRDefault="0044714B" w:rsidP="0044714B">
      <w:pPr>
        <w:spacing w:after="120"/>
        <w:jc w:val="center"/>
        <w:rPr>
          <w:b/>
          <w:i/>
        </w:rPr>
      </w:pPr>
      <w:r w:rsidRPr="005E364C">
        <w:rPr>
          <w:b/>
          <w:bCs/>
          <w:i/>
        </w:rPr>
        <w:t xml:space="preserve">A hajléktalanok átmeneti szállásán </w:t>
      </w:r>
      <w:r w:rsidRPr="005E364C">
        <w:rPr>
          <w:b/>
          <w:i/>
        </w:rPr>
        <w:t>ellátottak száma</w:t>
      </w:r>
    </w:p>
    <w:tbl>
      <w:tblPr>
        <w:tblW w:w="836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90"/>
        <w:gridCol w:w="2091"/>
        <w:gridCol w:w="2091"/>
        <w:gridCol w:w="2091"/>
      </w:tblGrid>
      <w:tr w:rsidR="0044714B" w:rsidRPr="001D5D3C" w:rsidTr="00035927">
        <w:trPr>
          <w:trHeight w:val="455"/>
        </w:trPr>
        <w:tc>
          <w:tcPr>
            <w:tcW w:w="2090" w:type="dxa"/>
            <w:vMerge w:val="restart"/>
            <w:shd w:val="clear" w:color="auto" w:fill="FFF2CC"/>
            <w:vAlign w:val="center"/>
          </w:tcPr>
          <w:p w:rsidR="0044714B" w:rsidRPr="001D5D3C" w:rsidRDefault="0044714B" w:rsidP="00035927">
            <w:pPr>
              <w:snapToGrid w:val="0"/>
            </w:pPr>
            <w:r w:rsidRPr="001D5D3C">
              <w:rPr>
                <w:rFonts w:eastAsia="Arial"/>
              </w:rPr>
              <w:t xml:space="preserve"> Ellátottak (</w:t>
            </w:r>
            <w:r w:rsidRPr="001D5D3C">
              <w:t>fő)</w:t>
            </w:r>
          </w:p>
        </w:tc>
        <w:tc>
          <w:tcPr>
            <w:tcW w:w="2091" w:type="dxa"/>
            <w:shd w:val="clear" w:color="auto" w:fill="FFF2CC"/>
            <w:vAlign w:val="center"/>
          </w:tcPr>
          <w:p w:rsidR="0044714B" w:rsidRPr="001D5D3C" w:rsidRDefault="0044714B" w:rsidP="00035927">
            <w:pPr>
              <w:snapToGrid w:val="0"/>
              <w:jc w:val="center"/>
              <w:rPr>
                <w:rFonts w:eastAsia="Arial"/>
              </w:rPr>
            </w:pPr>
            <w:r w:rsidRPr="001D5D3C">
              <w:rPr>
                <w:b/>
                <w:bCs/>
              </w:rPr>
              <w:t>2018. dec. 31.</w:t>
            </w:r>
          </w:p>
        </w:tc>
        <w:tc>
          <w:tcPr>
            <w:tcW w:w="2091" w:type="dxa"/>
            <w:shd w:val="clear" w:color="auto" w:fill="FFF2CC"/>
            <w:vAlign w:val="center"/>
          </w:tcPr>
          <w:p w:rsidR="0044714B" w:rsidRPr="001D5D3C" w:rsidRDefault="0044714B" w:rsidP="00035927">
            <w:pPr>
              <w:snapToGrid w:val="0"/>
              <w:jc w:val="center"/>
              <w:rPr>
                <w:b/>
                <w:bCs/>
              </w:rPr>
            </w:pPr>
            <w:r>
              <w:rPr>
                <w:b/>
                <w:bCs/>
              </w:rPr>
              <w:t>2019</w:t>
            </w:r>
            <w:r w:rsidRPr="001D5D3C">
              <w:rPr>
                <w:b/>
                <w:bCs/>
              </w:rPr>
              <w:t>. dec. 31.</w:t>
            </w:r>
          </w:p>
        </w:tc>
        <w:tc>
          <w:tcPr>
            <w:tcW w:w="2091" w:type="dxa"/>
            <w:shd w:val="clear" w:color="auto" w:fill="FFF2CC"/>
            <w:vAlign w:val="center"/>
          </w:tcPr>
          <w:p w:rsidR="0044714B" w:rsidRPr="001D5D3C" w:rsidRDefault="0044714B" w:rsidP="00035927">
            <w:pPr>
              <w:snapToGrid w:val="0"/>
              <w:jc w:val="center"/>
              <w:rPr>
                <w:b/>
                <w:bCs/>
              </w:rPr>
            </w:pPr>
            <w:r>
              <w:rPr>
                <w:b/>
                <w:bCs/>
              </w:rPr>
              <w:t>2020</w:t>
            </w:r>
            <w:r w:rsidRPr="001D5D3C">
              <w:rPr>
                <w:b/>
                <w:bCs/>
              </w:rPr>
              <w:t>. dec. 31.</w:t>
            </w:r>
          </w:p>
        </w:tc>
      </w:tr>
      <w:tr w:rsidR="0044714B" w:rsidRPr="001D5D3C" w:rsidTr="00035927">
        <w:tc>
          <w:tcPr>
            <w:tcW w:w="2090" w:type="dxa"/>
            <w:vMerge/>
            <w:shd w:val="clear" w:color="auto" w:fill="FFF2CC"/>
          </w:tcPr>
          <w:p w:rsidR="0044714B" w:rsidRPr="001D5D3C" w:rsidRDefault="0044714B" w:rsidP="00035927">
            <w:pPr>
              <w:snapToGrid w:val="0"/>
            </w:pPr>
          </w:p>
        </w:tc>
        <w:tc>
          <w:tcPr>
            <w:tcW w:w="2091" w:type="dxa"/>
          </w:tcPr>
          <w:p w:rsidR="0044714B" w:rsidRPr="001D5D3C" w:rsidRDefault="0044714B" w:rsidP="00035927">
            <w:pPr>
              <w:snapToGrid w:val="0"/>
              <w:jc w:val="center"/>
              <w:rPr>
                <w:rFonts w:eastAsia="Arial"/>
              </w:rPr>
            </w:pPr>
            <w:r w:rsidRPr="001D5D3C">
              <w:rPr>
                <w:rFonts w:eastAsia="Arial"/>
              </w:rPr>
              <w:t>11</w:t>
            </w:r>
          </w:p>
        </w:tc>
        <w:tc>
          <w:tcPr>
            <w:tcW w:w="2091" w:type="dxa"/>
            <w:shd w:val="clear" w:color="auto" w:fill="auto"/>
          </w:tcPr>
          <w:p w:rsidR="0044714B" w:rsidRPr="001D5D3C" w:rsidRDefault="0044714B" w:rsidP="00035927">
            <w:pPr>
              <w:snapToGrid w:val="0"/>
              <w:jc w:val="center"/>
            </w:pPr>
            <w:r>
              <w:t>11</w:t>
            </w:r>
          </w:p>
        </w:tc>
        <w:tc>
          <w:tcPr>
            <w:tcW w:w="2091" w:type="dxa"/>
            <w:shd w:val="clear" w:color="auto" w:fill="auto"/>
          </w:tcPr>
          <w:p w:rsidR="0044714B" w:rsidRPr="001D5D3C" w:rsidRDefault="0044714B" w:rsidP="00035927">
            <w:pPr>
              <w:snapToGrid w:val="0"/>
              <w:jc w:val="center"/>
            </w:pPr>
            <w:r>
              <w:t>10</w:t>
            </w:r>
          </w:p>
        </w:tc>
      </w:tr>
    </w:tbl>
    <w:p w:rsidR="0044714B" w:rsidRPr="001D5D3C" w:rsidRDefault="0044714B" w:rsidP="0044714B">
      <w:pPr>
        <w:spacing w:after="360"/>
      </w:pPr>
      <w:r w:rsidRPr="001D5D3C">
        <w:rPr>
          <w:rFonts w:eastAsia="Arial"/>
        </w:rPr>
        <w:t xml:space="preserve">    </w:t>
      </w:r>
      <w:r w:rsidRPr="001D5D3C">
        <w:t>(Forrás: ESZK)</w:t>
      </w:r>
    </w:p>
    <w:p w:rsidR="0044714B" w:rsidRPr="005E364C" w:rsidRDefault="0044714B" w:rsidP="0044714B">
      <w:pPr>
        <w:spacing w:after="120"/>
        <w:rPr>
          <w:rFonts w:eastAsia="Calibri"/>
          <w:noProof/>
        </w:rPr>
      </w:pPr>
      <w:r w:rsidRPr="005E364C">
        <w:t xml:space="preserve">2020. évben az átlagos férőhely kihasználtság a hajléktalanok átmeneti szállásánál 76% volt. Az átmeneti szállás </w:t>
      </w:r>
      <w:r w:rsidRPr="005E364C">
        <w:rPr>
          <w:rFonts w:eastAsia="Calibri"/>
          <w:noProof/>
        </w:rPr>
        <w:t>szolgáltatásait 2020-ban</w:t>
      </w:r>
      <w:r w:rsidRPr="005E364C">
        <w:rPr>
          <w:noProof/>
        </w:rPr>
        <w:t xml:space="preserve"> 14 </w:t>
      </w:r>
      <w:r w:rsidRPr="005E364C">
        <w:rPr>
          <w:rFonts w:eastAsia="Calibri"/>
          <w:noProof/>
        </w:rPr>
        <w:t>fő vette igénybe.</w:t>
      </w:r>
      <w:r w:rsidRPr="005E364C">
        <w:rPr>
          <w:noProof/>
        </w:rPr>
        <w:t xml:space="preserve"> </w:t>
      </w:r>
      <w:r w:rsidRPr="005E364C">
        <w:rPr>
          <w:rFonts w:eastAsia="Calibri"/>
          <w:noProof/>
        </w:rPr>
        <w:t>2 fő női ellátott (14%) és 12 fő férfi ellátott (86%) volt.</w:t>
      </w:r>
      <w:r w:rsidRPr="005E364C">
        <w:rPr>
          <w:noProof/>
        </w:rPr>
        <w:t xml:space="preserve"> </w:t>
      </w:r>
      <w:r w:rsidRPr="005E364C">
        <w:rPr>
          <w:rFonts w:eastAsia="Calibri"/>
          <w:noProof/>
        </w:rPr>
        <w:t>Az átlagéletkor ennél az ellátási formánál a legmagasabb, 60 év.</w:t>
      </w:r>
      <w:r w:rsidRPr="005E364C">
        <w:rPr>
          <w:noProof/>
        </w:rPr>
        <w:t xml:space="preserve"> A napi átlagforgalom 11 fő.</w:t>
      </w:r>
    </w:p>
    <w:p w:rsidR="0044714B" w:rsidRPr="001D5D3C" w:rsidRDefault="0044714B" w:rsidP="0044714B">
      <w:pPr>
        <w:spacing w:after="120"/>
        <w:rPr>
          <w:strike/>
        </w:rPr>
      </w:pPr>
      <w:r w:rsidRPr="001D5D3C">
        <w:rPr>
          <w:iCs/>
        </w:rPr>
        <w:t>A dolgozók szakmai munkájának továbbra is az a legfőbb célja, hogy az segítse az ellátottak munkához és lakhatáshoz jutását.</w:t>
      </w:r>
    </w:p>
    <w:p w:rsidR="0044714B" w:rsidRPr="001D5D3C" w:rsidRDefault="0044714B" w:rsidP="0044714B">
      <w:pPr>
        <w:spacing w:after="120"/>
        <w:rPr>
          <w:strike/>
        </w:rPr>
      </w:pPr>
      <w:r w:rsidRPr="001D5D3C">
        <w:t>Évente október hónapban megrendezésre kerül „Az egy éjszaka a hajléktalanokért” program több szervezet és személy támogatásával, amely rendezvény erősíteni kívánja a társadalmi szolidaritást, a hajléktalanok problémáinak megértését és a segíteni akarást. A társas kapcsolatok kialakítását, erősítését szolgálták a szezonálisan vagy ünnepekhez kötötten megrendezésre kerülő közösségi programok, vetélkedők, sportversenyek.</w:t>
      </w:r>
    </w:p>
    <w:p w:rsidR="0044714B" w:rsidRPr="001D5D3C" w:rsidRDefault="0044714B" w:rsidP="0044714B">
      <w:pPr>
        <w:spacing w:after="120"/>
        <w:rPr>
          <w:i/>
        </w:rPr>
      </w:pPr>
      <w:r w:rsidRPr="001D5D3C">
        <w:rPr>
          <w:i/>
        </w:rPr>
        <w:t xml:space="preserve">A hajléktalanokat ellátó intézményben a dologi feltételek tovább javítására és gazdagítására a jövőben is törekednek. Kihasználják a pályázati lehetőségeket. Kiemelt cél a dolgozók számára minél több konferencián és képzésen </w:t>
      </w:r>
      <w:r>
        <w:rPr>
          <w:i/>
        </w:rPr>
        <w:t xml:space="preserve">történő </w:t>
      </w:r>
      <w:r w:rsidRPr="001D5D3C">
        <w:rPr>
          <w:i/>
        </w:rPr>
        <w:t>részvétel. Az ellátottakkal való foglalkozás és az esetkezelések jó irányait, a bevált programszervezéseket a továbbiakban is fenn kívánják tartani. Prioritás az átmeneti szálló minél teljesebb kihaszn</w:t>
      </w:r>
      <w:r>
        <w:rPr>
          <w:i/>
        </w:rPr>
        <w:t>áltsága.</w:t>
      </w:r>
    </w:p>
    <w:p w:rsidR="0044714B" w:rsidRDefault="0044714B" w:rsidP="0044714B">
      <w:pPr>
        <w:spacing w:after="360"/>
        <w:rPr>
          <w:i/>
        </w:rPr>
      </w:pPr>
      <w:r w:rsidRPr="001D5D3C">
        <w:rPr>
          <w:i/>
          <w:u w:val="single"/>
        </w:rPr>
        <w:t>A hajléktalanok ellátórendszerében elért eredmények:</w:t>
      </w:r>
      <w:r w:rsidRPr="001D5D3C">
        <w:rPr>
          <w:i/>
        </w:rPr>
        <w:t xml:space="preserve"> </w:t>
      </w:r>
    </w:p>
    <w:p w:rsidR="0044714B" w:rsidRDefault="0044714B" w:rsidP="0044714B">
      <w:pPr>
        <w:numPr>
          <w:ilvl w:val="0"/>
          <w:numId w:val="30"/>
        </w:numPr>
        <w:suppressAutoHyphens/>
        <w:spacing w:after="360"/>
        <w:rPr>
          <w:i/>
        </w:rPr>
      </w:pPr>
      <w:r w:rsidRPr="001D5D3C">
        <w:rPr>
          <w:i/>
        </w:rPr>
        <w:t>Pályázat</w:t>
      </w:r>
      <w:r>
        <w:rPr>
          <w:i/>
        </w:rPr>
        <w:t xml:space="preserve">i forrásból </w:t>
      </w:r>
      <w:r w:rsidRPr="001D5D3C">
        <w:rPr>
          <w:i/>
        </w:rPr>
        <w:t>2017. óta munkanapokon egy tál meleg ételt biztosítanak 35 fő ellátott részére, ez az uniós pályázat 202</w:t>
      </w:r>
      <w:r>
        <w:rPr>
          <w:i/>
        </w:rPr>
        <w:t>2</w:t>
      </w:r>
      <w:r w:rsidRPr="001D5D3C">
        <w:rPr>
          <w:i/>
        </w:rPr>
        <w:t>. év végéig biztosítja a napi egyszeri meleg étkeztetés lehetőségét.</w:t>
      </w:r>
    </w:p>
    <w:p w:rsidR="0044714B" w:rsidRPr="005A7A99" w:rsidRDefault="0044714B" w:rsidP="0044714B">
      <w:pPr>
        <w:keepLines w:val="0"/>
        <w:numPr>
          <w:ilvl w:val="0"/>
          <w:numId w:val="30"/>
        </w:numPr>
        <w:rPr>
          <w:i/>
          <w:iCs/>
          <w:lang w:eastAsia="hu-HU"/>
        </w:rPr>
      </w:pPr>
      <w:r w:rsidRPr="005A7A99">
        <w:rPr>
          <w:i/>
          <w:iCs/>
          <w:lang w:eastAsia="hu-HU"/>
        </w:rPr>
        <w:t xml:space="preserve">HAJLÉKTALAN SZÁLLÓ fűtési rendszerének korszerűsítése </w:t>
      </w:r>
    </w:p>
    <w:p w:rsidR="0044714B" w:rsidRPr="005A7A99" w:rsidRDefault="0044714B" w:rsidP="0044714B">
      <w:pPr>
        <w:keepLines w:val="0"/>
        <w:rPr>
          <w:lang w:eastAsia="hu-HU"/>
        </w:rPr>
      </w:pPr>
      <w:r w:rsidRPr="005A7A99">
        <w:rPr>
          <w:lang w:eastAsia="hu-HU"/>
        </w:rPr>
        <w:t>Orosháza Város Önkormányzata sikeresen pályázott a</w:t>
      </w:r>
      <w:r w:rsidRPr="005A7A99">
        <w:rPr>
          <w:i/>
          <w:iCs/>
          <w:lang w:eastAsia="hu-HU"/>
        </w:rPr>
        <w:t xml:space="preserve"> Hajléktalanokért Közalapítvány és az Emberi Erőforrások Minisztériuma által meghirdetett 2021-COVID azonosítószámú, “Az új koronavírus-járvány elleni védekezés támogatása” című pályázati kiírásra.</w:t>
      </w:r>
      <w:r w:rsidRPr="005A7A99">
        <w:rPr>
          <w:lang w:eastAsia="hu-HU"/>
        </w:rPr>
        <w:t xml:space="preserve"> </w:t>
      </w:r>
    </w:p>
    <w:p w:rsidR="0044714B" w:rsidRPr="005A7A99" w:rsidRDefault="0044714B" w:rsidP="0044714B">
      <w:pPr>
        <w:keepLines w:val="0"/>
        <w:rPr>
          <w:i/>
          <w:iCs/>
          <w:lang w:eastAsia="hu-HU"/>
        </w:rPr>
      </w:pPr>
      <w:r w:rsidRPr="005A7A99">
        <w:rPr>
          <w:i/>
          <w:iCs/>
          <w:lang w:eastAsia="hu-HU"/>
        </w:rPr>
        <w:t xml:space="preserve">A pályázat keretében sor kerül az Orosháza Város Önkormányzat Egységes Szociális Központja fenntartásában lévő Hajléktalan Szálló (5900 Orosháza, Szabó Dezső utca 1.) fűtési rendszere korszerűsítésére. </w:t>
      </w:r>
    </w:p>
    <w:p w:rsidR="0044714B" w:rsidRPr="005A7A99" w:rsidRDefault="0044714B" w:rsidP="0044714B">
      <w:pPr>
        <w:keepLines w:val="0"/>
        <w:rPr>
          <w:lang w:eastAsia="hu-HU"/>
        </w:rPr>
      </w:pPr>
    </w:p>
    <w:p w:rsidR="0044714B" w:rsidRPr="005A7A99" w:rsidRDefault="0044714B" w:rsidP="0044714B">
      <w:pPr>
        <w:keepLines w:val="0"/>
        <w:rPr>
          <w:i/>
          <w:iCs/>
          <w:lang w:eastAsia="hu-HU"/>
        </w:rPr>
      </w:pPr>
      <w:r w:rsidRPr="005A7A99">
        <w:rPr>
          <w:i/>
          <w:iCs/>
          <w:lang w:eastAsia="hu-HU"/>
        </w:rPr>
        <w:t>A fejlesztés költsége: bruttó 10.270.000.- Ft,</w:t>
      </w:r>
      <w:r>
        <w:rPr>
          <w:i/>
          <w:iCs/>
          <w:lang w:eastAsia="hu-HU"/>
        </w:rPr>
        <w:t xml:space="preserve"> önerő nem szükséges. </w:t>
      </w:r>
    </w:p>
    <w:p w:rsidR="0044714B" w:rsidRPr="005A7A99" w:rsidRDefault="0044714B" w:rsidP="0044714B">
      <w:pPr>
        <w:spacing w:after="360"/>
        <w:rPr>
          <w:i/>
          <w:iCs/>
        </w:rPr>
      </w:pPr>
    </w:p>
    <w:p w:rsidR="0044714B" w:rsidRPr="007120C1" w:rsidRDefault="0044714B" w:rsidP="0044714B">
      <w:pPr>
        <w:numPr>
          <w:ilvl w:val="0"/>
          <w:numId w:val="31"/>
        </w:numPr>
        <w:suppressAutoHyphens/>
        <w:spacing w:after="120"/>
        <w:ind w:left="1077" w:hanging="357"/>
        <w:rPr>
          <w:b/>
          <w:bCs/>
          <w:u w:val="single"/>
        </w:rPr>
      </w:pPr>
      <w:r w:rsidRPr="007120C1">
        <w:rPr>
          <w:b/>
          <w:bCs/>
          <w:u w:val="single"/>
        </w:rPr>
        <w:t xml:space="preserve">Tartós bentlakást nyújtó ellátás </w:t>
      </w:r>
    </w:p>
    <w:p w:rsidR="0044714B" w:rsidRPr="005D6FEE" w:rsidRDefault="0044714B" w:rsidP="0044714B">
      <w:pPr>
        <w:spacing w:after="120"/>
        <w:rPr>
          <w:bCs/>
        </w:rPr>
      </w:pPr>
      <w:r w:rsidRPr="005D6FEE">
        <w:rPr>
          <w:bCs/>
        </w:rPr>
        <w:t>A szociális szakellátás részeiként működő idősek otthonaiban találnak otthonra azok az idős, általában beteg, önálló életvitelre nem képes, napi négy óra gondozási szükségletet meghaladó gondozást, ápolást igénylő személyek, akikről a családjukban bármely okból nem tudnak gondoskodni, vagy nincs családjuk.</w:t>
      </w:r>
    </w:p>
    <w:p w:rsidR="0044714B" w:rsidRPr="005D6FEE" w:rsidRDefault="0044714B" w:rsidP="0044714B">
      <w:pPr>
        <w:spacing w:after="120"/>
      </w:pPr>
      <w:r w:rsidRPr="005D6FEE">
        <w:t>A szolgáltatás alapszinten napi legalább ötszöri étkeztetésből, szükség szerint ruházattal, illetve textíliával való ellátásból, mentális gondozásból, meghatározott egészségügyi ellátásból és lakhatásból tevődik össze.</w:t>
      </w:r>
    </w:p>
    <w:p w:rsidR="0044714B" w:rsidRPr="005D6FEE" w:rsidRDefault="0044714B" w:rsidP="0044714B">
      <w:pPr>
        <w:spacing w:after="120"/>
      </w:pPr>
      <w:r w:rsidRPr="005D6FEE">
        <w:t>Orosházán két idősek otthona működik az ESZK keretében. Az Önkormányzat ezeket az otthonokat az idős emberek érdekében önként, nem ellátási kötelezettségből tartja fenn.</w:t>
      </w:r>
    </w:p>
    <w:p w:rsidR="0044714B" w:rsidRPr="005D6FEE" w:rsidRDefault="0044714B" w:rsidP="0044714B">
      <w:pPr>
        <w:spacing w:after="120"/>
      </w:pPr>
      <w:r w:rsidRPr="005D6FEE">
        <w:t xml:space="preserve">Ezekben az intézményekben elsősorban az időskorúak, de gondozási szükségletük alapján a 18. életévet betöltött, betegség vagy fogyatékosság miatt önmagukról gondoskodni nem képes személyek is elláthatók. Külön gondozási csoportban kapnak állapotuknak megfelelő ellátást a </w:t>
      </w:r>
      <w:proofErr w:type="spellStart"/>
      <w:r w:rsidRPr="005D6FEE">
        <w:t>demens</w:t>
      </w:r>
      <w:proofErr w:type="spellEnd"/>
      <w:r w:rsidRPr="005D6FEE">
        <w:t xml:space="preserve"> személyek.</w:t>
      </w:r>
    </w:p>
    <w:p w:rsidR="0044714B" w:rsidRDefault="0044714B" w:rsidP="0044714B">
      <w:pPr>
        <w:spacing w:after="360"/>
      </w:pPr>
      <w:r>
        <w:rPr>
          <w:iCs/>
        </w:rPr>
        <w:t>A</w:t>
      </w:r>
      <w:r w:rsidRPr="00A96F3B">
        <w:rPr>
          <w:iCs/>
        </w:rPr>
        <w:t>z idősotthoni ell</w:t>
      </w:r>
      <w:r>
        <w:rPr>
          <w:iCs/>
        </w:rPr>
        <w:t xml:space="preserve">átásban a belépési hozzájárulás </w:t>
      </w:r>
      <w:r w:rsidRPr="00A96F3B">
        <w:rPr>
          <w:iCs/>
        </w:rPr>
        <w:t>összege igazodik a szolgáltatás során nyújtott lakhatási minőséghez.</w:t>
      </w:r>
      <w:r w:rsidRPr="005D6FEE">
        <w:t xml:space="preserve"> Az ellátást igénylő elhelyezésének nem akadálya a belépési hozzájárulás hiánya, ha a </w:t>
      </w:r>
      <w:proofErr w:type="spellStart"/>
      <w:r w:rsidRPr="005D6FEE">
        <w:t>rászorultsági</w:t>
      </w:r>
      <w:proofErr w:type="spellEnd"/>
      <w:r w:rsidRPr="005D6FEE">
        <w:t xml:space="preserve"> feltételek adottak. A befolyó belépési hozzájárulás az intézmény bevétele, amelyből fejlesztést, korszerűsítést lehet végrehajtani.</w:t>
      </w:r>
    </w:p>
    <w:p w:rsidR="0044714B" w:rsidRPr="005A4710" w:rsidRDefault="0044714B" w:rsidP="0044714B">
      <w:pPr>
        <w:spacing w:after="360"/>
      </w:pPr>
      <w:r w:rsidRPr="005E364C">
        <w:t>2020. októberétől az Ezüst Fenyő Idősek Otthona és a Platán Idősek Otthona is rendelkezik szakápolás, egészségügyi szakma és a szakmához tartozó szolgáltatás végzésére jogosító működési engedéllyel. Gyorsabb és hatékonyabb betegellátást tesz lehetővé az intézményben végezhető otthoni szakápolási tevékenységek egy része, mivel így biztosítottá válik, hogy a lehető legrövidebb idő alatt a beteg hozzájusson az ellátáshoz.</w:t>
      </w:r>
    </w:p>
    <w:p w:rsidR="0044714B" w:rsidRDefault="0044714B" w:rsidP="0044714B">
      <w:pPr>
        <w:numPr>
          <w:ilvl w:val="1"/>
          <w:numId w:val="31"/>
        </w:numPr>
        <w:suppressAutoHyphens/>
        <w:spacing w:after="120"/>
        <w:rPr>
          <w:i/>
          <w:iCs/>
        </w:rPr>
      </w:pPr>
      <w:r w:rsidRPr="005E364C">
        <w:rPr>
          <w:b/>
          <w:i/>
          <w:iCs/>
        </w:rPr>
        <w:t>Ezüst Fenyő Idősek Otthona</w:t>
      </w:r>
      <w:r w:rsidRPr="005E364C">
        <w:rPr>
          <w:i/>
          <w:iCs/>
        </w:rPr>
        <w:t xml:space="preserve"> (Orosháza, Táncsics u. 8.)</w:t>
      </w:r>
    </w:p>
    <w:p w:rsidR="0044714B" w:rsidRPr="005E364C" w:rsidRDefault="0044714B" w:rsidP="0044714B">
      <w:pPr>
        <w:spacing w:after="120"/>
        <w:ind w:left="1440"/>
        <w:rPr>
          <w:i/>
          <w:iCs/>
        </w:rPr>
      </w:pPr>
    </w:p>
    <w:p w:rsidR="0044714B" w:rsidRDefault="0044714B" w:rsidP="0044714B">
      <w:pPr>
        <w:spacing w:after="120"/>
      </w:pPr>
      <w:r w:rsidRPr="005D6FEE">
        <w:t>Az intézmény 2005. május óta teljes körű szolgáltatást nyújt elsősorban idős emberek számára.</w:t>
      </w:r>
    </w:p>
    <w:p w:rsidR="0044714B" w:rsidRPr="005D6FEE" w:rsidRDefault="0044714B" w:rsidP="0044714B">
      <w:pPr>
        <w:spacing w:after="120"/>
      </w:pPr>
    </w:p>
    <w:p w:rsidR="0044714B" w:rsidRPr="00785B9A" w:rsidRDefault="0044714B" w:rsidP="0044714B">
      <w:pPr>
        <w:pStyle w:val="Szvegtrzs3"/>
        <w:spacing w:line="276" w:lineRule="auto"/>
        <w:rPr>
          <w:rFonts w:ascii="Arial" w:hAnsi="Arial" w:cs="Arial"/>
          <w:bCs/>
          <w:iCs/>
          <w:sz w:val="24"/>
          <w:szCs w:val="24"/>
        </w:rPr>
      </w:pPr>
      <w:r w:rsidRPr="00785B9A">
        <w:rPr>
          <w:rFonts w:ascii="Arial" w:hAnsi="Arial" w:cs="Arial"/>
          <w:bCs/>
          <w:iCs/>
          <w:sz w:val="24"/>
          <w:szCs w:val="24"/>
        </w:rPr>
        <w:t>Ezüst Fenyő Idősek Otthonának épülete öt szintből áll. A földszinten</w:t>
      </w:r>
      <w:r w:rsidRPr="00785B9A">
        <w:rPr>
          <w:rFonts w:ascii="Arial" w:hAnsi="Arial" w:cs="Arial"/>
          <w:bCs/>
          <w:iCs/>
          <w:sz w:val="24"/>
          <w:szCs w:val="24"/>
          <w:lang w:val="hu-HU"/>
        </w:rPr>
        <w:t xml:space="preserve"> </w:t>
      </w:r>
      <w:r w:rsidRPr="00785B9A">
        <w:rPr>
          <w:rFonts w:ascii="Arial" w:hAnsi="Arial" w:cs="Arial"/>
          <w:bCs/>
          <w:iCs/>
          <w:sz w:val="24"/>
          <w:szCs w:val="24"/>
        </w:rPr>
        <w:t>kiszolgáló helyiségek: porta, irodák, orvosi szoba, fodrászhelyiség, tornaterem, ellátotti ebédlő, tálalókonyha, és a mosoda található.</w:t>
      </w:r>
    </w:p>
    <w:p w:rsidR="0044714B" w:rsidRPr="005E364C" w:rsidRDefault="0044714B" w:rsidP="0044714B">
      <w:pPr>
        <w:pStyle w:val="Szvegtrzs3"/>
        <w:spacing w:line="276" w:lineRule="auto"/>
        <w:rPr>
          <w:rFonts w:ascii="Arial" w:hAnsi="Arial" w:cs="Arial"/>
          <w:bCs/>
          <w:iCs/>
          <w:sz w:val="24"/>
          <w:szCs w:val="24"/>
          <w:lang w:val="hu-HU"/>
        </w:rPr>
      </w:pPr>
      <w:r w:rsidRPr="00785B9A">
        <w:rPr>
          <w:rFonts w:ascii="Arial" w:hAnsi="Arial" w:cs="Arial"/>
          <w:bCs/>
          <w:iCs/>
          <w:sz w:val="24"/>
          <w:szCs w:val="24"/>
        </w:rPr>
        <w:t>A négy lakószinten (részlegen), 74 férőhelyen egy, két és kétszer-két ágyas szobákban tudunk elhelyezési lehetőséget biztosítani. A lakószoba részét képezi tusolóhelyiség, konyhapult, illetve a kétszer-két ágyas szobáknál</w:t>
      </w:r>
      <w:r>
        <w:rPr>
          <w:rFonts w:ascii="Arial" w:hAnsi="Arial" w:cs="Arial"/>
          <w:bCs/>
          <w:iCs/>
          <w:sz w:val="24"/>
          <w:szCs w:val="24"/>
        </w:rPr>
        <w:t xml:space="preserve"> konyha</w:t>
      </w:r>
      <w:r>
        <w:rPr>
          <w:rFonts w:ascii="Arial" w:hAnsi="Arial" w:cs="Arial"/>
          <w:bCs/>
          <w:iCs/>
          <w:sz w:val="24"/>
          <w:szCs w:val="24"/>
          <w:lang w:val="hu-HU"/>
        </w:rPr>
        <w:t xml:space="preserve"> </w:t>
      </w:r>
      <w:r w:rsidRPr="005E364C">
        <w:rPr>
          <w:rFonts w:ascii="Arial" w:hAnsi="Arial" w:cs="Arial"/>
          <w:bCs/>
          <w:iCs/>
          <w:sz w:val="24"/>
          <w:szCs w:val="24"/>
          <w:lang w:val="hu-HU"/>
        </w:rPr>
        <w:t>helyiség került kialakításra.</w:t>
      </w:r>
    </w:p>
    <w:p w:rsidR="0044714B" w:rsidRDefault="0044714B" w:rsidP="0044714B">
      <w:pPr>
        <w:spacing w:after="120" w:line="276" w:lineRule="auto"/>
        <w:rPr>
          <w:bCs/>
          <w:iCs/>
        </w:rPr>
      </w:pPr>
      <w:r w:rsidRPr="00785B9A">
        <w:rPr>
          <w:bCs/>
          <w:iCs/>
        </w:rPr>
        <w:lastRenderedPageBreak/>
        <w:t xml:space="preserve">A lakószobákon túl minden szinten társalgó, teakonyha, valamint </w:t>
      </w:r>
      <w:r w:rsidRPr="005E364C">
        <w:rPr>
          <w:bCs/>
          <w:iCs/>
        </w:rPr>
        <w:t>kádfürdőzésre a</w:t>
      </w:r>
      <w:r w:rsidRPr="00785B9A">
        <w:rPr>
          <w:bCs/>
          <w:iCs/>
        </w:rPr>
        <w:t>lkalmas fürdőszoba áll az ellátottak rendelkezésére.</w:t>
      </w:r>
    </w:p>
    <w:p w:rsidR="0044714B" w:rsidRPr="00785B9A" w:rsidRDefault="0044714B" w:rsidP="0044714B">
      <w:pPr>
        <w:spacing w:after="120" w:line="276" w:lineRule="auto"/>
        <w:rPr>
          <w:bCs/>
          <w:iCs/>
        </w:rPr>
      </w:pPr>
    </w:p>
    <w:p w:rsidR="0044714B" w:rsidRPr="00785B9A" w:rsidRDefault="0044714B" w:rsidP="0044714B">
      <w:pPr>
        <w:spacing w:after="120"/>
        <w:rPr>
          <w:bCs/>
          <w:iCs/>
        </w:rPr>
      </w:pPr>
      <w:r w:rsidRPr="00785B9A">
        <w:rPr>
          <w:bCs/>
          <w:iCs/>
        </w:rPr>
        <w:t xml:space="preserve">Az idősek otthona újszerű állapotával, központi fekvésével, több kis létszámú lakószobájával magasabb igényszintet tud kielégíteni. Nyitása óta csaknem mindig 100%-os </w:t>
      </w:r>
      <w:proofErr w:type="spellStart"/>
      <w:r w:rsidRPr="00785B9A">
        <w:rPr>
          <w:bCs/>
          <w:iCs/>
        </w:rPr>
        <w:t>kihasználtságú</w:t>
      </w:r>
      <w:proofErr w:type="spellEnd"/>
      <w:r w:rsidRPr="00785B9A">
        <w:rPr>
          <w:bCs/>
          <w:iCs/>
        </w:rPr>
        <w:t xml:space="preserve">, </w:t>
      </w:r>
      <w:r w:rsidRPr="005E364C">
        <w:rPr>
          <w:bCs/>
          <w:iCs/>
        </w:rPr>
        <w:t>2020. év december 31. napján 52 fő várt felvételre</w:t>
      </w:r>
      <w:r w:rsidRPr="008F6B97">
        <w:rPr>
          <w:bCs/>
          <w:iCs/>
          <w:color w:val="FF0000"/>
        </w:rPr>
        <w:t>.</w:t>
      </w:r>
    </w:p>
    <w:p w:rsidR="0044714B" w:rsidRDefault="0044714B" w:rsidP="0044714B">
      <w:pPr>
        <w:spacing w:after="120" w:line="276" w:lineRule="auto"/>
        <w:rPr>
          <w:bCs/>
          <w:iCs/>
        </w:rPr>
      </w:pPr>
      <w:r w:rsidRPr="00785B9A">
        <w:rPr>
          <w:bCs/>
          <w:iCs/>
        </w:rPr>
        <w:t xml:space="preserve">Az Otthon az ellátást igénybevevő részére olyan fizikai, mentális és életvezetési segítséget nyújt, amely során a hiányzó, vagy csak korlátozottan meglévő testi – szellemi funkciói szinten tartására, lehetőség szerinti helyreállítására kerül sor. A mentálhigiénés tevékenység által hozzájárulnak az idős ember életminőségének megtartásához, javításához, a veszteségek feldolgozásához és a biztonságérzet kialakításához. </w:t>
      </w:r>
    </w:p>
    <w:p w:rsidR="0044714B" w:rsidRPr="00785B9A" w:rsidRDefault="0044714B" w:rsidP="0044714B">
      <w:pPr>
        <w:spacing w:after="120" w:line="276" w:lineRule="auto"/>
        <w:rPr>
          <w:bCs/>
          <w:iCs/>
        </w:rPr>
      </w:pPr>
    </w:p>
    <w:p w:rsidR="0044714B" w:rsidRPr="00785B9A" w:rsidRDefault="0044714B" w:rsidP="0044714B">
      <w:pPr>
        <w:spacing w:after="120" w:line="276" w:lineRule="auto"/>
        <w:rPr>
          <w:bCs/>
          <w:iCs/>
        </w:rPr>
      </w:pPr>
      <w:r w:rsidRPr="00785B9A">
        <w:rPr>
          <w:bCs/>
          <w:iCs/>
        </w:rPr>
        <w:t>A szakmai munka részeként megteremtik a szabadidő kult</w:t>
      </w:r>
      <w:r>
        <w:rPr>
          <w:bCs/>
          <w:iCs/>
        </w:rPr>
        <w:t>u</w:t>
      </w:r>
      <w:r w:rsidRPr="00785B9A">
        <w:rPr>
          <w:bCs/>
          <w:iCs/>
        </w:rPr>
        <w:t>rált eltöltésének feltételeit, a konfliktushelyzetek kialakulásának megelőzése érdekében egyéni, csoportos megbeszélést kezdeményeznek, megteremtik az ellátottak családi és társadalmi kapcsolatai fenntartásának feltételeit, segítik és támogatják az intézményen belüli kisközösségek, társas kapcsolatok kialakulását és működését, szervezik az aktivitást segítő fizikai tevékenységeket, szellemi szórakoztató tevékenységeket, a kulturális tevékenységeket, mentális segítséget nyújtanak, és gondoskodnak a környezeti ártalmak kiküszöböléséről.</w:t>
      </w:r>
    </w:p>
    <w:p w:rsidR="0044714B" w:rsidRPr="005D6FEE" w:rsidRDefault="0044714B" w:rsidP="0044714B">
      <w:pPr>
        <w:spacing w:after="120"/>
      </w:pPr>
      <w:r w:rsidRPr="005D6FEE">
        <w:t>A dolgozók az alapfeladatok ellátásán túl egyéb szolgáltatásokat is nyújtanak vagy szerveznek, ilyenek pl.: ingyenes egészségügyi vizsgálatok, fodrász, gyógytorna, süteményárusítás, szabadidős programok, családi rendezvények.</w:t>
      </w:r>
    </w:p>
    <w:p w:rsidR="0044714B" w:rsidRDefault="0044714B" w:rsidP="0044714B">
      <w:pPr>
        <w:spacing w:after="360"/>
        <w:rPr>
          <w:i/>
        </w:rPr>
      </w:pPr>
      <w:r w:rsidRPr="005D6FEE">
        <w:rPr>
          <w:i/>
        </w:rPr>
        <w:t>A szolgáltatás színvonalát javítaná a személyi feltételek bővítése, főállású mozgásterapeuta, gyógytornász alkalmazása.</w:t>
      </w:r>
      <w:r>
        <w:rPr>
          <w:i/>
        </w:rPr>
        <w:t xml:space="preserve"> </w:t>
      </w:r>
    </w:p>
    <w:p w:rsidR="0044714B" w:rsidRPr="006E03DF" w:rsidRDefault="0044714B" w:rsidP="0044714B">
      <w:pPr>
        <w:spacing w:after="360"/>
        <w:jc w:val="center"/>
        <w:rPr>
          <w:b/>
          <w:bCs/>
          <w:i/>
        </w:rPr>
      </w:pPr>
      <w:r w:rsidRPr="006E03DF">
        <w:rPr>
          <w:b/>
          <w:bCs/>
          <w:i/>
        </w:rPr>
        <w:t>Az Ezüst Fenyő Idősek Otthonában ellátottak száma</w:t>
      </w:r>
    </w:p>
    <w:tbl>
      <w:tblPr>
        <w:tblW w:w="8363" w:type="dxa"/>
        <w:tblInd w:w="137" w:type="dxa"/>
        <w:tblBorders>
          <w:top w:val="single" w:sz="8" w:space="0" w:color="000000"/>
          <w:left w:val="single" w:sz="8" w:space="0" w:color="000000"/>
          <w:bottom w:val="single" w:sz="4" w:space="0" w:color="000000"/>
          <w:right w:val="single" w:sz="4" w:space="0" w:color="auto"/>
          <w:insideH w:val="single" w:sz="8" w:space="0" w:color="000000"/>
          <w:insideV w:val="single" w:sz="4" w:space="0" w:color="000000"/>
        </w:tblBorders>
        <w:tblLayout w:type="fixed"/>
        <w:tblCellMar>
          <w:left w:w="0" w:type="dxa"/>
          <w:right w:w="0" w:type="dxa"/>
        </w:tblCellMar>
        <w:tblLook w:val="0000" w:firstRow="0" w:lastRow="0" w:firstColumn="0" w:lastColumn="0" w:noHBand="0" w:noVBand="0"/>
      </w:tblPr>
      <w:tblGrid>
        <w:gridCol w:w="2090"/>
        <w:gridCol w:w="2091"/>
        <w:gridCol w:w="2091"/>
        <w:gridCol w:w="2091"/>
      </w:tblGrid>
      <w:tr w:rsidR="0044714B" w:rsidRPr="00DC0E5B" w:rsidTr="00035927">
        <w:tc>
          <w:tcPr>
            <w:tcW w:w="2090" w:type="dxa"/>
            <w:tcBorders>
              <w:bottom w:val="single" w:sz="8" w:space="0" w:color="000000"/>
            </w:tcBorders>
            <w:shd w:val="clear" w:color="auto" w:fill="FFF2CC"/>
          </w:tcPr>
          <w:p w:rsidR="0044714B" w:rsidRPr="00DC0E5B" w:rsidRDefault="0044714B" w:rsidP="00035927">
            <w:pPr>
              <w:snapToGrid w:val="0"/>
              <w:rPr>
                <w:b/>
              </w:rPr>
            </w:pPr>
            <w:r w:rsidRPr="00DC0E5B">
              <w:rPr>
                <w:b/>
              </w:rPr>
              <w:t xml:space="preserve"> Ellátottak (fő)</w:t>
            </w:r>
          </w:p>
        </w:tc>
        <w:tc>
          <w:tcPr>
            <w:tcW w:w="2091" w:type="dxa"/>
            <w:tcBorders>
              <w:bottom w:val="single" w:sz="8" w:space="0" w:color="000000"/>
            </w:tcBorders>
            <w:shd w:val="clear" w:color="auto" w:fill="FFF2CC"/>
          </w:tcPr>
          <w:p w:rsidR="0044714B" w:rsidRPr="00DC0E5B" w:rsidRDefault="0044714B" w:rsidP="00035927">
            <w:pPr>
              <w:snapToGrid w:val="0"/>
              <w:jc w:val="center"/>
              <w:rPr>
                <w:rFonts w:eastAsia="Arial"/>
              </w:rPr>
            </w:pPr>
            <w:r w:rsidRPr="00DC0E5B">
              <w:rPr>
                <w:b/>
                <w:bCs/>
              </w:rPr>
              <w:t>2018. dec. 31.</w:t>
            </w:r>
          </w:p>
        </w:tc>
        <w:tc>
          <w:tcPr>
            <w:tcW w:w="2091" w:type="dxa"/>
            <w:tcBorders>
              <w:bottom w:val="single" w:sz="8" w:space="0" w:color="000000"/>
            </w:tcBorders>
            <w:shd w:val="clear" w:color="auto" w:fill="FFF2CC"/>
          </w:tcPr>
          <w:p w:rsidR="0044714B" w:rsidRPr="00DC0E5B" w:rsidRDefault="0044714B" w:rsidP="00035927">
            <w:pPr>
              <w:snapToGrid w:val="0"/>
              <w:jc w:val="center"/>
              <w:rPr>
                <w:b/>
                <w:bCs/>
              </w:rPr>
            </w:pPr>
            <w:r>
              <w:rPr>
                <w:b/>
                <w:bCs/>
              </w:rPr>
              <w:t>2019</w:t>
            </w:r>
            <w:r w:rsidRPr="00DC0E5B">
              <w:rPr>
                <w:b/>
                <w:bCs/>
              </w:rPr>
              <w:t>. dec. 31.</w:t>
            </w:r>
          </w:p>
        </w:tc>
        <w:tc>
          <w:tcPr>
            <w:tcW w:w="2091" w:type="dxa"/>
            <w:tcBorders>
              <w:bottom w:val="single" w:sz="8" w:space="0" w:color="000000"/>
            </w:tcBorders>
            <w:shd w:val="clear" w:color="auto" w:fill="FFF2CC"/>
          </w:tcPr>
          <w:p w:rsidR="0044714B" w:rsidRPr="00DC0E5B" w:rsidRDefault="0044714B" w:rsidP="00035927">
            <w:pPr>
              <w:snapToGrid w:val="0"/>
              <w:jc w:val="center"/>
              <w:rPr>
                <w:b/>
                <w:bCs/>
              </w:rPr>
            </w:pPr>
            <w:r>
              <w:rPr>
                <w:b/>
                <w:bCs/>
              </w:rPr>
              <w:t>2020</w:t>
            </w:r>
            <w:r w:rsidRPr="00DC0E5B">
              <w:rPr>
                <w:b/>
                <w:bCs/>
              </w:rPr>
              <w:t>. dec. 31.</w:t>
            </w:r>
          </w:p>
        </w:tc>
      </w:tr>
      <w:tr w:rsidR="0044714B" w:rsidRPr="00DC0E5B" w:rsidTr="00035927">
        <w:tc>
          <w:tcPr>
            <w:tcW w:w="2090" w:type="dxa"/>
            <w:tcBorders>
              <w:top w:val="single" w:sz="8" w:space="0" w:color="000000"/>
              <w:bottom w:val="single" w:sz="8" w:space="0" w:color="000000"/>
            </w:tcBorders>
            <w:shd w:val="clear" w:color="auto" w:fill="FFF2CC"/>
          </w:tcPr>
          <w:p w:rsidR="0044714B" w:rsidRPr="00DC0E5B" w:rsidRDefault="0044714B" w:rsidP="00035927">
            <w:pPr>
              <w:snapToGrid w:val="0"/>
              <w:rPr>
                <w:bCs/>
              </w:rPr>
            </w:pPr>
            <w:r w:rsidRPr="00DC0E5B">
              <w:rPr>
                <w:rFonts w:eastAsia="Arial"/>
                <w:bCs/>
              </w:rPr>
              <w:t xml:space="preserve"> Férfi</w:t>
            </w:r>
          </w:p>
        </w:tc>
        <w:tc>
          <w:tcPr>
            <w:tcW w:w="2091" w:type="dxa"/>
            <w:tcBorders>
              <w:top w:val="single" w:sz="8" w:space="0" w:color="000000"/>
            </w:tcBorders>
          </w:tcPr>
          <w:p w:rsidR="0044714B" w:rsidRPr="00DC0E5B" w:rsidRDefault="0044714B" w:rsidP="00035927">
            <w:pPr>
              <w:snapToGrid w:val="0"/>
              <w:jc w:val="center"/>
              <w:rPr>
                <w:rFonts w:eastAsia="Arial"/>
              </w:rPr>
            </w:pPr>
            <w:r w:rsidRPr="00DC0E5B">
              <w:rPr>
                <w:rFonts w:eastAsia="Arial"/>
              </w:rPr>
              <w:t>17</w:t>
            </w:r>
          </w:p>
        </w:tc>
        <w:tc>
          <w:tcPr>
            <w:tcW w:w="2091" w:type="dxa"/>
            <w:tcBorders>
              <w:top w:val="single" w:sz="8" w:space="0" w:color="000000"/>
            </w:tcBorders>
            <w:shd w:val="clear" w:color="auto" w:fill="auto"/>
          </w:tcPr>
          <w:p w:rsidR="0044714B" w:rsidRPr="00DC0E5B" w:rsidRDefault="0044714B" w:rsidP="00035927">
            <w:pPr>
              <w:snapToGrid w:val="0"/>
              <w:jc w:val="center"/>
            </w:pPr>
            <w:r>
              <w:t>16</w:t>
            </w:r>
          </w:p>
        </w:tc>
        <w:tc>
          <w:tcPr>
            <w:tcW w:w="2091" w:type="dxa"/>
            <w:tcBorders>
              <w:top w:val="single" w:sz="8" w:space="0" w:color="000000"/>
            </w:tcBorders>
            <w:shd w:val="clear" w:color="auto" w:fill="auto"/>
          </w:tcPr>
          <w:p w:rsidR="0044714B" w:rsidRPr="00DC0E5B" w:rsidRDefault="0044714B" w:rsidP="00035927">
            <w:pPr>
              <w:snapToGrid w:val="0"/>
              <w:jc w:val="center"/>
            </w:pPr>
            <w:r>
              <w:t>17</w:t>
            </w:r>
          </w:p>
        </w:tc>
      </w:tr>
      <w:tr w:rsidR="0044714B" w:rsidRPr="00DC0E5B" w:rsidTr="00035927">
        <w:tc>
          <w:tcPr>
            <w:tcW w:w="2090" w:type="dxa"/>
            <w:tcBorders>
              <w:bottom w:val="single" w:sz="8" w:space="0" w:color="000000"/>
            </w:tcBorders>
            <w:shd w:val="clear" w:color="auto" w:fill="FFF2CC"/>
          </w:tcPr>
          <w:p w:rsidR="0044714B" w:rsidRPr="00DC0E5B" w:rsidRDefault="0044714B" w:rsidP="00035927">
            <w:pPr>
              <w:snapToGrid w:val="0"/>
              <w:rPr>
                <w:rFonts w:eastAsia="Arial"/>
                <w:bCs/>
              </w:rPr>
            </w:pPr>
            <w:r w:rsidRPr="00DC0E5B">
              <w:rPr>
                <w:rFonts w:eastAsia="Arial"/>
                <w:bCs/>
              </w:rPr>
              <w:t xml:space="preserve"> Nő</w:t>
            </w:r>
          </w:p>
        </w:tc>
        <w:tc>
          <w:tcPr>
            <w:tcW w:w="2091" w:type="dxa"/>
          </w:tcPr>
          <w:p w:rsidR="0044714B" w:rsidRPr="00DC0E5B" w:rsidRDefault="0044714B" w:rsidP="00035927">
            <w:pPr>
              <w:snapToGrid w:val="0"/>
              <w:jc w:val="center"/>
              <w:rPr>
                <w:rFonts w:eastAsia="Arial"/>
              </w:rPr>
            </w:pPr>
            <w:r w:rsidRPr="00DC0E5B">
              <w:rPr>
                <w:rFonts w:eastAsia="Arial"/>
              </w:rPr>
              <w:t>57</w:t>
            </w:r>
          </w:p>
        </w:tc>
        <w:tc>
          <w:tcPr>
            <w:tcW w:w="2091" w:type="dxa"/>
            <w:shd w:val="clear" w:color="auto" w:fill="auto"/>
          </w:tcPr>
          <w:p w:rsidR="0044714B" w:rsidRPr="00DC0E5B" w:rsidRDefault="0044714B" w:rsidP="00035927">
            <w:pPr>
              <w:snapToGrid w:val="0"/>
              <w:jc w:val="center"/>
            </w:pPr>
            <w:r>
              <w:t>57</w:t>
            </w:r>
          </w:p>
        </w:tc>
        <w:tc>
          <w:tcPr>
            <w:tcW w:w="2091" w:type="dxa"/>
            <w:shd w:val="clear" w:color="auto" w:fill="auto"/>
          </w:tcPr>
          <w:p w:rsidR="0044714B" w:rsidRPr="00DC0E5B" w:rsidRDefault="0044714B" w:rsidP="00035927">
            <w:pPr>
              <w:snapToGrid w:val="0"/>
              <w:jc w:val="center"/>
            </w:pPr>
            <w:r>
              <w:t>57</w:t>
            </w:r>
          </w:p>
        </w:tc>
      </w:tr>
      <w:tr w:rsidR="0044714B" w:rsidRPr="00DC0E5B" w:rsidTr="00035927">
        <w:tc>
          <w:tcPr>
            <w:tcW w:w="2090" w:type="dxa"/>
            <w:tcBorders>
              <w:bottom w:val="single" w:sz="4" w:space="0" w:color="000000"/>
            </w:tcBorders>
            <w:shd w:val="clear" w:color="auto" w:fill="FFF2CC"/>
          </w:tcPr>
          <w:p w:rsidR="0044714B" w:rsidRPr="00DC0E5B" w:rsidRDefault="0044714B" w:rsidP="00035927">
            <w:pPr>
              <w:snapToGrid w:val="0"/>
              <w:rPr>
                <w:rFonts w:eastAsia="Arial"/>
                <w:bCs/>
              </w:rPr>
            </w:pPr>
            <w:r w:rsidRPr="00DC0E5B">
              <w:rPr>
                <w:rFonts w:eastAsia="Arial"/>
                <w:bCs/>
              </w:rPr>
              <w:t xml:space="preserve"> Összesen</w:t>
            </w:r>
          </w:p>
        </w:tc>
        <w:tc>
          <w:tcPr>
            <w:tcW w:w="2091" w:type="dxa"/>
          </w:tcPr>
          <w:p w:rsidR="0044714B" w:rsidRPr="00DC0E5B" w:rsidRDefault="0044714B" w:rsidP="00035927">
            <w:pPr>
              <w:snapToGrid w:val="0"/>
              <w:jc w:val="center"/>
              <w:rPr>
                <w:rFonts w:eastAsia="Arial"/>
              </w:rPr>
            </w:pPr>
            <w:r w:rsidRPr="00DC0E5B">
              <w:rPr>
                <w:rFonts w:eastAsia="Arial"/>
              </w:rPr>
              <w:t>74</w:t>
            </w:r>
          </w:p>
        </w:tc>
        <w:tc>
          <w:tcPr>
            <w:tcW w:w="2091" w:type="dxa"/>
            <w:shd w:val="clear" w:color="auto" w:fill="auto"/>
          </w:tcPr>
          <w:p w:rsidR="0044714B" w:rsidRPr="00DC0E5B" w:rsidRDefault="0044714B" w:rsidP="00035927">
            <w:pPr>
              <w:snapToGrid w:val="0"/>
              <w:jc w:val="center"/>
            </w:pPr>
            <w:r>
              <w:t>73</w:t>
            </w:r>
          </w:p>
        </w:tc>
        <w:tc>
          <w:tcPr>
            <w:tcW w:w="2091" w:type="dxa"/>
            <w:shd w:val="clear" w:color="auto" w:fill="auto"/>
          </w:tcPr>
          <w:p w:rsidR="0044714B" w:rsidRPr="00DC0E5B" w:rsidRDefault="0044714B" w:rsidP="00035927">
            <w:pPr>
              <w:snapToGrid w:val="0"/>
              <w:jc w:val="center"/>
            </w:pPr>
            <w:r>
              <w:t>74</w:t>
            </w:r>
          </w:p>
        </w:tc>
      </w:tr>
    </w:tbl>
    <w:p w:rsidR="0044714B" w:rsidRPr="006E03DF" w:rsidRDefault="0044714B" w:rsidP="0044714B">
      <w:pPr>
        <w:spacing w:after="240"/>
      </w:pPr>
      <w:r w:rsidRPr="006E03DF">
        <w:rPr>
          <w:rFonts w:eastAsia="Arial"/>
        </w:rPr>
        <w:t xml:space="preserve">  </w:t>
      </w:r>
      <w:r w:rsidRPr="006E03DF">
        <w:t>(Forrás: ESZK)</w:t>
      </w:r>
    </w:p>
    <w:p w:rsidR="0044714B" w:rsidRPr="00427809" w:rsidRDefault="0044714B" w:rsidP="0044714B">
      <w:pPr>
        <w:spacing w:after="360"/>
      </w:pPr>
      <w:r w:rsidRPr="00DC0E5B">
        <w:t xml:space="preserve">Az ellátottak nemenkénti demográfiai mutatói jól tükrözik a lakosság körében általában bekövetkező változásokat és az így kialakult nemenkénti arányokat. Megfigyelhető, hogy az intézményben 77 %-ban vannak női lakók </w:t>
      </w:r>
      <w:r>
        <w:t>és a 80 év feletti ellátottak 39</w:t>
      </w:r>
      <w:r w:rsidRPr="00DC0E5B">
        <w:t xml:space="preserve"> %-a nő. A nők rendelkeznek magasabb átlagéletkorral, maradnak egyedül, kiszolgáltatottá válva, akik számára végső menedék az idősek otthona.</w:t>
      </w:r>
    </w:p>
    <w:p w:rsidR="0044714B" w:rsidRPr="005E364C" w:rsidRDefault="0044714B" w:rsidP="0044714B">
      <w:pPr>
        <w:spacing w:after="120"/>
        <w:jc w:val="center"/>
        <w:rPr>
          <w:b/>
          <w:i/>
        </w:rPr>
      </w:pPr>
      <w:r w:rsidRPr="005E364C">
        <w:rPr>
          <w:b/>
          <w:bCs/>
          <w:i/>
        </w:rPr>
        <w:t xml:space="preserve">Az Ezüst Fenyő Idősek Otthonában a gondozási igény megoszlása </w:t>
      </w:r>
      <w:proofErr w:type="spellStart"/>
      <w:r w:rsidRPr="005E364C">
        <w:rPr>
          <w:b/>
          <w:bCs/>
          <w:i/>
        </w:rPr>
        <w:t>demencia</w:t>
      </w:r>
      <w:proofErr w:type="spellEnd"/>
      <w:r w:rsidRPr="005E364C">
        <w:rPr>
          <w:b/>
          <w:bCs/>
          <w:i/>
        </w:rPr>
        <w:t xml:space="preserve"> alapján</w:t>
      </w:r>
    </w:p>
    <w:tbl>
      <w:tblPr>
        <w:tblW w:w="836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90"/>
        <w:gridCol w:w="2091"/>
        <w:gridCol w:w="2091"/>
        <w:gridCol w:w="2091"/>
      </w:tblGrid>
      <w:tr w:rsidR="0044714B" w:rsidRPr="00DC0E5B" w:rsidTr="00035927">
        <w:tc>
          <w:tcPr>
            <w:tcW w:w="2090" w:type="dxa"/>
            <w:shd w:val="clear" w:color="auto" w:fill="FFF2CC"/>
            <w:vAlign w:val="center"/>
          </w:tcPr>
          <w:p w:rsidR="0044714B" w:rsidRPr="00DC0E5B" w:rsidRDefault="0044714B" w:rsidP="00035927">
            <w:pPr>
              <w:snapToGrid w:val="0"/>
              <w:jc w:val="center"/>
              <w:rPr>
                <w:b/>
              </w:rPr>
            </w:pPr>
            <w:r w:rsidRPr="00DC0E5B">
              <w:rPr>
                <w:b/>
              </w:rPr>
              <w:lastRenderedPageBreak/>
              <w:t>Gondozási igény az ellátottaknál</w:t>
            </w:r>
          </w:p>
        </w:tc>
        <w:tc>
          <w:tcPr>
            <w:tcW w:w="2091" w:type="dxa"/>
            <w:shd w:val="clear" w:color="auto" w:fill="FFF2CC"/>
            <w:vAlign w:val="center"/>
          </w:tcPr>
          <w:p w:rsidR="0044714B" w:rsidRPr="00DC0E5B" w:rsidRDefault="0044714B" w:rsidP="00035927">
            <w:pPr>
              <w:snapToGrid w:val="0"/>
              <w:jc w:val="center"/>
              <w:rPr>
                <w:rFonts w:eastAsia="Arial"/>
              </w:rPr>
            </w:pPr>
            <w:r w:rsidRPr="00DC0E5B">
              <w:rPr>
                <w:b/>
                <w:bCs/>
              </w:rPr>
              <w:t>2018. dec. 31.</w:t>
            </w:r>
          </w:p>
        </w:tc>
        <w:tc>
          <w:tcPr>
            <w:tcW w:w="2091" w:type="dxa"/>
            <w:shd w:val="clear" w:color="auto" w:fill="FFF2CC"/>
            <w:vAlign w:val="center"/>
          </w:tcPr>
          <w:p w:rsidR="0044714B" w:rsidRPr="00DC0E5B" w:rsidRDefault="0044714B" w:rsidP="00035927">
            <w:pPr>
              <w:snapToGrid w:val="0"/>
              <w:jc w:val="center"/>
              <w:rPr>
                <w:b/>
                <w:bCs/>
              </w:rPr>
            </w:pPr>
            <w:r>
              <w:rPr>
                <w:b/>
                <w:bCs/>
              </w:rPr>
              <w:t>2019</w:t>
            </w:r>
            <w:r w:rsidRPr="00DC0E5B">
              <w:rPr>
                <w:b/>
                <w:bCs/>
              </w:rPr>
              <w:t>. dec. 31.</w:t>
            </w:r>
          </w:p>
        </w:tc>
        <w:tc>
          <w:tcPr>
            <w:tcW w:w="2091" w:type="dxa"/>
            <w:shd w:val="clear" w:color="auto" w:fill="FFF2CC"/>
            <w:vAlign w:val="center"/>
          </w:tcPr>
          <w:p w:rsidR="0044714B" w:rsidRPr="00DC0E5B" w:rsidRDefault="0044714B" w:rsidP="00035927">
            <w:pPr>
              <w:snapToGrid w:val="0"/>
              <w:jc w:val="center"/>
              <w:rPr>
                <w:b/>
                <w:bCs/>
              </w:rPr>
            </w:pPr>
            <w:r>
              <w:rPr>
                <w:b/>
                <w:bCs/>
              </w:rPr>
              <w:t>2020</w:t>
            </w:r>
            <w:r w:rsidRPr="00DC0E5B">
              <w:rPr>
                <w:b/>
                <w:bCs/>
              </w:rPr>
              <w:t>. dec. 31.</w:t>
            </w:r>
          </w:p>
        </w:tc>
      </w:tr>
      <w:tr w:rsidR="0044714B" w:rsidRPr="00DC0E5B" w:rsidTr="00035927">
        <w:tc>
          <w:tcPr>
            <w:tcW w:w="2090" w:type="dxa"/>
            <w:shd w:val="clear" w:color="auto" w:fill="auto"/>
          </w:tcPr>
          <w:p w:rsidR="0044714B" w:rsidRPr="00DC0E5B" w:rsidRDefault="0044714B" w:rsidP="00035927">
            <w:pPr>
              <w:snapToGrid w:val="0"/>
              <w:rPr>
                <w:bCs/>
              </w:rPr>
            </w:pPr>
            <w:r w:rsidRPr="00DC0E5B">
              <w:rPr>
                <w:rFonts w:eastAsia="Arial"/>
                <w:bCs/>
              </w:rPr>
              <w:t xml:space="preserve"> Átlagos</w:t>
            </w:r>
          </w:p>
        </w:tc>
        <w:tc>
          <w:tcPr>
            <w:tcW w:w="2091" w:type="dxa"/>
          </w:tcPr>
          <w:p w:rsidR="0044714B" w:rsidRPr="00DC0E5B" w:rsidRDefault="0044714B" w:rsidP="00035927">
            <w:pPr>
              <w:snapToGrid w:val="0"/>
              <w:jc w:val="center"/>
              <w:rPr>
                <w:rFonts w:eastAsia="Arial"/>
              </w:rPr>
            </w:pPr>
            <w:r w:rsidRPr="00DC0E5B">
              <w:rPr>
                <w:rFonts w:eastAsia="Arial"/>
              </w:rPr>
              <w:t>69</w:t>
            </w:r>
          </w:p>
        </w:tc>
        <w:tc>
          <w:tcPr>
            <w:tcW w:w="2091" w:type="dxa"/>
            <w:shd w:val="clear" w:color="auto" w:fill="auto"/>
          </w:tcPr>
          <w:p w:rsidR="0044714B" w:rsidRPr="00DC0E5B" w:rsidRDefault="0044714B" w:rsidP="00035927">
            <w:pPr>
              <w:snapToGrid w:val="0"/>
              <w:jc w:val="center"/>
            </w:pPr>
            <w:r>
              <w:t>64</w:t>
            </w:r>
          </w:p>
        </w:tc>
        <w:tc>
          <w:tcPr>
            <w:tcW w:w="2091" w:type="dxa"/>
            <w:shd w:val="clear" w:color="auto" w:fill="auto"/>
          </w:tcPr>
          <w:p w:rsidR="0044714B" w:rsidRPr="00DC0E5B" w:rsidRDefault="0044714B" w:rsidP="00035927">
            <w:pPr>
              <w:snapToGrid w:val="0"/>
              <w:jc w:val="center"/>
            </w:pPr>
            <w:r>
              <w:t>66</w:t>
            </w:r>
          </w:p>
        </w:tc>
      </w:tr>
      <w:tr w:rsidR="0044714B" w:rsidRPr="00DC0E5B" w:rsidTr="00035927">
        <w:tc>
          <w:tcPr>
            <w:tcW w:w="2090" w:type="dxa"/>
            <w:shd w:val="clear" w:color="auto" w:fill="auto"/>
          </w:tcPr>
          <w:p w:rsidR="0044714B" w:rsidRPr="00DC0E5B" w:rsidRDefault="0044714B" w:rsidP="00035927">
            <w:pPr>
              <w:snapToGrid w:val="0"/>
              <w:rPr>
                <w:rFonts w:eastAsia="Arial"/>
                <w:bCs/>
              </w:rPr>
            </w:pPr>
            <w:r w:rsidRPr="00DC0E5B">
              <w:rPr>
                <w:rFonts w:eastAsia="Arial"/>
                <w:bCs/>
              </w:rPr>
              <w:t xml:space="preserve"> </w:t>
            </w:r>
            <w:proofErr w:type="spellStart"/>
            <w:r w:rsidRPr="00DC0E5B">
              <w:rPr>
                <w:rFonts w:eastAsia="Arial"/>
                <w:bCs/>
              </w:rPr>
              <w:t>Demens</w:t>
            </w:r>
            <w:proofErr w:type="spellEnd"/>
          </w:p>
        </w:tc>
        <w:tc>
          <w:tcPr>
            <w:tcW w:w="2091" w:type="dxa"/>
          </w:tcPr>
          <w:p w:rsidR="0044714B" w:rsidRPr="00DC0E5B" w:rsidRDefault="0044714B" w:rsidP="00035927">
            <w:pPr>
              <w:snapToGrid w:val="0"/>
              <w:jc w:val="center"/>
              <w:rPr>
                <w:rFonts w:eastAsia="Arial"/>
              </w:rPr>
            </w:pPr>
            <w:r w:rsidRPr="00DC0E5B">
              <w:rPr>
                <w:rFonts w:eastAsia="Arial"/>
              </w:rPr>
              <w:t>5</w:t>
            </w:r>
          </w:p>
        </w:tc>
        <w:tc>
          <w:tcPr>
            <w:tcW w:w="2091" w:type="dxa"/>
            <w:shd w:val="clear" w:color="auto" w:fill="auto"/>
          </w:tcPr>
          <w:p w:rsidR="0044714B" w:rsidRPr="00DC0E5B" w:rsidRDefault="0044714B" w:rsidP="00035927">
            <w:pPr>
              <w:snapToGrid w:val="0"/>
              <w:jc w:val="center"/>
            </w:pPr>
            <w:r>
              <w:t>9</w:t>
            </w:r>
          </w:p>
        </w:tc>
        <w:tc>
          <w:tcPr>
            <w:tcW w:w="2091" w:type="dxa"/>
            <w:shd w:val="clear" w:color="auto" w:fill="auto"/>
          </w:tcPr>
          <w:p w:rsidR="0044714B" w:rsidRPr="00DC0E5B" w:rsidRDefault="0044714B" w:rsidP="00035927">
            <w:pPr>
              <w:snapToGrid w:val="0"/>
              <w:jc w:val="center"/>
            </w:pPr>
            <w:r>
              <w:t>8</w:t>
            </w:r>
          </w:p>
        </w:tc>
      </w:tr>
      <w:tr w:rsidR="0044714B" w:rsidRPr="00DC0E5B" w:rsidTr="00035927">
        <w:tc>
          <w:tcPr>
            <w:tcW w:w="2090" w:type="dxa"/>
            <w:shd w:val="clear" w:color="auto" w:fill="auto"/>
          </w:tcPr>
          <w:p w:rsidR="0044714B" w:rsidRPr="00DC0E5B" w:rsidRDefault="0044714B" w:rsidP="00035927">
            <w:pPr>
              <w:snapToGrid w:val="0"/>
              <w:rPr>
                <w:rFonts w:eastAsia="Arial"/>
                <w:bCs/>
              </w:rPr>
            </w:pPr>
            <w:r w:rsidRPr="00DC0E5B">
              <w:rPr>
                <w:rFonts w:eastAsia="Arial"/>
                <w:bCs/>
              </w:rPr>
              <w:t xml:space="preserve"> Összesen</w:t>
            </w:r>
          </w:p>
        </w:tc>
        <w:tc>
          <w:tcPr>
            <w:tcW w:w="2091" w:type="dxa"/>
          </w:tcPr>
          <w:p w:rsidR="0044714B" w:rsidRPr="00DC0E5B" w:rsidRDefault="0044714B" w:rsidP="00035927">
            <w:pPr>
              <w:snapToGrid w:val="0"/>
              <w:jc w:val="center"/>
              <w:rPr>
                <w:rFonts w:eastAsia="Arial"/>
              </w:rPr>
            </w:pPr>
            <w:r w:rsidRPr="00DC0E5B">
              <w:rPr>
                <w:rFonts w:eastAsia="Arial"/>
              </w:rPr>
              <w:t>74</w:t>
            </w:r>
          </w:p>
        </w:tc>
        <w:tc>
          <w:tcPr>
            <w:tcW w:w="2091" w:type="dxa"/>
            <w:shd w:val="clear" w:color="auto" w:fill="auto"/>
          </w:tcPr>
          <w:p w:rsidR="0044714B" w:rsidRPr="00DC0E5B" w:rsidRDefault="0044714B" w:rsidP="00035927">
            <w:pPr>
              <w:snapToGrid w:val="0"/>
              <w:jc w:val="center"/>
            </w:pPr>
            <w:r>
              <w:t>73</w:t>
            </w:r>
          </w:p>
        </w:tc>
        <w:tc>
          <w:tcPr>
            <w:tcW w:w="2091" w:type="dxa"/>
            <w:shd w:val="clear" w:color="auto" w:fill="auto"/>
          </w:tcPr>
          <w:p w:rsidR="0044714B" w:rsidRPr="00DC0E5B" w:rsidRDefault="0044714B" w:rsidP="00035927">
            <w:pPr>
              <w:snapToGrid w:val="0"/>
              <w:jc w:val="center"/>
            </w:pPr>
            <w:r>
              <w:t>74</w:t>
            </w:r>
          </w:p>
        </w:tc>
      </w:tr>
    </w:tbl>
    <w:p w:rsidR="0044714B" w:rsidRPr="00DC0E5B" w:rsidRDefault="0044714B" w:rsidP="0044714B">
      <w:r w:rsidRPr="00DC0E5B">
        <w:rPr>
          <w:rFonts w:eastAsia="Arial"/>
        </w:rPr>
        <w:t xml:space="preserve">  </w:t>
      </w:r>
      <w:r w:rsidRPr="00DC0E5B">
        <w:t>(Forrás: ESZK)</w:t>
      </w:r>
    </w:p>
    <w:p w:rsidR="0044714B" w:rsidRPr="00DC0E5B" w:rsidRDefault="0044714B" w:rsidP="0044714B">
      <w:pPr>
        <w:jc w:val="center"/>
        <w:rPr>
          <w:b/>
          <w:i/>
        </w:rPr>
      </w:pPr>
    </w:p>
    <w:p w:rsidR="0044714B" w:rsidRPr="00DC0E5B" w:rsidRDefault="0044714B" w:rsidP="0044714B">
      <w:pPr>
        <w:spacing w:after="120"/>
      </w:pPr>
      <w:r w:rsidRPr="00DC0E5B">
        <w:t xml:space="preserve">A </w:t>
      </w:r>
      <w:proofErr w:type="spellStart"/>
      <w:r w:rsidRPr="00DC0E5B">
        <w:t>demencia</w:t>
      </w:r>
      <w:proofErr w:type="spellEnd"/>
      <w:r w:rsidRPr="00DC0E5B">
        <w:t xml:space="preserve"> kórkép kialakulásának jellemzője az önellátási képesség csökkenése, végül teljes hiánya. A gondozók részéről ez az állapot egyre több fizikai segítséget, folyamatos odafigyelést és mentálhigiénés szakmai tevékenységet igényel.</w:t>
      </w:r>
    </w:p>
    <w:p w:rsidR="0044714B" w:rsidRPr="00DC0E5B" w:rsidRDefault="0044714B" w:rsidP="0044714B">
      <w:pPr>
        <w:spacing w:after="360"/>
      </w:pPr>
      <w:r w:rsidRPr="00DC0E5B">
        <w:t>Az otthonban a leépülés aránya az ellátottak körében évről-évre változó aszerint, ahogy a lakók cserélődnek elhalál</w:t>
      </w:r>
      <w:r>
        <w:t>ozás vagy elköltözés miatt: 2018</w:t>
      </w:r>
      <w:r w:rsidRPr="00DC0E5B">
        <w:t xml:space="preserve">. évben a </w:t>
      </w:r>
      <w:proofErr w:type="spellStart"/>
      <w:r w:rsidRPr="00DC0E5B">
        <w:t>d</w:t>
      </w:r>
      <w:r>
        <w:t>emens</w:t>
      </w:r>
      <w:proofErr w:type="spellEnd"/>
      <w:r>
        <w:t xml:space="preserve"> személyek aránya 7%, 2019. évben 12%, 2020. évben 11</w:t>
      </w:r>
      <w:r w:rsidRPr="00DC0E5B">
        <w:t xml:space="preserve">%. </w:t>
      </w:r>
    </w:p>
    <w:p w:rsidR="0044714B" w:rsidRPr="005E364C" w:rsidRDefault="0044714B" w:rsidP="0044714B">
      <w:pPr>
        <w:jc w:val="center"/>
        <w:rPr>
          <w:b/>
          <w:i/>
        </w:rPr>
      </w:pPr>
      <w:r w:rsidRPr="005E364C">
        <w:rPr>
          <w:b/>
          <w:i/>
        </w:rPr>
        <w:t>Az Ezüst Fenyő Idősek Otthonában az egyes korcsoportokba tartozó ellátottak száma nemenként a felülvizsgálati időszakban (50 év felett)</w:t>
      </w:r>
    </w:p>
    <w:p w:rsidR="0044714B" w:rsidRPr="005E364C" w:rsidRDefault="0044714B" w:rsidP="0044714B">
      <w:pPr>
        <w:spacing w:after="120"/>
        <w:jc w:val="center"/>
        <w:rPr>
          <w:b/>
          <w:i/>
        </w:rPr>
      </w:pPr>
      <w:r w:rsidRPr="005E364C">
        <w:rPr>
          <w:b/>
          <w:i/>
        </w:rPr>
        <w:t>2020. december 31-i állapot szerint</w:t>
      </w:r>
    </w:p>
    <w:tbl>
      <w:tblPr>
        <w:tblW w:w="6521" w:type="dxa"/>
        <w:jc w:val="center"/>
        <w:tblLayout w:type="fixed"/>
        <w:tblCellMar>
          <w:left w:w="0" w:type="dxa"/>
          <w:right w:w="0" w:type="dxa"/>
        </w:tblCellMar>
        <w:tblLook w:val="0000" w:firstRow="0" w:lastRow="0" w:firstColumn="0" w:lastColumn="0" w:noHBand="0" w:noVBand="0"/>
      </w:tblPr>
      <w:tblGrid>
        <w:gridCol w:w="1381"/>
        <w:gridCol w:w="1738"/>
        <w:gridCol w:w="1701"/>
        <w:gridCol w:w="1701"/>
      </w:tblGrid>
      <w:tr w:rsidR="0044714B" w:rsidRPr="00DC0E5B" w:rsidTr="00035927">
        <w:trPr>
          <w:jc w:val="center"/>
        </w:trPr>
        <w:tc>
          <w:tcPr>
            <w:tcW w:w="1381" w:type="dxa"/>
            <w:tcBorders>
              <w:top w:val="single" w:sz="8" w:space="0" w:color="000000"/>
              <w:left w:val="single" w:sz="8" w:space="0" w:color="000000"/>
              <w:bottom w:val="single" w:sz="8" w:space="0" w:color="000000"/>
            </w:tcBorders>
            <w:shd w:val="clear" w:color="auto" w:fill="FFF2CC"/>
          </w:tcPr>
          <w:p w:rsidR="0044714B" w:rsidRPr="00DC0E5B" w:rsidRDefault="0044714B" w:rsidP="00035927">
            <w:pPr>
              <w:snapToGrid w:val="0"/>
              <w:jc w:val="center"/>
              <w:rPr>
                <w:b/>
              </w:rPr>
            </w:pPr>
            <w:r w:rsidRPr="00DC0E5B">
              <w:rPr>
                <w:b/>
              </w:rPr>
              <w:t>Év</w:t>
            </w:r>
          </w:p>
        </w:tc>
        <w:tc>
          <w:tcPr>
            <w:tcW w:w="1738" w:type="dxa"/>
            <w:tcBorders>
              <w:top w:val="single" w:sz="8" w:space="0" w:color="000000"/>
              <w:left w:val="single" w:sz="8" w:space="0" w:color="000000"/>
              <w:bottom w:val="single" w:sz="8" w:space="0" w:color="000000"/>
            </w:tcBorders>
            <w:shd w:val="clear" w:color="auto" w:fill="FFF2CC"/>
          </w:tcPr>
          <w:p w:rsidR="0044714B" w:rsidRPr="00DC0E5B" w:rsidRDefault="0044714B" w:rsidP="00035927">
            <w:pPr>
              <w:snapToGrid w:val="0"/>
              <w:jc w:val="center"/>
              <w:rPr>
                <w:b/>
              </w:rPr>
            </w:pPr>
            <w:r>
              <w:rPr>
                <w:b/>
              </w:rPr>
              <w:t>F</w:t>
            </w:r>
            <w:r w:rsidRPr="00DC0E5B">
              <w:rPr>
                <w:b/>
              </w:rPr>
              <w:t>érfi</w:t>
            </w:r>
          </w:p>
        </w:tc>
        <w:tc>
          <w:tcPr>
            <w:tcW w:w="1701" w:type="dxa"/>
            <w:tcBorders>
              <w:top w:val="single" w:sz="8" w:space="0" w:color="000000"/>
              <w:left w:val="single" w:sz="8" w:space="0" w:color="000000"/>
              <w:bottom w:val="single" w:sz="8" w:space="0" w:color="000000"/>
            </w:tcBorders>
            <w:shd w:val="clear" w:color="auto" w:fill="FFF2CC"/>
          </w:tcPr>
          <w:p w:rsidR="0044714B" w:rsidRPr="00DC0E5B" w:rsidRDefault="0044714B" w:rsidP="00035927">
            <w:pPr>
              <w:snapToGrid w:val="0"/>
              <w:jc w:val="center"/>
              <w:rPr>
                <w:b/>
              </w:rPr>
            </w:pPr>
            <w:r>
              <w:rPr>
                <w:b/>
              </w:rPr>
              <w:t>N</w:t>
            </w:r>
            <w:r w:rsidRPr="00DC0E5B">
              <w:rPr>
                <w:b/>
              </w:rPr>
              <w:t>ő</w:t>
            </w:r>
          </w:p>
        </w:tc>
        <w:tc>
          <w:tcPr>
            <w:tcW w:w="1701" w:type="dxa"/>
            <w:tcBorders>
              <w:top w:val="single" w:sz="8" w:space="0" w:color="000000"/>
              <w:left w:val="single" w:sz="8" w:space="0" w:color="000000"/>
              <w:bottom w:val="single" w:sz="8" w:space="0" w:color="000000"/>
              <w:right w:val="single" w:sz="4" w:space="0" w:color="auto"/>
            </w:tcBorders>
            <w:shd w:val="clear" w:color="auto" w:fill="FFF2CC"/>
          </w:tcPr>
          <w:p w:rsidR="0044714B" w:rsidRPr="00DC0E5B" w:rsidRDefault="0044714B" w:rsidP="00035927">
            <w:pPr>
              <w:snapToGrid w:val="0"/>
              <w:jc w:val="center"/>
              <w:rPr>
                <w:b/>
              </w:rPr>
            </w:pPr>
            <w:r>
              <w:rPr>
                <w:b/>
              </w:rPr>
              <w:t>Ö</w:t>
            </w:r>
            <w:r w:rsidRPr="00DC0E5B">
              <w:rPr>
                <w:b/>
              </w:rPr>
              <w:t>sszesen</w:t>
            </w:r>
          </w:p>
        </w:tc>
      </w:tr>
      <w:tr w:rsidR="0044714B" w:rsidRPr="00DC0E5B" w:rsidTr="00035927">
        <w:trPr>
          <w:jc w:val="center"/>
        </w:trPr>
        <w:tc>
          <w:tcPr>
            <w:tcW w:w="1381" w:type="dxa"/>
            <w:tcBorders>
              <w:top w:val="single" w:sz="8" w:space="0" w:color="000000"/>
              <w:left w:val="single" w:sz="8" w:space="0" w:color="000000"/>
              <w:bottom w:val="single" w:sz="4" w:space="0" w:color="000000"/>
            </w:tcBorders>
            <w:shd w:val="clear" w:color="auto" w:fill="auto"/>
            <w:vAlign w:val="center"/>
          </w:tcPr>
          <w:p w:rsidR="0044714B" w:rsidRPr="00DC0E5B" w:rsidRDefault="0044714B" w:rsidP="00035927">
            <w:pPr>
              <w:snapToGrid w:val="0"/>
              <w:jc w:val="center"/>
              <w:rPr>
                <w:b/>
              </w:rPr>
            </w:pPr>
            <w:r w:rsidRPr="00DC0E5B">
              <w:rPr>
                <w:b/>
              </w:rPr>
              <w:t>51-60</w:t>
            </w:r>
          </w:p>
        </w:tc>
        <w:tc>
          <w:tcPr>
            <w:tcW w:w="1738" w:type="dxa"/>
            <w:tcBorders>
              <w:top w:val="single" w:sz="8" w:space="0" w:color="000000"/>
              <w:left w:val="single" w:sz="8" w:space="0" w:color="000000"/>
              <w:bottom w:val="single" w:sz="4" w:space="0" w:color="000000"/>
            </w:tcBorders>
            <w:shd w:val="clear" w:color="auto" w:fill="auto"/>
            <w:vAlign w:val="center"/>
          </w:tcPr>
          <w:p w:rsidR="0044714B" w:rsidRPr="00DC0E5B" w:rsidRDefault="0044714B" w:rsidP="00035927">
            <w:pPr>
              <w:snapToGrid w:val="0"/>
              <w:jc w:val="center"/>
            </w:pPr>
            <w:r>
              <w:t>0</w:t>
            </w:r>
          </w:p>
        </w:tc>
        <w:tc>
          <w:tcPr>
            <w:tcW w:w="1701" w:type="dxa"/>
            <w:tcBorders>
              <w:top w:val="single" w:sz="8"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0</w:t>
            </w:r>
          </w:p>
        </w:tc>
        <w:tc>
          <w:tcPr>
            <w:tcW w:w="1701" w:type="dxa"/>
            <w:tcBorders>
              <w:top w:val="single" w:sz="8" w:space="0" w:color="000000"/>
              <w:left w:val="single" w:sz="8" w:space="0" w:color="000000"/>
              <w:bottom w:val="single" w:sz="4" w:space="0" w:color="000000"/>
              <w:right w:val="single" w:sz="4" w:space="0" w:color="auto"/>
            </w:tcBorders>
          </w:tcPr>
          <w:p w:rsidR="0044714B" w:rsidRPr="00DC0E5B" w:rsidRDefault="0044714B" w:rsidP="00035927">
            <w:pPr>
              <w:snapToGrid w:val="0"/>
              <w:jc w:val="center"/>
            </w:pPr>
            <w:r>
              <w:t>0</w:t>
            </w:r>
          </w:p>
        </w:tc>
      </w:tr>
      <w:tr w:rsidR="0044714B" w:rsidRPr="00DC0E5B" w:rsidTr="00035927">
        <w:trPr>
          <w:jc w:val="center"/>
        </w:trPr>
        <w:tc>
          <w:tcPr>
            <w:tcW w:w="138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rPr>
                <w:b/>
              </w:rPr>
            </w:pPr>
            <w:r w:rsidRPr="00DC0E5B">
              <w:rPr>
                <w:b/>
              </w:rPr>
              <w:t>61-70</w:t>
            </w:r>
          </w:p>
        </w:tc>
        <w:tc>
          <w:tcPr>
            <w:tcW w:w="1738"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6</w:t>
            </w:r>
          </w:p>
        </w:tc>
        <w:tc>
          <w:tcPr>
            <w:tcW w:w="170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4</w:t>
            </w:r>
          </w:p>
        </w:tc>
        <w:tc>
          <w:tcPr>
            <w:tcW w:w="1701" w:type="dxa"/>
            <w:tcBorders>
              <w:top w:val="single" w:sz="4" w:space="0" w:color="000000"/>
              <w:left w:val="single" w:sz="8" w:space="0" w:color="000000"/>
              <w:bottom w:val="single" w:sz="4" w:space="0" w:color="000000"/>
              <w:right w:val="single" w:sz="4" w:space="0" w:color="auto"/>
            </w:tcBorders>
          </w:tcPr>
          <w:p w:rsidR="0044714B" w:rsidRPr="00DC0E5B" w:rsidRDefault="0044714B" w:rsidP="00035927">
            <w:pPr>
              <w:snapToGrid w:val="0"/>
              <w:jc w:val="center"/>
            </w:pPr>
            <w:r>
              <w:t>10</w:t>
            </w:r>
          </w:p>
        </w:tc>
      </w:tr>
      <w:tr w:rsidR="0044714B" w:rsidRPr="00DC0E5B" w:rsidTr="00035927">
        <w:trPr>
          <w:jc w:val="center"/>
        </w:trPr>
        <w:tc>
          <w:tcPr>
            <w:tcW w:w="138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rPr>
                <w:b/>
              </w:rPr>
            </w:pPr>
            <w:r w:rsidRPr="00DC0E5B">
              <w:rPr>
                <w:b/>
              </w:rPr>
              <w:t>71-80</w:t>
            </w:r>
          </w:p>
        </w:tc>
        <w:tc>
          <w:tcPr>
            <w:tcW w:w="1738"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4</w:t>
            </w:r>
          </w:p>
        </w:tc>
        <w:tc>
          <w:tcPr>
            <w:tcW w:w="170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24</w:t>
            </w:r>
          </w:p>
        </w:tc>
        <w:tc>
          <w:tcPr>
            <w:tcW w:w="1701" w:type="dxa"/>
            <w:tcBorders>
              <w:top w:val="single" w:sz="4" w:space="0" w:color="000000"/>
              <w:left w:val="single" w:sz="8" w:space="0" w:color="000000"/>
              <w:bottom w:val="single" w:sz="4" w:space="0" w:color="000000"/>
              <w:right w:val="single" w:sz="4" w:space="0" w:color="auto"/>
            </w:tcBorders>
          </w:tcPr>
          <w:p w:rsidR="0044714B" w:rsidRPr="00DC0E5B" w:rsidRDefault="0044714B" w:rsidP="00035927">
            <w:pPr>
              <w:snapToGrid w:val="0"/>
              <w:jc w:val="center"/>
            </w:pPr>
            <w:r>
              <w:t>28</w:t>
            </w:r>
          </w:p>
        </w:tc>
      </w:tr>
      <w:tr w:rsidR="0044714B" w:rsidRPr="00DC0E5B" w:rsidTr="00035927">
        <w:trPr>
          <w:jc w:val="center"/>
        </w:trPr>
        <w:tc>
          <w:tcPr>
            <w:tcW w:w="138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rPr>
                <w:b/>
              </w:rPr>
            </w:pPr>
            <w:r w:rsidRPr="00DC0E5B">
              <w:rPr>
                <w:b/>
              </w:rPr>
              <w:t>81-90</w:t>
            </w:r>
          </w:p>
        </w:tc>
        <w:tc>
          <w:tcPr>
            <w:tcW w:w="1738"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4</w:t>
            </w:r>
          </w:p>
        </w:tc>
        <w:tc>
          <w:tcPr>
            <w:tcW w:w="170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19</w:t>
            </w:r>
          </w:p>
        </w:tc>
        <w:tc>
          <w:tcPr>
            <w:tcW w:w="1701" w:type="dxa"/>
            <w:tcBorders>
              <w:top w:val="single" w:sz="4" w:space="0" w:color="000000"/>
              <w:left w:val="single" w:sz="8" w:space="0" w:color="000000"/>
              <w:bottom w:val="single" w:sz="4" w:space="0" w:color="000000"/>
              <w:right w:val="single" w:sz="4" w:space="0" w:color="auto"/>
            </w:tcBorders>
          </w:tcPr>
          <w:p w:rsidR="0044714B" w:rsidRPr="00DC0E5B" w:rsidRDefault="0044714B" w:rsidP="00035927">
            <w:pPr>
              <w:snapToGrid w:val="0"/>
              <w:jc w:val="center"/>
            </w:pPr>
            <w:r>
              <w:t>23</w:t>
            </w:r>
          </w:p>
        </w:tc>
      </w:tr>
      <w:tr w:rsidR="0044714B" w:rsidRPr="00DC0E5B" w:rsidTr="00035927">
        <w:trPr>
          <w:jc w:val="center"/>
        </w:trPr>
        <w:tc>
          <w:tcPr>
            <w:tcW w:w="138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rPr>
                <w:b/>
              </w:rPr>
            </w:pPr>
            <w:r w:rsidRPr="00DC0E5B">
              <w:rPr>
                <w:b/>
              </w:rPr>
              <w:t>90-</w:t>
            </w:r>
          </w:p>
        </w:tc>
        <w:tc>
          <w:tcPr>
            <w:tcW w:w="1738"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3</w:t>
            </w:r>
          </w:p>
        </w:tc>
        <w:tc>
          <w:tcPr>
            <w:tcW w:w="1701" w:type="dxa"/>
            <w:tcBorders>
              <w:top w:val="single" w:sz="4" w:space="0" w:color="000000"/>
              <w:left w:val="single" w:sz="8" w:space="0" w:color="000000"/>
              <w:bottom w:val="single" w:sz="4" w:space="0" w:color="000000"/>
            </w:tcBorders>
            <w:shd w:val="clear" w:color="auto" w:fill="auto"/>
          </w:tcPr>
          <w:p w:rsidR="0044714B" w:rsidRPr="00DC0E5B" w:rsidRDefault="0044714B" w:rsidP="00035927">
            <w:pPr>
              <w:snapToGrid w:val="0"/>
              <w:jc w:val="center"/>
            </w:pPr>
            <w:r>
              <w:t>10</w:t>
            </w:r>
          </w:p>
        </w:tc>
        <w:tc>
          <w:tcPr>
            <w:tcW w:w="1701" w:type="dxa"/>
            <w:tcBorders>
              <w:top w:val="single" w:sz="4" w:space="0" w:color="000000"/>
              <w:left w:val="single" w:sz="8" w:space="0" w:color="000000"/>
              <w:bottom w:val="single" w:sz="4" w:space="0" w:color="000000"/>
              <w:right w:val="single" w:sz="4" w:space="0" w:color="auto"/>
            </w:tcBorders>
          </w:tcPr>
          <w:p w:rsidR="0044714B" w:rsidRPr="00DC0E5B" w:rsidRDefault="0044714B" w:rsidP="00035927">
            <w:pPr>
              <w:snapToGrid w:val="0"/>
              <w:jc w:val="center"/>
            </w:pPr>
            <w:r>
              <w:t>13</w:t>
            </w:r>
          </w:p>
        </w:tc>
      </w:tr>
      <w:tr w:rsidR="0044714B" w:rsidRPr="00DC0E5B" w:rsidTr="00035927">
        <w:trPr>
          <w:jc w:val="center"/>
        </w:trPr>
        <w:tc>
          <w:tcPr>
            <w:tcW w:w="1381" w:type="dxa"/>
            <w:tcBorders>
              <w:top w:val="single" w:sz="4" w:space="0" w:color="000000"/>
              <w:left w:val="single" w:sz="8" w:space="0" w:color="000000"/>
              <w:bottom w:val="single" w:sz="8" w:space="0" w:color="000000"/>
            </w:tcBorders>
            <w:shd w:val="clear" w:color="auto" w:fill="auto"/>
          </w:tcPr>
          <w:p w:rsidR="0044714B" w:rsidRPr="00DC0E5B" w:rsidRDefault="0044714B" w:rsidP="00035927">
            <w:pPr>
              <w:snapToGrid w:val="0"/>
              <w:jc w:val="center"/>
              <w:rPr>
                <w:b/>
              </w:rPr>
            </w:pPr>
            <w:r w:rsidRPr="00DC0E5B">
              <w:rPr>
                <w:b/>
              </w:rPr>
              <w:t>Összesen</w:t>
            </w:r>
          </w:p>
        </w:tc>
        <w:tc>
          <w:tcPr>
            <w:tcW w:w="1738" w:type="dxa"/>
            <w:tcBorders>
              <w:top w:val="single" w:sz="4" w:space="0" w:color="000000"/>
              <w:left w:val="single" w:sz="8" w:space="0" w:color="000000"/>
              <w:bottom w:val="single" w:sz="8" w:space="0" w:color="000000"/>
            </w:tcBorders>
            <w:shd w:val="clear" w:color="auto" w:fill="auto"/>
          </w:tcPr>
          <w:p w:rsidR="0044714B" w:rsidRPr="00DC0E5B" w:rsidRDefault="0044714B" w:rsidP="00035927">
            <w:pPr>
              <w:snapToGrid w:val="0"/>
              <w:jc w:val="center"/>
            </w:pPr>
            <w:r>
              <w:t>17</w:t>
            </w:r>
          </w:p>
        </w:tc>
        <w:tc>
          <w:tcPr>
            <w:tcW w:w="1701" w:type="dxa"/>
            <w:tcBorders>
              <w:top w:val="single" w:sz="4" w:space="0" w:color="000000"/>
              <w:left w:val="single" w:sz="8" w:space="0" w:color="000000"/>
              <w:bottom w:val="single" w:sz="8" w:space="0" w:color="000000"/>
            </w:tcBorders>
            <w:shd w:val="clear" w:color="auto" w:fill="auto"/>
          </w:tcPr>
          <w:p w:rsidR="0044714B" w:rsidRPr="00DC0E5B" w:rsidRDefault="0044714B" w:rsidP="00035927">
            <w:pPr>
              <w:snapToGrid w:val="0"/>
              <w:jc w:val="center"/>
            </w:pPr>
            <w:r>
              <w:t>57</w:t>
            </w:r>
          </w:p>
        </w:tc>
        <w:tc>
          <w:tcPr>
            <w:tcW w:w="1701" w:type="dxa"/>
            <w:tcBorders>
              <w:top w:val="single" w:sz="4" w:space="0" w:color="000000"/>
              <w:left w:val="single" w:sz="8" w:space="0" w:color="000000"/>
              <w:bottom w:val="single" w:sz="8" w:space="0" w:color="000000"/>
              <w:right w:val="single" w:sz="4" w:space="0" w:color="auto"/>
            </w:tcBorders>
          </w:tcPr>
          <w:p w:rsidR="0044714B" w:rsidRPr="00DC0E5B" w:rsidRDefault="0044714B" w:rsidP="00035927">
            <w:pPr>
              <w:snapToGrid w:val="0"/>
              <w:jc w:val="center"/>
            </w:pPr>
            <w:r>
              <w:t>74</w:t>
            </w:r>
          </w:p>
        </w:tc>
      </w:tr>
    </w:tbl>
    <w:p w:rsidR="0044714B" w:rsidRPr="00DC0E5B" w:rsidRDefault="0044714B" w:rsidP="0044714B">
      <w:pPr>
        <w:rPr>
          <w:i/>
          <w:iCs/>
        </w:rPr>
      </w:pPr>
    </w:p>
    <w:p w:rsidR="0044714B" w:rsidRPr="005E364C" w:rsidRDefault="0044714B" w:rsidP="0044714B">
      <w:pPr>
        <w:spacing w:before="120" w:after="120"/>
        <w:rPr>
          <w:iCs/>
        </w:rPr>
      </w:pPr>
      <w:r w:rsidRPr="00DC0E5B">
        <w:rPr>
          <w:iCs/>
        </w:rPr>
        <w:t>Az otthonban</w:t>
      </w:r>
      <w:r w:rsidRPr="00DC0E5B">
        <w:rPr>
          <w:iCs/>
        </w:rPr>
        <w:tab/>
        <w:t xml:space="preserve"> erő</w:t>
      </w:r>
      <w:r>
        <w:rPr>
          <w:iCs/>
        </w:rPr>
        <w:t xml:space="preserve">teljes az elöregedés: a lakók </w:t>
      </w:r>
      <w:r w:rsidRPr="005E364C">
        <w:rPr>
          <w:iCs/>
        </w:rPr>
        <w:t xml:space="preserve">49 %-a 80 év feletti. A magas életkorral együtt jár, hogy jelentős az ellátottak egészségromlása. A szív- és érrendszeri megbetegedés 48 %-uknál jelen van, 26 % pszichiátriai beteg, 8 % fogyatékosságban szenved, 14 % anyagcsere-beteg és a maradék 4 % megoszlik a légzőszervi és a daganatos betegek között. </w:t>
      </w:r>
    </w:p>
    <w:p w:rsidR="0044714B" w:rsidRPr="0009170A" w:rsidRDefault="0044714B" w:rsidP="0044714B">
      <w:pPr>
        <w:spacing w:after="240"/>
        <w:rPr>
          <w:bCs/>
          <w:iCs/>
          <w:strike/>
        </w:rPr>
      </w:pPr>
      <w:r w:rsidRPr="00DC0E5B">
        <w:rPr>
          <w:iCs/>
        </w:rPr>
        <w:t xml:space="preserve">Évről-évre az elöregedés miatt gyengül az ellátottak egészségi állapota. Az intézmény dolgozóit ez egyre nagyobb kihívás elé állítja, mert összetett szolgáltatói tevékenységükben mind nagyobb teret kell, hogy nyerjen az egészségügyi, ápoló funkció. </w:t>
      </w:r>
    </w:p>
    <w:p w:rsidR="0044714B" w:rsidRPr="008A75F4" w:rsidRDefault="0044714B" w:rsidP="0044714B">
      <w:pPr>
        <w:keepLines w:val="0"/>
        <w:rPr>
          <w:bCs/>
          <w:iCs/>
          <w:strike/>
        </w:rPr>
      </w:pPr>
    </w:p>
    <w:p w:rsidR="0044714B" w:rsidRDefault="0044714B" w:rsidP="0044714B">
      <w:pPr>
        <w:keepLines w:val="0"/>
        <w:spacing w:after="360"/>
        <w:rPr>
          <w:bCs/>
          <w:iCs/>
        </w:rPr>
      </w:pPr>
      <w:r w:rsidRPr="00F75B56">
        <w:rPr>
          <w:bCs/>
          <w:iCs/>
        </w:rPr>
        <w:t>Pályázat keretein belül lehetőség nyílik energetikai fejlesztésre az Ezüst Fenyő Idősek Otthona vonatkozásában is</w:t>
      </w:r>
      <w:r>
        <w:rPr>
          <w:bCs/>
          <w:iCs/>
        </w:rPr>
        <w:t>, melynek keretében a nyílászárók cseréjére és külső fali szigetelésre kerülhet sor</w:t>
      </w:r>
      <w:r w:rsidRPr="00F75B56">
        <w:rPr>
          <w:bCs/>
          <w:iCs/>
        </w:rPr>
        <w:t>.</w:t>
      </w:r>
    </w:p>
    <w:p w:rsidR="0044714B" w:rsidRPr="0009170A" w:rsidRDefault="0044714B" w:rsidP="0044714B">
      <w:pPr>
        <w:keepLines w:val="0"/>
        <w:spacing w:after="120"/>
        <w:rPr>
          <w:i/>
          <w:iCs/>
        </w:rPr>
      </w:pPr>
      <w:r w:rsidRPr="0009170A">
        <w:rPr>
          <w:b/>
          <w:i/>
          <w:iCs/>
        </w:rPr>
        <w:t>4.2. Platán Idősek Otthona és Idősek Klubja</w:t>
      </w:r>
      <w:r w:rsidRPr="0009170A">
        <w:rPr>
          <w:i/>
          <w:iCs/>
        </w:rPr>
        <w:t xml:space="preserve"> (Orosháza, Teréz u. 14. „A” épület)</w:t>
      </w:r>
    </w:p>
    <w:p w:rsidR="0044714B" w:rsidRPr="00C80FF6" w:rsidRDefault="0044714B" w:rsidP="0044714B">
      <w:pPr>
        <w:spacing w:after="120"/>
        <w:rPr>
          <w:i/>
          <w:iCs/>
        </w:rPr>
      </w:pPr>
      <w:r w:rsidRPr="00C80FF6">
        <w:t>Ez a telephely egyben az ESZK székhelye is, azaz itt végzik az integrált intézményre kiterjedő ügyintézést és igazgatási tevékenységet.</w:t>
      </w:r>
    </w:p>
    <w:p w:rsidR="0044714B" w:rsidRPr="00C80FF6" w:rsidRDefault="0044714B" w:rsidP="0044714B">
      <w:pPr>
        <w:spacing w:after="120" w:line="276" w:lineRule="auto"/>
        <w:rPr>
          <w:bCs/>
          <w:iCs/>
        </w:rPr>
      </w:pPr>
      <w:r w:rsidRPr="00C80FF6">
        <w:rPr>
          <w:bCs/>
          <w:iCs/>
        </w:rPr>
        <w:lastRenderedPageBreak/>
        <w:t xml:space="preserve">Az Otthon három lakószinten (gondozási egységben) 150 férőhelyen – a lakószobák nagyságától függően kettő, három és négy ágyas lakószobákban – tud elhelyezési lehetőséget biztosítani. Az épület adottságaiból adódóan lakószintenként, szárnyanként közös fürdőszobák és mosdók, illetve teakonyhák állnak a lakók rendelkezésre. </w:t>
      </w:r>
    </w:p>
    <w:p w:rsidR="0044714B" w:rsidRPr="00C80FF6" w:rsidRDefault="0044714B" w:rsidP="0044714B">
      <w:pPr>
        <w:spacing w:after="120" w:line="276" w:lineRule="auto"/>
        <w:rPr>
          <w:bCs/>
          <w:iCs/>
        </w:rPr>
      </w:pPr>
      <w:r w:rsidRPr="00C80FF6">
        <w:rPr>
          <w:bCs/>
          <w:iCs/>
        </w:rPr>
        <w:t>A lakószobákon túl kiszolgáló helyiségek, gondozást segítő helyiségek találhatók az egyes szinteken. Az ellátottak ruházatainak, textíliáinak mosását a főépülettől különálló mosodai épületrészben végzik.</w:t>
      </w:r>
    </w:p>
    <w:p w:rsidR="0044714B" w:rsidRPr="0009170A" w:rsidRDefault="0044714B" w:rsidP="0044714B">
      <w:pPr>
        <w:spacing w:after="120" w:line="276" w:lineRule="auto"/>
        <w:rPr>
          <w:iCs/>
        </w:rPr>
      </w:pPr>
      <w:r w:rsidRPr="005F7D95">
        <w:rPr>
          <w:iCs/>
        </w:rPr>
        <w:t xml:space="preserve">A kihasználtság </w:t>
      </w:r>
      <w:r w:rsidRPr="0009170A">
        <w:rPr>
          <w:iCs/>
        </w:rPr>
        <w:t>szinte folyamatosan 100 %-os. Várakozó 2020. december 31-én 49 fő.</w:t>
      </w:r>
    </w:p>
    <w:p w:rsidR="0044714B" w:rsidRPr="00C80FF6" w:rsidRDefault="0044714B" w:rsidP="0044714B">
      <w:pPr>
        <w:spacing w:after="120" w:line="276" w:lineRule="auto"/>
        <w:rPr>
          <w:bCs/>
          <w:iCs/>
        </w:rPr>
      </w:pPr>
      <w:r w:rsidRPr="00C80FF6">
        <w:rPr>
          <w:bCs/>
          <w:iCs/>
        </w:rPr>
        <w:t>Az Otthonban a mentálhigiénés ellátás</w:t>
      </w:r>
      <w:r>
        <w:rPr>
          <w:bCs/>
          <w:iCs/>
        </w:rPr>
        <w:t xml:space="preserve"> </w:t>
      </w:r>
      <w:r w:rsidRPr="00C80FF6">
        <w:rPr>
          <w:bCs/>
          <w:iCs/>
        </w:rPr>
        <w:t>a lelki gondozás, valamint foglalkoztatás útján</w:t>
      </w:r>
      <w:r>
        <w:rPr>
          <w:bCs/>
          <w:iCs/>
        </w:rPr>
        <w:t xml:space="preserve"> valósul meg</w:t>
      </w:r>
      <w:r w:rsidRPr="00C80FF6">
        <w:rPr>
          <w:bCs/>
          <w:iCs/>
        </w:rPr>
        <w:t>. A személyes gondoskodás során cél a mindennapi élet tartalommal való megtöltése: az egyén adottságainak figyelembevételével, adott problémáról figyelem elterelésével, a felesleges energiák lekötésével, a figyelem és emlékezet megtartásával, a testi-lelki állapot karbantartásával, valamint a társas kapcsolatok fejlesztésével.</w:t>
      </w:r>
    </w:p>
    <w:p w:rsidR="0044714B" w:rsidRPr="00C80FF6" w:rsidRDefault="0044714B" w:rsidP="0044714B">
      <w:pPr>
        <w:spacing w:after="120"/>
        <w:rPr>
          <w:bCs/>
          <w:iCs/>
        </w:rPr>
      </w:pPr>
      <w:r w:rsidRPr="00C80FF6">
        <w:rPr>
          <w:bCs/>
          <w:iCs/>
        </w:rPr>
        <w:t>Hasznos időtöltés céljából rendszeres foglalkozásokat szervez</w:t>
      </w:r>
      <w:r>
        <w:rPr>
          <w:bCs/>
          <w:iCs/>
        </w:rPr>
        <w:t>n</w:t>
      </w:r>
      <w:r w:rsidRPr="00C80FF6">
        <w:rPr>
          <w:bCs/>
          <w:iCs/>
        </w:rPr>
        <w:t>ek, amelyek az ellátottak körében igen népszerűek: reggeli torna, filmvetítés, népdalkör, mesedélután, társasjáték, irodalmi kör, kézműves foglalkozás. Önállóság és mozgásképesség függvényében részt ve</w:t>
      </w:r>
      <w:r>
        <w:rPr>
          <w:bCs/>
          <w:iCs/>
        </w:rPr>
        <w:t>sznek</w:t>
      </w:r>
      <w:r w:rsidRPr="00C80FF6">
        <w:rPr>
          <w:bCs/>
          <w:iCs/>
        </w:rPr>
        <w:t xml:space="preserve"> sétán, könyvtár- és múzeumlátogatáson, társintézmények látogatásán.</w:t>
      </w:r>
    </w:p>
    <w:p w:rsidR="0044714B" w:rsidRPr="00C80FF6" w:rsidRDefault="0044714B" w:rsidP="0044714B">
      <w:pPr>
        <w:spacing w:after="120"/>
        <w:rPr>
          <w:bCs/>
          <w:iCs/>
        </w:rPr>
      </w:pPr>
      <w:r w:rsidRPr="00C80FF6">
        <w:rPr>
          <w:bCs/>
          <w:iCs/>
        </w:rPr>
        <w:t>Jellemző, hogy egyes nagy rendezvényekre más települések társintézményeinek ellátottjait, dolgozóit meghívják. Ezek a találkozók alkalmat teremtenek tapasztalatcserére, barátságok kialakítására, nyitottabb szemléletre.</w:t>
      </w:r>
    </w:p>
    <w:p w:rsidR="0044714B" w:rsidRPr="00C80FF6" w:rsidRDefault="0044714B" w:rsidP="0044714B">
      <w:pPr>
        <w:spacing w:after="120"/>
        <w:rPr>
          <w:bCs/>
          <w:iCs/>
          <w:strike/>
        </w:rPr>
      </w:pPr>
      <w:r w:rsidRPr="00C80FF6">
        <w:rPr>
          <w:bCs/>
          <w:iCs/>
        </w:rPr>
        <w:t>Figyelemre méltó a generációs korlátok ledöntése és a kölcsönös elfogadás érdekében végzett tevékenység az oktatási intézményekkel együttműködve.</w:t>
      </w:r>
    </w:p>
    <w:p w:rsidR="0044714B" w:rsidRPr="00DB1C7A" w:rsidRDefault="0044714B" w:rsidP="0044714B">
      <w:pPr>
        <w:jc w:val="center"/>
        <w:rPr>
          <w:b/>
          <w:bCs/>
          <w:i/>
        </w:rPr>
      </w:pPr>
    </w:p>
    <w:p w:rsidR="0044714B" w:rsidRPr="0009170A" w:rsidRDefault="0044714B" w:rsidP="0044714B">
      <w:pPr>
        <w:spacing w:after="120"/>
        <w:jc w:val="center"/>
        <w:rPr>
          <w:b/>
          <w:i/>
        </w:rPr>
      </w:pPr>
      <w:r w:rsidRPr="0009170A">
        <w:rPr>
          <w:b/>
          <w:bCs/>
          <w:i/>
        </w:rPr>
        <w:t xml:space="preserve">A Platán Idősek Otthonában </w:t>
      </w:r>
      <w:r w:rsidRPr="0009170A">
        <w:rPr>
          <w:b/>
          <w:i/>
        </w:rPr>
        <w:t>ellátottak száma</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90"/>
        <w:gridCol w:w="2091"/>
        <w:gridCol w:w="2091"/>
        <w:gridCol w:w="2091"/>
      </w:tblGrid>
      <w:tr w:rsidR="0044714B" w:rsidRPr="00C80FF6" w:rsidTr="00035927">
        <w:trPr>
          <w:jc w:val="center"/>
        </w:trPr>
        <w:tc>
          <w:tcPr>
            <w:tcW w:w="2090" w:type="dxa"/>
            <w:shd w:val="clear" w:color="auto" w:fill="FFF2CC"/>
          </w:tcPr>
          <w:p w:rsidR="0044714B" w:rsidRPr="00C80FF6" w:rsidRDefault="0044714B" w:rsidP="00035927">
            <w:pPr>
              <w:snapToGrid w:val="0"/>
              <w:rPr>
                <w:b/>
              </w:rPr>
            </w:pPr>
            <w:r w:rsidRPr="00C80FF6">
              <w:rPr>
                <w:b/>
              </w:rPr>
              <w:t xml:space="preserve"> Ellátottak (fő)</w:t>
            </w:r>
          </w:p>
        </w:tc>
        <w:tc>
          <w:tcPr>
            <w:tcW w:w="2091" w:type="dxa"/>
            <w:shd w:val="clear" w:color="auto" w:fill="FFF2CC"/>
          </w:tcPr>
          <w:p w:rsidR="0044714B" w:rsidRPr="00C80FF6" w:rsidRDefault="0044714B" w:rsidP="00035927">
            <w:pPr>
              <w:snapToGrid w:val="0"/>
              <w:jc w:val="center"/>
              <w:rPr>
                <w:rFonts w:eastAsia="Arial"/>
              </w:rPr>
            </w:pPr>
            <w:r w:rsidRPr="00C80FF6">
              <w:rPr>
                <w:b/>
                <w:bCs/>
              </w:rPr>
              <w:t>2018. dec. 31.</w:t>
            </w:r>
          </w:p>
        </w:tc>
        <w:tc>
          <w:tcPr>
            <w:tcW w:w="2091" w:type="dxa"/>
            <w:shd w:val="clear" w:color="auto" w:fill="FFF2CC"/>
          </w:tcPr>
          <w:p w:rsidR="0044714B" w:rsidRPr="00C80FF6" w:rsidRDefault="0044714B" w:rsidP="00035927">
            <w:pPr>
              <w:snapToGrid w:val="0"/>
              <w:jc w:val="center"/>
              <w:rPr>
                <w:b/>
                <w:bCs/>
              </w:rPr>
            </w:pPr>
            <w:r>
              <w:rPr>
                <w:b/>
                <w:bCs/>
              </w:rPr>
              <w:t>2019</w:t>
            </w:r>
            <w:r w:rsidRPr="00C80FF6">
              <w:rPr>
                <w:b/>
                <w:bCs/>
              </w:rPr>
              <w:t>. dec. 31.</w:t>
            </w:r>
          </w:p>
        </w:tc>
        <w:tc>
          <w:tcPr>
            <w:tcW w:w="2091" w:type="dxa"/>
            <w:shd w:val="clear" w:color="auto" w:fill="FFF2CC"/>
          </w:tcPr>
          <w:p w:rsidR="0044714B" w:rsidRPr="00C80FF6" w:rsidRDefault="0044714B" w:rsidP="00035927">
            <w:pPr>
              <w:snapToGrid w:val="0"/>
              <w:jc w:val="center"/>
              <w:rPr>
                <w:b/>
                <w:bCs/>
              </w:rPr>
            </w:pPr>
            <w:r>
              <w:rPr>
                <w:b/>
                <w:bCs/>
              </w:rPr>
              <w:t>2020</w:t>
            </w:r>
            <w:r w:rsidRPr="00C80FF6">
              <w:rPr>
                <w:b/>
                <w:bCs/>
              </w:rPr>
              <w:t>. dec. 31.</w:t>
            </w:r>
          </w:p>
        </w:tc>
      </w:tr>
      <w:tr w:rsidR="0044714B" w:rsidRPr="00C80FF6" w:rsidTr="00035927">
        <w:trPr>
          <w:jc w:val="center"/>
        </w:trPr>
        <w:tc>
          <w:tcPr>
            <w:tcW w:w="2090" w:type="dxa"/>
            <w:shd w:val="clear" w:color="auto" w:fill="auto"/>
          </w:tcPr>
          <w:p w:rsidR="0044714B" w:rsidRPr="00C80FF6" w:rsidRDefault="0044714B" w:rsidP="00035927">
            <w:pPr>
              <w:snapToGrid w:val="0"/>
              <w:rPr>
                <w:bCs/>
              </w:rPr>
            </w:pPr>
            <w:r w:rsidRPr="00C80FF6">
              <w:rPr>
                <w:rFonts w:eastAsia="Arial"/>
                <w:bCs/>
              </w:rPr>
              <w:t xml:space="preserve"> Férfi</w:t>
            </w:r>
          </w:p>
        </w:tc>
        <w:tc>
          <w:tcPr>
            <w:tcW w:w="2091" w:type="dxa"/>
          </w:tcPr>
          <w:p w:rsidR="0044714B" w:rsidRPr="00C80FF6" w:rsidRDefault="0044714B" w:rsidP="00035927">
            <w:pPr>
              <w:snapToGrid w:val="0"/>
              <w:jc w:val="center"/>
              <w:rPr>
                <w:rFonts w:eastAsia="Arial"/>
              </w:rPr>
            </w:pPr>
            <w:r w:rsidRPr="00C80FF6">
              <w:rPr>
                <w:rFonts w:eastAsia="Arial"/>
              </w:rPr>
              <w:t>49</w:t>
            </w:r>
          </w:p>
        </w:tc>
        <w:tc>
          <w:tcPr>
            <w:tcW w:w="2091" w:type="dxa"/>
            <w:shd w:val="clear" w:color="auto" w:fill="auto"/>
          </w:tcPr>
          <w:p w:rsidR="0044714B" w:rsidRPr="00C80FF6" w:rsidRDefault="0044714B" w:rsidP="00035927">
            <w:pPr>
              <w:snapToGrid w:val="0"/>
              <w:jc w:val="center"/>
            </w:pPr>
            <w:r>
              <w:t>53</w:t>
            </w:r>
          </w:p>
        </w:tc>
        <w:tc>
          <w:tcPr>
            <w:tcW w:w="2091" w:type="dxa"/>
            <w:shd w:val="clear" w:color="auto" w:fill="auto"/>
          </w:tcPr>
          <w:p w:rsidR="0044714B" w:rsidRPr="00C80FF6" w:rsidRDefault="0044714B" w:rsidP="00035927">
            <w:pPr>
              <w:snapToGrid w:val="0"/>
              <w:jc w:val="center"/>
            </w:pPr>
            <w:r>
              <w:t>45</w:t>
            </w:r>
          </w:p>
        </w:tc>
      </w:tr>
      <w:tr w:rsidR="0044714B" w:rsidRPr="00C80FF6" w:rsidTr="00035927">
        <w:trPr>
          <w:jc w:val="center"/>
        </w:trPr>
        <w:tc>
          <w:tcPr>
            <w:tcW w:w="2090" w:type="dxa"/>
            <w:shd w:val="clear" w:color="auto" w:fill="auto"/>
          </w:tcPr>
          <w:p w:rsidR="0044714B" w:rsidRPr="00C80FF6" w:rsidRDefault="0044714B" w:rsidP="00035927">
            <w:pPr>
              <w:snapToGrid w:val="0"/>
              <w:rPr>
                <w:rFonts w:eastAsia="Arial"/>
                <w:bCs/>
              </w:rPr>
            </w:pPr>
            <w:r w:rsidRPr="00C80FF6">
              <w:rPr>
                <w:rFonts w:eastAsia="Arial"/>
                <w:bCs/>
              </w:rPr>
              <w:t xml:space="preserve"> Nő</w:t>
            </w:r>
          </w:p>
        </w:tc>
        <w:tc>
          <w:tcPr>
            <w:tcW w:w="2091" w:type="dxa"/>
          </w:tcPr>
          <w:p w:rsidR="0044714B" w:rsidRPr="00C80FF6" w:rsidRDefault="0044714B" w:rsidP="00035927">
            <w:pPr>
              <w:snapToGrid w:val="0"/>
              <w:jc w:val="center"/>
              <w:rPr>
                <w:rFonts w:eastAsia="Arial"/>
              </w:rPr>
            </w:pPr>
            <w:r w:rsidRPr="00C80FF6">
              <w:rPr>
                <w:rFonts w:eastAsia="Arial"/>
              </w:rPr>
              <w:t>101</w:t>
            </w:r>
          </w:p>
        </w:tc>
        <w:tc>
          <w:tcPr>
            <w:tcW w:w="2091" w:type="dxa"/>
            <w:shd w:val="clear" w:color="auto" w:fill="auto"/>
          </w:tcPr>
          <w:p w:rsidR="0044714B" w:rsidRPr="00C80FF6" w:rsidRDefault="0044714B" w:rsidP="00035927">
            <w:pPr>
              <w:snapToGrid w:val="0"/>
              <w:jc w:val="center"/>
            </w:pPr>
            <w:r>
              <w:t>97</w:t>
            </w:r>
          </w:p>
        </w:tc>
        <w:tc>
          <w:tcPr>
            <w:tcW w:w="2091" w:type="dxa"/>
            <w:shd w:val="clear" w:color="auto" w:fill="auto"/>
          </w:tcPr>
          <w:p w:rsidR="0044714B" w:rsidRPr="00C80FF6" w:rsidRDefault="0044714B" w:rsidP="00035927">
            <w:pPr>
              <w:snapToGrid w:val="0"/>
              <w:jc w:val="center"/>
            </w:pPr>
            <w:r>
              <w:t>93</w:t>
            </w:r>
          </w:p>
        </w:tc>
      </w:tr>
      <w:tr w:rsidR="0044714B" w:rsidRPr="00C80FF6" w:rsidTr="00035927">
        <w:trPr>
          <w:jc w:val="center"/>
        </w:trPr>
        <w:tc>
          <w:tcPr>
            <w:tcW w:w="2090" w:type="dxa"/>
            <w:shd w:val="clear" w:color="auto" w:fill="auto"/>
          </w:tcPr>
          <w:p w:rsidR="0044714B" w:rsidRPr="00C80FF6" w:rsidRDefault="0044714B" w:rsidP="00035927">
            <w:pPr>
              <w:snapToGrid w:val="0"/>
              <w:rPr>
                <w:rFonts w:eastAsia="Arial"/>
                <w:bCs/>
              </w:rPr>
            </w:pPr>
            <w:r w:rsidRPr="00C80FF6">
              <w:rPr>
                <w:rFonts w:eastAsia="Arial"/>
                <w:bCs/>
              </w:rPr>
              <w:t xml:space="preserve"> Összesen</w:t>
            </w:r>
          </w:p>
        </w:tc>
        <w:tc>
          <w:tcPr>
            <w:tcW w:w="2091" w:type="dxa"/>
          </w:tcPr>
          <w:p w:rsidR="0044714B" w:rsidRPr="00C80FF6" w:rsidRDefault="0044714B" w:rsidP="00035927">
            <w:pPr>
              <w:snapToGrid w:val="0"/>
              <w:jc w:val="center"/>
              <w:rPr>
                <w:rFonts w:eastAsia="Arial"/>
              </w:rPr>
            </w:pPr>
            <w:r w:rsidRPr="00C80FF6">
              <w:rPr>
                <w:rFonts w:eastAsia="Arial"/>
              </w:rPr>
              <w:t>150</w:t>
            </w:r>
          </w:p>
        </w:tc>
        <w:tc>
          <w:tcPr>
            <w:tcW w:w="2091" w:type="dxa"/>
            <w:shd w:val="clear" w:color="auto" w:fill="auto"/>
          </w:tcPr>
          <w:p w:rsidR="0044714B" w:rsidRPr="00C80FF6" w:rsidRDefault="0044714B" w:rsidP="00035927">
            <w:pPr>
              <w:snapToGrid w:val="0"/>
              <w:jc w:val="center"/>
            </w:pPr>
            <w:r>
              <w:t>150</w:t>
            </w:r>
          </w:p>
        </w:tc>
        <w:tc>
          <w:tcPr>
            <w:tcW w:w="2091" w:type="dxa"/>
            <w:shd w:val="clear" w:color="auto" w:fill="auto"/>
          </w:tcPr>
          <w:p w:rsidR="0044714B" w:rsidRPr="00C80FF6" w:rsidRDefault="0044714B" w:rsidP="00035927">
            <w:pPr>
              <w:snapToGrid w:val="0"/>
              <w:jc w:val="center"/>
            </w:pPr>
            <w:r>
              <w:t>138</w:t>
            </w:r>
          </w:p>
        </w:tc>
      </w:tr>
    </w:tbl>
    <w:p w:rsidR="0044714B" w:rsidRPr="00C80FF6" w:rsidRDefault="0044714B" w:rsidP="0044714B">
      <w:pPr>
        <w:spacing w:after="240"/>
      </w:pPr>
      <w:r w:rsidRPr="00C80FF6">
        <w:rPr>
          <w:rFonts w:eastAsia="Arial"/>
        </w:rPr>
        <w:t xml:space="preserve"> </w:t>
      </w:r>
      <w:r w:rsidRPr="00C80FF6">
        <w:t>(Forrás: ESZK)</w:t>
      </w:r>
    </w:p>
    <w:p w:rsidR="0044714B" w:rsidRPr="00C80FF6" w:rsidRDefault="0044714B" w:rsidP="0044714B">
      <w:pPr>
        <w:spacing w:after="600"/>
      </w:pPr>
      <w:r w:rsidRPr="00C80FF6">
        <w:t>Az ellátottak nemek közti aránya egyharmad, kétharmad a női ellátottak javára. Látható, hogy az idősek között a női többséget jelentő demográfiai jelenség az intézmény ellátottjainak körében is megmutatkozik.</w:t>
      </w:r>
    </w:p>
    <w:p w:rsidR="0044714B" w:rsidRPr="0009170A" w:rsidRDefault="0044714B" w:rsidP="0044714B">
      <w:pPr>
        <w:spacing w:after="120"/>
        <w:jc w:val="center"/>
        <w:rPr>
          <w:b/>
          <w:i/>
        </w:rPr>
      </w:pPr>
      <w:r w:rsidRPr="0009170A">
        <w:rPr>
          <w:b/>
          <w:bCs/>
          <w:i/>
        </w:rPr>
        <w:t xml:space="preserve">A Platán Idősek Otthonában a gondozási igény megoszlása </w:t>
      </w:r>
      <w:proofErr w:type="spellStart"/>
      <w:r w:rsidRPr="0009170A">
        <w:rPr>
          <w:b/>
          <w:bCs/>
          <w:i/>
        </w:rPr>
        <w:t>demencia</w:t>
      </w:r>
      <w:proofErr w:type="spellEnd"/>
      <w:r w:rsidRPr="0009170A">
        <w:rPr>
          <w:b/>
          <w:bCs/>
          <w:i/>
        </w:rPr>
        <w:t xml:space="preserve"> alapján</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90"/>
        <w:gridCol w:w="2091"/>
        <w:gridCol w:w="2091"/>
        <w:gridCol w:w="2091"/>
      </w:tblGrid>
      <w:tr w:rsidR="0044714B" w:rsidRPr="00C80FF6" w:rsidTr="00035927">
        <w:trPr>
          <w:jc w:val="center"/>
        </w:trPr>
        <w:tc>
          <w:tcPr>
            <w:tcW w:w="2090" w:type="dxa"/>
            <w:shd w:val="clear" w:color="auto" w:fill="FFF2CC"/>
            <w:vAlign w:val="center"/>
          </w:tcPr>
          <w:p w:rsidR="0044714B" w:rsidRPr="00C80FF6" w:rsidRDefault="0044714B" w:rsidP="00035927">
            <w:pPr>
              <w:snapToGrid w:val="0"/>
              <w:jc w:val="center"/>
              <w:rPr>
                <w:b/>
              </w:rPr>
            </w:pPr>
            <w:r w:rsidRPr="00C80FF6">
              <w:rPr>
                <w:b/>
              </w:rPr>
              <w:t>Gondozási igény az ellátottaknál</w:t>
            </w:r>
          </w:p>
        </w:tc>
        <w:tc>
          <w:tcPr>
            <w:tcW w:w="2091" w:type="dxa"/>
            <w:shd w:val="clear" w:color="auto" w:fill="FFF2CC"/>
            <w:vAlign w:val="center"/>
          </w:tcPr>
          <w:p w:rsidR="0044714B" w:rsidRPr="00C80FF6" w:rsidRDefault="0044714B" w:rsidP="00035927">
            <w:pPr>
              <w:snapToGrid w:val="0"/>
              <w:jc w:val="center"/>
              <w:rPr>
                <w:rFonts w:eastAsia="Arial"/>
              </w:rPr>
            </w:pPr>
            <w:r w:rsidRPr="00C80FF6">
              <w:rPr>
                <w:b/>
                <w:bCs/>
              </w:rPr>
              <w:t>2018. dec. 31.</w:t>
            </w:r>
          </w:p>
        </w:tc>
        <w:tc>
          <w:tcPr>
            <w:tcW w:w="2091" w:type="dxa"/>
            <w:shd w:val="clear" w:color="auto" w:fill="FFF2CC"/>
            <w:vAlign w:val="center"/>
          </w:tcPr>
          <w:p w:rsidR="0044714B" w:rsidRPr="00C80FF6" w:rsidRDefault="0044714B" w:rsidP="00035927">
            <w:pPr>
              <w:snapToGrid w:val="0"/>
              <w:jc w:val="center"/>
              <w:rPr>
                <w:b/>
                <w:bCs/>
              </w:rPr>
            </w:pPr>
            <w:r>
              <w:rPr>
                <w:b/>
                <w:bCs/>
              </w:rPr>
              <w:t>2019</w:t>
            </w:r>
            <w:r w:rsidRPr="00C80FF6">
              <w:rPr>
                <w:b/>
                <w:bCs/>
              </w:rPr>
              <w:t>. dec. 31.</w:t>
            </w:r>
          </w:p>
        </w:tc>
        <w:tc>
          <w:tcPr>
            <w:tcW w:w="2091" w:type="dxa"/>
            <w:shd w:val="clear" w:color="auto" w:fill="FFF2CC"/>
            <w:vAlign w:val="center"/>
          </w:tcPr>
          <w:p w:rsidR="0044714B" w:rsidRPr="00C80FF6" w:rsidRDefault="0044714B" w:rsidP="00035927">
            <w:pPr>
              <w:snapToGrid w:val="0"/>
              <w:jc w:val="center"/>
              <w:rPr>
                <w:b/>
                <w:bCs/>
              </w:rPr>
            </w:pPr>
            <w:r>
              <w:rPr>
                <w:b/>
                <w:bCs/>
              </w:rPr>
              <w:t>2020</w:t>
            </w:r>
            <w:r w:rsidRPr="00C80FF6">
              <w:rPr>
                <w:b/>
                <w:bCs/>
              </w:rPr>
              <w:t>. dec. 31.</w:t>
            </w:r>
          </w:p>
        </w:tc>
      </w:tr>
      <w:tr w:rsidR="0044714B" w:rsidRPr="00C80FF6" w:rsidTr="00035927">
        <w:trPr>
          <w:jc w:val="center"/>
        </w:trPr>
        <w:tc>
          <w:tcPr>
            <w:tcW w:w="2090" w:type="dxa"/>
            <w:shd w:val="clear" w:color="auto" w:fill="auto"/>
          </w:tcPr>
          <w:p w:rsidR="0044714B" w:rsidRPr="00C80FF6" w:rsidRDefault="0044714B" w:rsidP="00035927">
            <w:pPr>
              <w:snapToGrid w:val="0"/>
              <w:rPr>
                <w:bCs/>
              </w:rPr>
            </w:pPr>
            <w:r w:rsidRPr="00C80FF6">
              <w:rPr>
                <w:rFonts w:eastAsia="Arial"/>
                <w:bCs/>
              </w:rPr>
              <w:t xml:space="preserve"> Átlagos</w:t>
            </w:r>
          </w:p>
        </w:tc>
        <w:tc>
          <w:tcPr>
            <w:tcW w:w="2091" w:type="dxa"/>
          </w:tcPr>
          <w:p w:rsidR="0044714B" w:rsidRPr="00C80FF6" w:rsidRDefault="0044714B" w:rsidP="00035927">
            <w:pPr>
              <w:snapToGrid w:val="0"/>
              <w:jc w:val="center"/>
              <w:rPr>
                <w:rFonts w:eastAsia="Arial"/>
              </w:rPr>
            </w:pPr>
            <w:r w:rsidRPr="00C80FF6">
              <w:rPr>
                <w:rFonts w:eastAsia="Arial"/>
              </w:rPr>
              <w:t>134</w:t>
            </w:r>
          </w:p>
        </w:tc>
        <w:tc>
          <w:tcPr>
            <w:tcW w:w="2091" w:type="dxa"/>
            <w:shd w:val="clear" w:color="auto" w:fill="auto"/>
          </w:tcPr>
          <w:p w:rsidR="0044714B" w:rsidRPr="00C80FF6" w:rsidRDefault="0044714B" w:rsidP="00035927">
            <w:pPr>
              <w:snapToGrid w:val="0"/>
              <w:jc w:val="center"/>
            </w:pPr>
            <w:r>
              <w:t>127</w:t>
            </w:r>
          </w:p>
        </w:tc>
        <w:tc>
          <w:tcPr>
            <w:tcW w:w="2091" w:type="dxa"/>
            <w:shd w:val="clear" w:color="auto" w:fill="auto"/>
          </w:tcPr>
          <w:p w:rsidR="0044714B" w:rsidRPr="00C80FF6" w:rsidRDefault="0044714B" w:rsidP="00035927">
            <w:pPr>
              <w:snapToGrid w:val="0"/>
              <w:jc w:val="center"/>
            </w:pPr>
            <w:r>
              <w:t>114</w:t>
            </w:r>
          </w:p>
        </w:tc>
      </w:tr>
      <w:tr w:rsidR="0044714B" w:rsidRPr="00C80FF6" w:rsidTr="00035927">
        <w:trPr>
          <w:jc w:val="center"/>
        </w:trPr>
        <w:tc>
          <w:tcPr>
            <w:tcW w:w="2090" w:type="dxa"/>
            <w:shd w:val="clear" w:color="auto" w:fill="auto"/>
          </w:tcPr>
          <w:p w:rsidR="0044714B" w:rsidRPr="00C80FF6" w:rsidRDefault="0044714B" w:rsidP="00035927">
            <w:pPr>
              <w:snapToGrid w:val="0"/>
              <w:rPr>
                <w:rFonts w:eastAsia="Arial"/>
                <w:bCs/>
              </w:rPr>
            </w:pPr>
            <w:r w:rsidRPr="00C80FF6">
              <w:rPr>
                <w:rFonts w:eastAsia="Arial"/>
                <w:bCs/>
              </w:rPr>
              <w:t xml:space="preserve"> </w:t>
            </w:r>
            <w:proofErr w:type="spellStart"/>
            <w:r w:rsidRPr="00C80FF6">
              <w:rPr>
                <w:rFonts w:eastAsia="Arial"/>
                <w:bCs/>
              </w:rPr>
              <w:t>Demens</w:t>
            </w:r>
            <w:proofErr w:type="spellEnd"/>
          </w:p>
        </w:tc>
        <w:tc>
          <w:tcPr>
            <w:tcW w:w="2091" w:type="dxa"/>
          </w:tcPr>
          <w:p w:rsidR="0044714B" w:rsidRPr="00C80FF6" w:rsidRDefault="0044714B" w:rsidP="00035927">
            <w:pPr>
              <w:snapToGrid w:val="0"/>
              <w:jc w:val="center"/>
              <w:rPr>
                <w:rFonts w:eastAsia="Arial"/>
              </w:rPr>
            </w:pPr>
            <w:r w:rsidRPr="00C80FF6">
              <w:rPr>
                <w:rFonts w:eastAsia="Arial"/>
              </w:rPr>
              <w:t>16</w:t>
            </w:r>
          </w:p>
        </w:tc>
        <w:tc>
          <w:tcPr>
            <w:tcW w:w="2091" w:type="dxa"/>
            <w:shd w:val="clear" w:color="auto" w:fill="auto"/>
          </w:tcPr>
          <w:p w:rsidR="0044714B" w:rsidRPr="00C80FF6" w:rsidRDefault="0044714B" w:rsidP="00035927">
            <w:pPr>
              <w:snapToGrid w:val="0"/>
              <w:jc w:val="center"/>
            </w:pPr>
            <w:r>
              <w:t>2</w:t>
            </w:r>
            <w:r w:rsidRPr="00C80FF6">
              <w:t>3</w:t>
            </w:r>
          </w:p>
        </w:tc>
        <w:tc>
          <w:tcPr>
            <w:tcW w:w="2091" w:type="dxa"/>
            <w:shd w:val="clear" w:color="auto" w:fill="auto"/>
          </w:tcPr>
          <w:p w:rsidR="0044714B" w:rsidRPr="00C80FF6" w:rsidRDefault="0044714B" w:rsidP="00035927">
            <w:pPr>
              <w:snapToGrid w:val="0"/>
              <w:jc w:val="center"/>
            </w:pPr>
            <w:r>
              <w:t>24</w:t>
            </w:r>
          </w:p>
        </w:tc>
      </w:tr>
      <w:tr w:rsidR="0044714B" w:rsidRPr="00C80FF6" w:rsidTr="00035927">
        <w:trPr>
          <w:jc w:val="center"/>
        </w:trPr>
        <w:tc>
          <w:tcPr>
            <w:tcW w:w="2090" w:type="dxa"/>
            <w:shd w:val="clear" w:color="auto" w:fill="auto"/>
          </w:tcPr>
          <w:p w:rsidR="0044714B" w:rsidRPr="00C80FF6" w:rsidRDefault="0044714B" w:rsidP="00035927">
            <w:pPr>
              <w:snapToGrid w:val="0"/>
              <w:rPr>
                <w:rFonts w:eastAsia="Arial"/>
                <w:bCs/>
              </w:rPr>
            </w:pPr>
            <w:r w:rsidRPr="00C80FF6">
              <w:rPr>
                <w:rFonts w:eastAsia="Arial"/>
                <w:bCs/>
              </w:rPr>
              <w:lastRenderedPageBreak/>
              <w:t xml:space="preserve"> Összesen</w:t>
            </w:r>
          </w:p>
        </w:tc>
        <w:tc>
          <w:tcPr>
            <w:tcW w:w="2091" w:type="dxa"/>
          </w:tcPr>
          <w:p w:rsidR="0044714B" w:rsidRPr="00C80FF6" w:rsidRDefault="0044714B" w:rsidP="00035927">
            <w:pPr>
              <w:snapToGrid w:val="0"/>
              <w:jc w:val="center"/>
              <w:rPr>
                <w:rFonts w:eastAsia="Arial"/>
              </w:rPr>
            </w:pPr>
            <w:r w:rsidRPr="00C80FF6">
              <w:rPr>
                <w:rFonts w:eastAsia="Arial"/>
              </w:rPr>
              <w:t>150</w:t>
            </w:r>
          </w:p>
        </w:tc>
        <w:tc>
          <w:tcPr>
            <w:tcW w:w="2091" w:type="dxa"/>
            <w:shd w:val="clear" w:color="auto" w:fill="auto"/>
          </w:tcPr>
          <w:p w:rsidR="0044714B" w:rsidRPr="00C80FF6" w:rsidRDefault="0044714B" w:rsidP="00035927">
            <w:pPr>
              <w:snapToGrid w:val="0"/>
              <w:jc w:val="center"/>
            </w:pPr>
            <w:r>
              <w:t>150</w:t>
            </w:r>
          </w:p>
        </w:tc>
        <w:tc>
          <w:tcPr>
            <w:tcW w:w="2091" w:type="dxa"/>
            <w:shd w:val="clear" w:color="auto" w:fill="auto"/>
          </w:tcPr>
          <w:p w:rsidR="0044714B" w:rsidRPr="00C80FF6" w:rsidRDefault="0044714B" w:rsidP="00035927">
            <w:pPr>
              <w:snapToGrid w:val="0"/>
              <w:jc w:val="center"/>
            </w:pPr>
            <w:r>
              <w:t>138</w:t>
            </w:r>
          </w:p>
        </w:tc>
      </w:tr>
    </w:tbl>
    <w:p w:rsidR="0044714B" w:rsidRPr="00C80FF6" w:rsidRDefault="0044714B" w:rsidP="0044714B">
      <w:r w:rsidRPr="00C80FF6">
        <w:rPr>
          <w:rFonts w:eastAsia="Arial"/>
        </w:rPr>
        <w:t xml:space="preserve">  </w:t>
      </w:r>
      <w:r w:rsidRPr="00C80FF6">
        <w:t>(Forrás: ESZK)</w:t>
      </w:r>
    </w:p>
    <w:p w:rsidR="0044714B" w:rsidRPr="00C80FF6" w:rsidRDefault="0044714B" w:rsidP="0044714B"/>
    <w:p w:rsidR="0044714B" w:rsidRDefault="0044714B" w:rsidP="0044714B">
      <w:pPr>
        <w:spacing w:after="360"/>
      </w:pPr>
      <w:r w:rsidRPr="00C80FF6">
        <w:t>A felülvizsgálati időszakban a fokozottabb ápolá</w:t>
      </w:r>
      <w:r>
        <w:t xml:space="preserve">si igényű ellátottak aránya 2018. évben 11%, 2019. évben 15 %, 2020. évben 17 </w:t>
      </w:r>
      <w:r w:rsidRPr="00C80FF6">
        <w:t>%.</w:t>
      </w:r>
    </w:p>
    <w:p w:rsidR="0044714B" w:rsidRDefault="0044714B" w:rsidP="0044714B">
      <w:pPr>
        <w:spacing w:after="360"/>
      </w:pPr>
    </w:p>
    <w:p w:rsidR="0044714B" w:rsidRPr="00C80FF6" w:rsidRDefault="0044714B" w:rsidP="0044714B">
      <w:pPr>
        <w:spacing w:after="360"/>
      </w:pPr>
    </w:p>
    <w:p w:rsidR="0044714B" w:rsidRPr="0009170A" w:rsidRDefault="0044714B" w:rsidP="0044714B">
      <w:pPr>
        <w:jc w:val="center"/>
        <w:rPr>
          <w:b/>
          <w:i/>
        </w:rPr>
      </w:pPr>
      <w:r w:rsidRPr="0009170A">
        <w:rPr>
          <w:b/>
          <w:i/>
        </w:rPr>
        <w:t xml:space="preserve">A Platán Idősek Otthonában az egyes korcsoportokba tartozó ellátottak száma nemenként a felülvizsgálati időszakban </w:t>
      </w:r>
    </w:p>
    <w:p w:rsidR="0044714B" w:rsidRPr="0009170A" w:rsidRDefault="0044714B" w:rsidP="0044714B">
      <w:pPr>
        <w:spacing w:after="120"/>
        <w:jc w:val="center"/>
        <w:rPr>
          <w:b/>
          <w:i/>
        </w:rPr>
      </w:pPr>
      <w:r w:rsidRPr="0009170A">
        <w:rPr>
          <w:b/>
          <w:i/>
        </w:rPr>
        <w:t>2020. december 31-i állapot szerint</w:t>
      </w:r>
    </w:p>
    <w:tbl>
      <w:tblPr>
        <w:tblW w:w="6521" w:type="dxa"/>
        <w:tblInd w:w="1290" w:type="dxa"/>
        <w:tblLayout w:type="fixed"/>
        <w:tblCellMar>
          <w:left w:w="0" w:type="dxa"/>
          <w:right w:w="0" w:type="dxa"/>
        </w:tblCellMar>
        <w:tblLook w:val="0000" w:firstRow="0" w:lastRow="0" w:firstColumn="0" w:lastColumn="0" w:noHBand="0" w:noVBand="0"/>
      </w:tblPr>
      <w:tblGrid>
        <w:gridCol w:w="1381"/>
        <w:gridCol w:w="1738"/>
        <w:gridCol w:w="1701"/>
        <w:gridCol w:w="1701"/>
      </w:tblGrid>
      <w:tr w:rsidR="0044714B" w:rsidRPr="00C80FF6" w:rsidTr="00035927">
        <w:trPr>
          <w:trHeight w:val="635"/>
        </w:trPr>
        <w:tc>
          <w:tcPr>
            <w:tcW w:w="1381" w:type="dxa"/>
            <w:tcBorders>
              <w:top w:val="single" w:sz="8" w:space="0" w:color="000000"/>
              <w:left w:val="single" w:sz="8" w:space="0" w:color="000000"/>
              <w:bottom w:val="single" w:sz="8" w:space="0" w:color="000000"/>
            </w:tcBorders>
            <w:shd w:val="clear" w:color="auto" w:fill="FFF2CC"/>
            <w:vAlign w:val="center"/>
          </w:tcPr>
          <w:p w:rsidR="0044714B" w:rsidRPr="00C80FF6" w:rsidRDefault="0044714B" w:rsidP="00035927">
            <w:pPr>
              <w:snapToGrid w:val="0"/>
              <w:jc w:val="center"/>
              <w:rPr>
                <w:b/>
              </w:rPr>
            </w:pPr>
            <w:r w:rsidRPr="00C80FF6">
              <w:rPr>
                <w:b/>
              </w:rPr>
              <w:t>Év</w:t>
            </w:r>
          </w:p>
        </w:tc>
        <w:tc>
          <w:tcPr>
            <w:tcW w:w="1738" w:type="dxa"/>
            <w:tcBorders>
              <w:top w:val="single" w:sz="8" w:space="0" w:color="000000"/>
              <w:left w:val="single" w:sz="8" w:space="0" w:color="000000"/>
              <w:bottom w:val="single" w:sz="8" w:space="0" w:color="000000"/>
            </w:tcBorders>
            <w:shd w:val="clear" w:color="auto" w:fill="FFF2CC"/>
            <w:vAlign w:val="center"/>
          </w:tcPr>
          <w:p w:rsidR="0044714B" w:rsidRPr="00C80FF6" w:rsidRDefault="0044714B" w:rsidP="00035927">
            <w:pPr>
              <w:snapToGrid w:val="0"/>
              <w:jc w:val="center"/>
              <w:rPr>
                <w:b/>
              </w:rPr>
            </w:pPr>
            <w:r>
              <w:rPr>
                <w:b/>
              </w:rPr>
              <w:t>F</w:t>
            </w:r>
            <w:r w:rsidRPr="00C80FF6">
              <w:rPr>
                <w:b/>
              </w:rPr>
              <w:t>érfi</w:t>
            </w:r>
          </w:p>
        </w:tc>
        <w:tc>
          <w:tcPr>
            <w:tcW w:w="1701" w:type="dxa"/>
            <w:tcBorders>
              <w:top w:val="single" w:sz="8" w:space="0" w:color="000000"/>
              <w:left w:val="single" w:sz="8" w:space="0" w:color="000000"/>
              <w:bottom w:val="single" w:sz="8" w:space="0" w:color="000000"/>
            </w:tcBorders>
            <w:shd w:val="clear" w:color="auto" w:fill="FFF2CC"/>
            <w:vAlign w:val="center"/>
          </w:tcPr>
          <w:p w:rsidR="0044714B" w:rsidRPr="00C80FF6" w:rsidRDefault="0044714B" w:rsidP="00035927">
            <w:pPr>
              <w:snapToGrid w:val="0"/>
              <w:jc w:val="center"/>
              <w:rPr>
                <w:b/>
              </w:rPr>
            </w:pPr>
            <w:r>
              <w:rPr>
                <w:b/>
              </w:rPr>
              <w:t>Nő</w:t>
            </w:r>
          </w:p>
        </w:tc>
        <w:tc>
          <w:tcPr>
            <w:tcW w:w="1701" w:type="dxa"/>
            <w:tcBorders>
              <w:top w:val="single" w:sz="8" w:space="0" w:color="000000"/>
              <w:left w:val="single" w:sz="8" w:space="0" w:color="000000"/>
              <w:bottom w:val="single" w:sz="8" w:space="0" w:color="000000"/>
              <w:right w:val="single" w:sz="4" w:space="0" w:color="auto"/>
            </w:tcBorders>
            <w:shd w:val="clear" w:color="auto" w:fill="FFF2CC"/>
            <w:vAlign w:val="center"/>
          </w:tcPr>
          <w:p w:rsidR="0044714B" w:rsidRPr="00C80FF6" w:rsidRDefault="0044714B" w:rsidP="00035927">
            <w:pPr>
              <w:snapToGrid w:val="0"/>
              <w:jc w:val="center"/>
              <w:rPr>
                <w:b/>
              </w:rPr>
            </w:pPr>
            <w:r>
              <w:rPr>
                <w:b/>
              </w:rPr>
              <w:t>Ö</w:t>
            </w:r>
            <w:r w:rsidRPr="00C80FF6">
              <w:rPr>
                <w:b/>
              </w:rPr>
              <w:t>sszesen</w:t>
            </w:r>
          </w:p>
        </w:tc>
      </w:tr>
      <w:tr w:rsidR="0044714B" w:rsidRPr="00C80FF6" w:rsidTr="00035927">
        <w:tc>
          <w:tcPr>
            <w:tcW w:w="1381" w:type="dxa"/>
            <w:tcBorders>
              <w:top w:val="single" w:sz="8" w:space="0" w:color="000000"/>
              <w:left w:val="single" w:sz="8" w:space="0" w:color="000000"/>
              <w:bottom w:val="single" w:sz="4" w:space="0" w:color="000000"/>
            </w:tcBorders>
            <w:shd w:val="clear" w:color="auto" w:fill="auto"/>
            <w:vAlign w:val="center"/>
          </w:tcPr>
          <w:p w:rsidR="0044714B" w:rsidRPr="00C80FF6" w:rsidRDefault="0044714B" w:rsidP="00035927">
            <w:pPr>
              <w:snapToGrid w:val="0"/>
              <w:jc w:val="center"/>
              <w:rPr>
                <w:b/>
              </w:rPr>
            </w:pPr>
            <w:r w:rsidRPr="00C80FF6">
              <w:rPr>
                <w:b/>
              </w:rPr>
              <w:t>41-50</w:t>
            </w:r>
          </w:p>
        </w:tc>
        <w:tc>
          <w:tcPr>
            <w:tcW w:w="1738" w:type="dxa"/>
            <w:tcBorders>
              <w:top w:val="single" w:sz="8" w:space="0" w:color="000000"/>
              <w:left w:val="single" w:sz="8" w:space="0" w:color="000000"/>
              <w:bottom w:val="single" w:sz="4" w:space="0" w:color="000000"/>
            </w:tcBorders>
            <w:shd w:val="clear" w:color="auto" w:fill="auto"/>
            <w:vAlign w:val="center"/>
          </w:tcPr>
          <w:p w:rsidR="0044714B" w:rsidRPr="00C80FF6" w:rsidRDefault="0044714B" w:rsidP="00035927">
            <w:pPr>
              <w:snapToGrid w:val="0"/>
              <w:jc w:val="center"/>
            </w:pPr>
            <w:r>
              <w:t>0</w:t>
            </w:r>
          </w:p>
        </w:tc>
        <w:tc>
          <w:tcPr>
            <w:tcW w:w="1701" w:type="dxa"/>
            <w:tcBorders>
              <w:top w:val="single" w:sz="8"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0</w:t>
            </w:r>
          </w:p>
        </w:tc>
        <w:tc>
          <w:tcPr>
            <w:tcW w:w="1701" w:type="dxa"/>
            <w:tcBorders>
              <w:top w:val="single" w:sz="8"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0</w:t>
            </w:r>
          </w:p>
        </w:tc>
      </w:tr>
      <w:tr w:rsidR="0044714B" w:rsidRPr="00C80FF6" w:rsidTr="00035927">
        <w:tc>
          <w:tcPr>
            <w:tcW w:w="1381" w:type="dxa"/>
            <w:tcBorders>
              <w:top w:val="single" w:sz="8" w:space="0" w:color="000000"/>
              <w:left w:val="single" w:sz="8" w:space="0" w:color="000000"/>
              <w:bottom w:val="single" w:sz="4" w:space="0" w:color="000000"/>
            </w:tcBorders>
            <w:shd w:val="clear" w:color="auto" w:fill="auto"/>
            <w:vAlign w:val="center"/>
          </w:tcPr>
          <w:p w:rsidR="0044714B" w:rsidRPr="00C80FF6" w:rsidRDefault="0044714B" w:rsidP="00035927">
            <w:pPr>
              <w:snapToGrid w:val="0"/>
              <w:jc w:val="center"/>
              <w:rPr>
                <w:b/>
              </w:rPr>
            </w:pPr>
            <w:r w:rsidRPr="00C80FF6">
              <w:rPr>
                <w:b/>
              </w:rPr>
              <w:t>51-60</w:t>
            </w:r>
          </w:p>
        </w:tc>
        <w:tc>
          <w:tcPr>
            <w:tcW w:w="1738" w:type="dxa"/>
            <w:tcBorders>
              <w:top w:val="single" w:sz="8" w:space="0" w:color="000000"/>
              <w:left w:val="single" w:sz="8" w:space="0" w:color="000000"/>
              <w:bottom w:val="single" w:sz="4" w:space="0" w:color="000000"/>
            </w:tcBorders>
            <w:shd w:val="clear" w:color="auto" w:fill="auto"/>
            <w:vAlign w:val="center"/>
          </w:tcPr>
          <w:p w:rsidR="0044714B" w:rsidRPr="00C80FF6" w:rsidRDefault="0044714B" w:rsidP="00035927">
            <w:pPr>
              <w:snapToGrid w:val="0"/>
              <w:jc w:val="center"/>
            </w:pPr>
            <w:r>
              <w:t>3</w:t>
            </w:r>
          </w:p>
        </w:tc>
        <w:tc>
          <w:tcPr>
            <w:tcW w:w="1701" w:type="dxa"/>
            <w:tcBorders>
              <w:top w:val="single" w:sz="8"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5</w:t>
            </w:r>
          </w:p>
        </w:tc>
        <w:tc>
          <w:tcPr>
            <w:tcW w:w="1701" w:type="dxa"/>
            <w:tcBorders>
              <w:top w:val="single" w:sz="8"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8</w:t>
            </w:r>
          </w:p>
        </w:tc>
      </w:tr>
      <w:tr w:rsidR="0044714B" w:rsidRPr="00C80FF6" w:rsidTr="00035927">
        <w:tc>
          <w:tcPr>
            <w:tcW w:w="138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rPr>
                <w:b/>
              </w:rPr>
            </w:pPr>
            <w:r w:rsidRPr="00C80FF6">
              <w:rPr>
                <w:b/>
              </w:rPr>
              <w:t>61-70</w:t>
            </w:r>
          </w:p>
        </w:tc>
        <w:tc>
          <w:tcPr>
            <w:tcW w:w="1738"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16</w:t>
            </w:r>
          </w:p>
        </w:tc>
        <w:tc>
          <w:tcPr>
            <w:tcW w:w="170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15</w:t>
            </w:r>
          </w:p>
        </w:tc>
        <w:tc>
          <w:tcPr>
            <w:tcW w:w="1701" w:type="dxa"/>
            <w:tcBorders>
              <w:top w:val="single" w:sz="4"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31</w:t>
            </w:r>
          </w:p>
        </w:tc>
      </w:tr>
      <w:tr w:rsidR="0044714B" w:rsidRPr="00C80FF6" w:rsidTr="00035927">
        <w:tc>
          <w:tcPr>
            <w:tcW w:w="138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rPr>
                <w:b/>
              </w:rPr>
            </w:pPr>
            <w:r w:rsidRPr="00C80FF6">
              <w:rPr>
                <w:b/>
              </w:rPr>
              <w:t>71-80</w:t>
            </w:r>
          </w:p>
        </w:tc>
        <w:tc>
          <w:tcPr>
            <w:tcW w:w="1738"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18</w:t>
            </w:r>
          </w:p>
        </w:tc>
        <w:tc>
          <w:tcPr>
            <w:tcW w:w="170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29</w:t>
            </w:r>
          </w:p>
        </w:tc>
        <w:tc>
          <w:tcPr>
            <w:tcW w:w="1701" w:type="dxa"/>
            <w:tcBorders>
              <w:top w:val="single" w:sz="4"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47</w:t>
            </w:r>
          </w:p>
        </w:tc>
      </w:tr>
      <w:tr w:rsidR="0044714B" w:rsidRPr="00C80FF6" w:rsidTr="00035927">
        <w:tc>
          <w:tcPr>
            <w:tcW w:w="138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rPr>
                <w:b/>
              </w:rPr>
            </w:pPr>
            <w:r w:rsidRPr="00C80FF6">
              <w:rPr>
                <w:b/>
              </w:rPr>
              <w:t>81-90</w:t>
            </w:r>
          </w:p>
        </w:tc>
        <w:tc>
          <w:tcPr>
            <w:tcW w:w="1738"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8</w:t>
            </w:r>
          </w:p>
        </w:tc>
        <w:tc>
          <w:tcPr>
            <w:tcW w:w="170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36</w:t>
            </w:r>
          </w:p>
        </w:tc>
        <w:tc>
          <w:tcPr>
            <w:tcW w:w="1701" w:type="dxa"/>
            <w:tcBorders>
              <w:top w:val="single" w:sz="4"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44</w:t>
            </w:r>
          </w:p>
        </w:tc>
      </w:tr>
      <w:tr w:rsidR="0044714B" w:rsidRPr="00C80FF6" w:rsidTr="00035927">
        <w:tc>
          <w:tcPr>
            <w:tcW w:w="138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rPr>
                <w:b/>
              </w:rPr>
            </w:pPr>
            <w:r w:rsidRPr="00C80FF6">
              <w:rPr>
                <w:b/>
              </w:rPr>
              <w:t>90-</w:t>
            </w:r>
          </w:p>
        </w:tc>
        <w:tc>
          <w:tcPr>
            <w:tcW w:w="1738"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0</w:t>
            </w:r>
          </w:p>
        </w:tc>
        <w:tc>
          <w:tcPr>
            <w:tcW w:w="1701" w:type="dxa"/>
            <w:tcBorders>
              <w:top w:val="single" w:sz="4" w:space="0" w:color="000000"/>
              <w:left w:val="single" w:sz="8" w:space="0" w:color="000000"/>
              <w:bottom w:val="single" w:sz="4" w:space="0" w:color="000000"/>
            </w:tcBorders>
            <w:shd w:val="clear" w:color="auto" w:fill="auto"/>
          </w:tcPr>
          <w:p w:rsidR="0044714B" w:rsidRPr="00C80FF6" w:rsidRDefault="0044714B" w:rsidP="00035927">
            <w:pPr>
              <w:snapToGrid w:val="0"/>
              <w:jc w:val="center"/>
            </w:pPr>
            <w:r>
              <w:t>8</w:t>
            </w:r>
          </w:p>
        </w:tc>
        <w:tc>
          <w:tcPr>
            <w:tcW w:w="1701" w:type="dxa"/>
            <w:tcBorders>
              <w:top w:val="single" w:sz="4" w:space="0" w:color="000000"/>
              <w:left w:val="single" w:sz="8" w:space="0" w:color="000000"/>
              <w:bottom w:val="single" w:sz="4" w:space="0" w:color="000000"/>
              <w:right w:val="single" w:sz="4" w:space="0" w:color="auto"/>
            </w:tcBorders>
          </w:tcPr>
          <w:p w:rsidR="0044714B" w:rsidRPr="00C80FF6" w:rsidRDefault="0044714B" w:rsidP="00035927">
            <w:pPr>
              <w:snapToGrid w:val="0"/>
              <w:jc w:val="center"/>
            </w:pPr>
            <w:r>
              <w:t>8</w:t>
            </w:r>
          </w:p>
        </w:tc>
      </w:tr>
      <w:tr w:rsidR="0044714B" w:rsidRPr="00C80FF6" w:rsidTr="00035927">
        <w:tc>
          <w:tcPr>
            <w:tcW w:w="1381" w:type="dxa"/>
            <w:tcBorders>
              <w:top w:val="single" w:sz="4" w:space="0" w:color="000000"/>
              <w:left w:val="single" w:sz="8" w:space="0" w:color="000000"/>
              <w:bottom w:val="single" w:sz="8" w:space="0" w:color="000000"/>
            </w:tcBorders>
            <w:shd w:val="clear" w:color="auto" w:fill="auto"/>
          </w:tcPr>
          <w:p w:rsidR="0044714B" w:rsidRPr="00C80FF6" w:rsidRDefault="0044714B" w:rsidP="00035927">
            <w:pPr>
              <w:snapToGrid w:val="0"/>
              <w:jc w:val="center"/>
              <w:rPr>
                <w:b/>
              </w:rPr>
            </w:pPr>
            <w:r w:rsidRPr="00C80FF6">
              <w:rPr>
                <w:b/>
              </w:rPr>
              <w:t>Összesen</w:t>
            </w:r>
          </w:p>
        </w:tc>
        <w:tc>
          <w:tcPr>
            <w:tcW w:w="1738" w:type="dxa"/>
            <w:tcBorders>
              <w:top w:val="single" w:sz="4" w:space="0" w:color="000000"/>
              <w:left w:val="single" w:sz="8" w:space="0" w:color="000000"/>
              <w:bottom w:val="single" w:sz="8" w:space="0" w:color="000000"/>
            </w:tcBorders>
            <w:shd w:val="clear" w:color="auto" w:fill="auto"/>
          </w:tcPr>
          <w:p w:rsidR="0044714B" w:rsidRPr="00C80FF6" w:rsidRDefault="0044714B" w:rsidP="00035927">
            <w:pPr>
              <w:snapToGrid w:val="0"/>
              <w:jc w:val="center"/>
            </w:pPr>
            <w:r>
              <w:t>45</w:t>
            </w:r>
          </w:p>
        </w:tc>
        <w:tc>
          <w:tcPr>
            <w:tcW w:w="1701" w:type="dxa"/>
            <w:tcBorders>
              <w:top w:val="single" w:sz="4" w:space="0" w:color="000000"/>
              <w:left w:val="single" w:sz="8" w:space="0" w:color="000000"/>
              <w:bottom w:val="single" w:sz="8" w:space="0" w:color="000000"/>
            </w:tcBorders>
            <w:shd w:val="clear" w:color="auto" w:fill="auto"/>
          </w:tcPr>
          <w:p w:rsidR="0044714B" w:rsidRPr="00C80FF6" w:rsidRDefault="0044714B" w:rsidP="00035927">
            <w:pPr>
              <w:snapToGrid w:val="0"/>
              <w:jc w:val="center"/>
            </w:pPr>
            <w:r>
              <w:t>93</w:t>
            </w:r>
          </w:p>
        </w:tc>
        <w:tc>
          <w:tcPr>
            <w:tcW w:w="1701" w:type="dxa"/>
            <w:tcBorders>
              <w:top w:val="single" w:sz="4" w:space="0" w:color="000000"/>
              <w:left w:val="single" w:sz="8" w:space="0" w:color="000000"/>
              <w:bottom w:val="single" w:sz="8" w:space="0" w:color="000000"/>
              <w:right w:val="single" w:sz="4" w:space="0" w:color="auto"/>
            </w:tcBorders>
          </w:tcPr>
          <w:p w:rsidR="0044714B" w:rsidRPr="00C80FF6" w:rsidRDefault="0044714B" w:rsidP="00035927">
            <w:pPr>
              <w:snapToGrid w:val="0"/>
              <w:jc w:val="center"/>
            </w:pPr>
            <w:r>
              <w:t>138</w:t>
            </w:r>
          </w:p>
        </w:tc>
      </w:tr>
    </w:tbl>
    <w:p w:rsidR="0044714B" w:rsidRPr="00C80FF6" w:rsidRDefault="0044714B" w:rsidP="0044714B">
      <w:pPr>
        <w:spacing w:after="360"/>
        <w:jc w:val="left"/>
      </w:pPr>
      <w:r w:rsidRPr="00C80FF6">
        <w:t xml:space="preserve">                   (Forrás: ESZK)</w:t>
      </w:r>
    </w:p>
    <w:p w:rsidR="0044714B" w:rsidRPr="00C80FF6" w:rsidRDefault="0044714B" w:rsidP="0044714B">
      <w:pPr>
        <w:spacing w:after="120"/>
      </w:pPr>
      <w:r w:rsidRPr="0009170A">
        <w:t>Az Otthonban 38 % a 80 év feletti lakók</w:t>
      </w:r>
      <w:r w:rsidRPr="00C80FF6">
        <w:t xml:space="preserve"> száma. A </w:t>
      </w:r>
      <w:proofErr w:type="spellStart"/>
      <w:r w:rsidRPr="00C80FF6">
        <w:t>demencia</w:t>
      </w:r>
      <w:proofErr w:type="spellEnd"/>
      <w:r w:rsidRPr="00C80FF6">
        <w:t xml:space="preserve"> előfordulási aránya viszont magasabb gondozási igény meglétére utal</w:t>
      </w:r>
      <w:r>
        <w:t>,</w:t>
      </w:r>
      <w:r w:rsidRPr="00C80FF6">
        <w:t xml:space="preserve"> és azt valószínűsíti, hogy a </w:t>
      </w:r>
      <w:proofErr w:type="spellStart"/>
      <w:r w:rsidRPr="00C80FF6">
        <w:t>demencia</w:t>
      </w:r>
      <w:proofErr w:type="spellEnd"/>
      <w:r w:rsidRPr="00C80FF6">
        <w:t xml:space="preserve"> nemcsak a legmagasabb korcsoportokban alakul ki.</w:t>
      </w:r>
    </w:p>
    <w:p w:rsidR="0044714B" w:rsidRPr="00C80FF6" w:rsidRDefault="0044714B" w:rsidP="0044714B">
      <w:pPr>
        <w:spacing w:after="120"/>
        <w:rPr>
          <w:i/>
        </w:rPr>
      </w:pPr>
      <w:r w:rsidRPr="00C80FF6">
        <w:rPr>
          <w:i/>
        </w:rPr>
        <w:t>Az intézmény a lehetőséghez és a szükséghez igazodóan végezte az állagmegóvást, az esetleges fejlesztéseket és a szakmai munkát a felülvizsgálati időszakban.</w:t>
      </w:r>
    </w:p>
    <w:p w:rsidR="0044714B" w:rsidRPr="0009170A" w:rsidRDefault="0044714B" w:rsidP="0044714B">
      <w:pPr>
        <w:spacing w:after="120"/>
      </w:pPr>
    </w:p>
    <w:p w:rsidR="0044714B" w:rsidRPr="0009170A" w:rsidRDefault="0044714B" w:rsidP="0044714B">
      <w:pPr>
        <w:spacing w:after="120"/>
      </w:pPr>
      <w:r w:rsidRPr="0009170A">
        <w:t xml:space="preserve">A felülvizsgálat időszakában az ESZK intézményei számára 2019. évben beszerzett nagyobb értékű tárgyi eszközök az alábbiak:  </w:t>
      </w:r>
    </w:p>
    <w:p w:rsidR="0044714B" w:rsidRPr="0009170A" w:rsidRDefault="0044714B" w:rsidP="0044714B"/>
    <w:p w:rsidR="0044714B" w:rsidRPr="0009170A" w:rsidRDefault="0044714B" w:rsidP="0044714B">
      <w:pPr>
        <w:keepLines w:val="0"/>
        <w:numPr>
          <w:ilvl w:val="0"/>
          <w:numId w:val="32"/>
        </w:numPr>
        <w:suppressAutoHyphens/>
      </w:pPr>
      <w:r w:rsidRPr="0009170A">
        <w:t>a felújított klubok részére előírásoknak megfelelő székek, rozsdamentes asztalok kerültek beszerzésre, illetve a kötelező előírásoknak megfelelő öltőző-szekrények;</w:t>
      </w:r>
    </w:p>
    <w:p w:rsidR="0044714B" w:rsidRPr="0009170A" w:rsidRDefault="0044714B" w:rsidP="0044714B">
      <w:pPr>
        <w:keepLines w:val="0"/>
        <w:numPr>
          <w:ilvl w:val="0"/>
          <w:numId w:val="32"/>
        </w:numPr>
        <w:suppressAutoHyphens/>
      </w:pPr>
      <w:r w:rsidRPr="0009170A">
        <w:t>a Hajléktalan Szálló nappali melegedője új konyhabútorral, gáztűzhellyel, páraelszívóval gazdagodott;</w:t>
      </w:r>
    </w:p>
    <w:p w:rsidR="0044714B" w:rsidRPr="0009170A" w:rsidRDefault="0044714B" w:rsidP="0044714B">
      <w:pPr>
        <w:keepLines w:val="0"/>
        <w:numPr>
          <w:ilvl w:val="0"/>
          <w:numId w:val="32"/>
        </w:numPr>
        <w:suppressAutoHyphens/>
      </w:pPr>
      <w:r w:rsidRPr="0009170A">
        <w:t>az Ezüst Fenyő Idősek Otthonába klíma berendezést szereltettek be az idősek komfortérzetét növelve</w:t>
      </w:r>
    </w:p>
    <w:p w:rsidR="0044714B" w:rsidRPr="0009170A" w:rsidRDefault="0044714B" w:rsidP="0044714B">
      <w:pPr>
        <w:keepLines w:val="0"/>
      </w:pPr>
    </w:p>
    <w:p w:rsidR="0044714B" w:rsidRPr="0009170A" w:rsidRDefault="0044714B" w:rsidP="0044714B"/>
    <w:p w:rsidR="0044714B" w:rsidRPr="0009170A" w:rsidRDefault="0044714B" w:rsidP="0044714B">
      <w:r w:rsidRPr="0009170A">
        <w:t>2020. évben beszerzett tárgyi eszközök:</w:t>
      </w:r>
    </w:p>
    <w:p w:rsidR="0044714B" w:rsidRPr="0009170A" w:rsidRDefault="0044714B" w:rsidP="0044714B"/>
    <w:p w:rsidR="0044714B" w:rsidRPr="0009170A" w:rsidRDefault="0044714B" w:rsidP="0044714B">
      <w:pPr>
        <w:numPr>
          <w:ilvl w:val="0"/>
          <w:numId w:val="33"/>
        </w:numPr>
        <w:suppressAutoHyphens/>
      </w:pPr>
      <w:r w:rsidRPr="0009170A">
        <w:lastRenderedPageBreak/>
        <w:t>az intézmény két idősek otthonában a háziorvos váltás következtében orvosi program és a program működéséhez 1-1 számítógép és nyomtató került beszerzésre,</w:t>
      </w:r>
    </w:p>
    <w:p w:rsidR="0044714B" w:rsidRPr="0009170A" w:rsidRDefault="0044714B" w:rsidP="0044714B">
      <w:pPr>
        <w:keepLines w:val="0"/>
        <w:tabs>
          <w:tab w:val="right" w:pos="8647"/>
          <w:tab w:val="right" w:pos="9180"/>
        </w:tabs>
        <w:spacing w:line="276" w:lineRule="auto"/>
        <w:ind w:left="720"/>
      </w:pPr>
      <w:proofErr w:type="spellStart"/>
      <w:r w:rsidRPr="0009170A">
        <w:t>-a</w:t>
      </w:r>
      <w:proofErr w:type="spellEnd"/>
      <w:r w:rsidRPr="0009170A">
        <w:t xml:space="preserve"> kialakult veszélyhelyzetre való tekintettel az ellátottak hozzátartozóikkal történő kapcsolattartása érdekében a két idősek otthonába </w:t>
      </w:r>
      <w:proofErr w:type="spellStart"/>
      <w:r w:rsidRPr="0009170A">
        <w:t>tabletet</w:t>
      </w:r>
      <w:proofErr w:type="spellEnd"/>
      <w:r w:rsidRPr="0009170A">
        <w:t xml:space="preserve"> vásároltak,</w:t>
      </w:r>
    </w:p>
    <w:p w:rsidR="0044714B" w:rsidRPr="0009170A" w:rsidRDefault="0044714B" w:rsidP="0044714B">
      <w:pPr>
        <w:keepLines w:val="0"/>
        <w:tabs>
          <w:tab w:val="right" w:pos="8647"/>
          <w:tab w:val="right" w:pos="9180"/>
        </w:tabs>
        <w:spacing w:line="276" w:lineRule="auto"/>
        <w:ind w:left="720"/>
      </w:pPr>
      <w:proofErr w:type="spellStart"/>
      <w:r w:rsidRPr="0009170A">
        <w:t>-szükségessé</w:t>
      </w:r>
      <w:proofErr w:type="spellEnd"/>
      <w:r w:rsidRPr="0009170A">
        <w:t xml:space="preserve"> vált a kialakult veszélyhelyzet miatt valamennyi telephely tekintetében érintésmentes hőmérő, kézfertőtlenítő adagolók, valamint az intézmények fertőtlenítésére ózongenerátorok beszerzése,</w:t>
      </w:r>
    </w:p>
    <w:p w:rsidR="0044714B" w:rsidRPr="0009170A" w:rsidRDefault="0044714B" w:rsidP="0044714B">
      <w:pPr>
        <w:keepLines w:val="0"/>
        <w:tabs>
          <w:tab w:val="right" w:pos="8647"/>
          <w:tab w:val="right" w:pos="9180"/>
        </w:tabs>
        <w:spacing w:line="276" w:lineRule="auto"/>
        <w:ind w:left="720"/>
      </w:pPr>
      <w:proofErr w:type="spellStart"/>
      <w:r w:rsidRPr="0009170A">
        <w:t>-a</w:t>
      </w:r>
      <w:proofErr w:type="spellEnd"/>
      <w:r w:rsidRPr="0009170A">
        <w:t xml:space="preserve"> Segítő Gondoskodás Alapítvány 2 db EKG berendezést vásárolt a két idősotthon számára.</w:t>
      </w:r>
    </w:p>
    <w:p w:rsidR="0044714B" w:rsidRPr="0009170A" w:rsidRDefault="0044714B" w:rsidP="0044714B">
      <w:pPr>
        <w:spacing w:after="120"/>
      </w:pPr>
    </w:p>
    <w:p w:rsidR="0044714B" w:rsidRPr="006B23E8" w:rsidRDefault="0044714B" w:rsidP="0044714B">
      <w:pPr>
        <w:spacing w:after="120"/>
        <w:jc w:val="left"/>
      </w:pPr>
      <w:r w:rsidRPr="006B23E8">
        <w:rPr>
          <w:b/>
          <w:i/>
          <w:iCs/>
        </w:rPr>
        <w:t>5. Gazdasági- és Pénzügyi részlegek</w:t>
      </w:r>
      <w:r w:rsidRPr="006B23E8">
        <w:t xml:space="preserve"> </w:t>
      </w:r>
      <w:r w:rsidRPr="006B23E8">
        <w:rPr>
          <w:i/>
          <w:iCs/>
        </w:rPr>
        <w:t>(Orosháza, Teréz u. 14.)</w:t>
      </w:r>
    </w:p>
    <w:p w:rsidR="0044714B" w:rsidRPr="006B23E8" w:rsidRDefault="0044714B" w:rsidP="0044714B">
      <w:pPr>
        <w:spacing w:after="120"/>
      </w:pPr>
      <w:r w:rsidRPr="006B23E8">
        <w:t xml:space="preserve">Az integrált intézményben a szolgáltatások háttértevékenységét a </w:t>
      </w:r>
      <w:r w:rsidRPr="006B23E8">
        <w:rPr>
          <w:iCs/>
        </w:rPr>
        <w:t>Gazdasági-és Pénzügyi részlegek látják el. Ide tartozik a gazdasági részleg (a központi iroda), műszaki részleg és a főzőkonyha részlege (központi konyha és bölcsődei konyha).</w:t>
      </w:r>
    </w:p>
    <w:p w:rsidR="0044714B" w:rsidRPr="0009170A" w:rsidRDefault="0044714B" w:rsidP="0044714B">
      <w:pPr>
        <w:spacing w:after="120"/>
      </w:pPr>
      <w:r w:rsidRPr="006B23E8">
        <w:t xml:space="preserve">A központi konyha kapacitásának jobb kihasználása érdekében </w:t>
      </w:r>
      <w:r w:rsidRPr="0009170A">
        <w:t>a főzőkonyha</w:t>
      </w:r>
      <w:r w:rsidRPr="0009170A">
        <w:rPr>
          <w:strike/>
        </w:rPr>
        <w:t xml:space="preserve"> </w:t>
      </w:r>
      <w:r w:rsidRPr="0009170A">
        <w:t xml:space="preserve">részlegesen </w:t>
      </w:r>
      <w:proofErr w:type="gramStart"/>
      <w:r w:rsidRPr="0009170A">
        <w:t>megújult</w:t>
      </w:r>
      <w:proofErr w:type="gramEnd"/>
      <w:r w:rsidRPr="0009170A">
        <w:t xml:space="preserve"> de elkerülhetetlen a részleg teljes felújítása. Ez a szolgáltató egység állítja elő az ételeket az ESZK étkeztetéssel egybekötött ellátásai és az ESZK rendezvényei számára.</w:t>
      </w:r>
    </w:p>
    <w:p w:rsidR="0044714B" w:rsidRPr="0009170A" w:rsidRDefault="0044714B" w:rsidP="0044714B">
      <w:pPr>
        <w:spacing w:after="360"/>
        <w:rPr>
          <w:i/>
        </w:rPr>
      </w:pPr>
      <w:r w:rsidRPr="006B23E8">
        <w:rPr>
          <w:i/>
        </w:rPr>
        <w:t xml:space="preserve">Felelősségteljes feladat a gépek, eszközök működőképességének mindennapi fenntartása, a higiénés feltételek folyamatos biztosítása, </w:t>
      </w:r>
      <w:r w:rsidRPr="0009170A">
        <w:rPr>
          <w:i/>
        </w:rPr>
        <w:t>az előírásoknak megfelelő, egészséges ételek előállítása. 2018 óta dietetikus szakember segíti a diétás étkeztetés biztosítását.</w:t>
      </w:r>
    </w:p>
    <w:p w:rsidR="0044714B" w:rsidRPr="006B23E8" w:rsidRDefault="0044714B" w:rsidP="0044714B">
      <w:pPr>
        <w:spacing w:after="120"/>
      </w:pPr>
      <w:r w:rsidRPr="006B23E8">
        <w:rPr>
          <w:b/>
          <w:bCs/>
          <w:u w:val="single"/>
        </w:rPr>
        <w:t>6. A gyermekjóléti ellátások</w:t>
      </w:r>
    </w:p>
    <w:p w:rsidR="0044714B" w:rsidRPr="006B23E8" w:rsidRDefault="0044714B" w:rsidP="0044714B">
      <w:pPr>
        <w:spacing w:after="120"/>
      </w:pPr>
      <w:r w:rsidRPr="006B23E8">
        <w:t xml:space="preserve">A Koncepció készítésének és rendszeres felülvizsgálatának kötelezettségét az Szt. írja elő és tartalmilag </w:t>
      </w:r>
      <w:bookmarkStart w:id="5" w:name="_Hlk23250762"/>
      <w:r w:rsidRPr="006B23E8">
        <w:t xml:space="preserve">– </w:t>
      </w:r>
      <w:bookmarkEnd w:id="5"/>
      <w:r w:rsidRPr="006B23E8">
        <w:t>elsősorban felnőtteket célzó – szociális szolgáltatásokra vonatkozik, mégis, a családcentrikus szemlélet indokolja a gyermekjólét, gyermekvédelem területére történő kitekintést.</w:t>
      </w:r>
    </w:p>
    <w:p w:rsidR="0044714B" w:rsidRDefault="0044714B" w:rsidP="0044714B">
      <w:pPr>
        <w:spacing w:after="360"/>
      </w:pPr>
      <w:r w:rsidRPr="006B23E8">
        <w:t>A családok életkörülményeinek alakulását, közérzetét, szociális helyzetét meghatározza, hogy tudnak-e lakóhelyükön olyan gyermekellátást igénybe venni, amely elősegíti a munka világába történő visszatérést, képzésen való részvételt, idős hozzátartozó ápolását, stb. A következőkben a gyermekellátásokról lesz szó, függetlenül a fenntartó személyétől.</w:t>
      </w:r>
    </w:p>
    <w:p w:rsidR="0044714B" w:rsidRPr="006B1DDF" w:rsidRDefault="0044714B" w:rsidP="0044714B">
      <w:pPr>
        <w:spacing w:after="360"/>
      </w:pPr>
      <w:r w:rsidRPr="006B23E8">
        <w:rPr>
          <w:b/>
          <w:i/>
          <w:iCs/>
        </w:rPr>
        <w:t>6.1. Kisharang Bölcsőde</w:t>
      </w:r>
      <w:r w:rsidRPr="004E1DFF">
        <w:rPr>
          <w:i/>
          <w:iCs/>
        </w:rPr>
        <w:t xml:space="preserve"> (Orosháza, Zöldfa u. 8.) </w:t>
      </w:r>
    </w:p>
    <w:p w:rsidR="0044714B" w:rsidRPr="006B23E8" w:rsidRDefault="0044714B" w:rsidP="0044714B">
      <w:pPr>
        <w:widowControl w:val="0"/>
        <w:tabs>
          <w:tab w:val="left" w:pos="4680"/>
        </w:tabs>
        <w:spacing w:before="120" w:after="120"/>
        <w:rPr>
          <w:strike/>
        </w:rPr>
      </w:pPr>
      <w:r w:rsidRPr="006B23E8">
        <w:t>A gyermekek napközbeni ellátása keretébe tartozó</w:t>
      </w:r>
      <w:r w:rsidRPr="006B23E8">
        <w:rPr>
          <w:i/>
        </w:rPr>
        <w:t xml:space="preserve"> n</w:t>
      </w:r>
      <w:r w:rsidRPr="006B23E8">
        <w:rPr>
          <w:i/>
          <w:iCs/>
        </w:rPr>
        <w:t>apos</w:t>
      </w:r>
      <w:r w:rsidRPr="006B23E8">
        <w:t xml:space="preserve"> bölcsőde 76 férőhelyen nyújt 20 hetes - 3 éves kor közötti, esetenként 3 éven felüli (maximum 6 éves korig) gyermekek számára szolgáltatást. Bölcsőde vonatkozásában a szolgáltatói nyilvántartásban szereplő férőhelyszáma legfeljebb 25 %-áig az ellátási területén kívül lakóhellyel, ennek hiányában tartózkodási hellyel rendelkező gyermek ellátását is biztosíthatja.</w:t>
      </w:r>
    </w:p>
    <w:p w:rsidR="0044714B" w:rsidRPr="006B23E8" w:rsidRDefault="0044714B" w:rsidP="0044714B">
      <w:pPr>
        <w:spacing w:after="120"/>
      </w:pPr>
      <w:r w:rsidRPr="006B23E8">
        <w:t xml:space="preserve">A bölcsőde felvállalja a hátrányos és halmozottan hátrányos helyzetű gyermekek és a fogyatékos gyermekek ellátását is. Utóbbiak nevelése integrált csoportban történik. </w:t>
      </w:r>
    </w:p>
    <w:p w:rsidR="0044714B" w:rsidRDefault="0044714B" w:rsidP="0044714B">
      <w:pPr>
        <w:spacing w:after="120"/>
      </w:pPr>
      <w:r w:rsidRPr="006B23E8">
        <w:lastRenderedPageBreak/>
        <w:t xml:space="preserve">Az alapfeladaton túl az alábbi szolgáltatásokat nyújtja: </w:t>
      </w:r>
    </w:p>
    <w:p w:rsidR="0044714B" w:rsidRDefault="0044714B" w:rsidP="0044714B">
      <w:pPr>
        <w:numPr>
          <w:ilvl w:val="0"/>
          <w:numId w:val="33"/>
        </w:numPr>
        <w:suppressAutoHyphens/>
        <w:spacing w:after="120"/>
      </w:pPr>
      <w:r w:rsidRPr="006B23E8">
        <w:t>időszak</w:t>
      </w:r>
      <w:r>
        <w:t xml:space="preserve">os gyermekfelügyelet, </w:t>
      </w:r>
    </w:p>
    <w:p w:rsidR="0044714B" w:rsidRPr="006B23E8" w:rsidRDefault="0044714B" w:rsidP="0044714B">
      <w:pPr>
        <w:numPr>
          <w:ilvl w:val="0"/>
          <w:numId w:val="33"/>
        </w:numPr>
        <w:suppressAutoHyphens/>
        <w:spacing w:after="120"/>
      </w:pPr>
      <w:r>
        <w:t>játszóház.</w:t>
      </w:r>
      <w:r w:rsidRPr="006B23E8">
        <w:t xml:space="preserve"> </w:t>
      </w:r>
    </w:p>
    <w:p w:rsidR="0044714B" w:rsidRPr="006B23E8" w:rsidRDefault="0044714B" w:rsidP="0044714B">
      <w:pPr>
        <w:spacing w:after="120"/>
      </w:pPr>
      <w:r w:rsidRPr="006B23E8">
        <w:t xml:space="preserve">A bölcsőde a szülők igényeihez igazodva egész évben nyitva tart, szünidő nélkül, munkanapokon 6 -17 óra között. </w:t>
      </w:r>
    </w:p>
    <w:p w:rsidR="0044714B" w:rsidRPr="0009170A" w:rsidRDefault="0044714B" w:rsidP="0044714B">
      <w:pPr>
        <w:spacing w:after="120"/>
      </w:pPr>
      <w:r w:rsidRPr="006B23E8">
        <w:t xml:space="preserve">Az ellátás és </w:t>
      </w:r>
      <w:r>
        <w:t xml:space="preserve">a </w:t>
      </w:r>
      <w:r w:rsidRPr="006B23E8">
        <w:t xml:space="preserve">foglalkozás 7 csoportszobában történik, csoportlétszám </w:t>
      </w:r>
      <w:proofErr w:type="spellStart"/>
      <w:r w:rsidRPr="006B23E8">
        <w:t>SNI-s</w:t>
      </w:r>
      <w:proofErr w:type="spellEnd"/>
      <w:r w:rsidRPr="006B23E8">
        <w:t xml:space="preserve"> kisgyermekek létszámától függően </w:t>
      </w:r>
      <w:r w:rsidRPr="0009170A">
        <w:t>6-12 fő.</w:t>
      </w:r>
    </w:p>
    <w:p w:rsidR="0044714B" w:rsidRPr="0062630B" w:rsidRDefault="0044714B" w:rsidP="0044714B">
      <w:pPr>
        <w:spacing w:after="120"/>
        <w:rPr>
          <w:strike/>
        </w:rPr>
      </w:pPr>
      <w:r>
        <w:t xml:space="preserve">A jelenlegi működési feltételek további fejlesztése érdekében az Önkormányzat 2019-ben pályázatot nyújtott </w:t>
      </w:r>
      <w:r w:rsidRPr="006D1319">
        <w:t xml:space="preserve">be a bölcsőde fejlesztése érdekében. </w:t>
      </w:r>
    </w:p>
    <w:p w:rsidR="0044714B" w:rsidRPr="006B23E8" w:rsidRDefault="0044714B" w:rsidP="0044714B">
      <w:pPr>
        <w:spacing w:after="120"/>
      </w:pPr>
      <w:r w:rsidRPr="006B23E8">
        <w:t>A bölcsőde működési engedélye határozatlan időre szól.</w:t>
      </w:r>
    </w:p>
    <w:p w:rsidR="0044714B" w:rsidRPr="006B23E8" w:rsidRDefault="0044714B" w:rsidP="0044714B">
      <w:pPr>
        <w:spacing w:after="360"/>
        <w:rPr>
          <w:b/>
        </w:rPr>
      </w:pPr>
      <w:r w:rsidRPr="00CA7CC1">
        <w:t>Dolgozói létszáma:</w:t>
      </w:r>
      <w:r w:rsidRPr="006B23E8">
        <w:t xml:space="preserve"> 21 fő (16 fő kisgyermeknevelő + 1 fő vezető + 4 fő bölcsődei dajka) és rendelkezésre áll gyermekorvos heti 4 órában.</w:t>
      </w:r>
    </w:p>
    <w:p w:rsidR="0044714B" w:rsidRPr="006D1319" w:rsidRDefault="0044714B" w:rsidP="0044714B">
      <w:pPr>
        <w:spacing w:after="120"/>
        <w:jc w:val="center"/>
        <w:rPr>
          <w:b/>
        </w:rPr>
      </w:pPr>
      <w:r w:rsidRPr="006D1319">
        <w:rPr>
          <w:b/>
        </w:rPr>
        <w:t>A Kisharang Bölcsőde igénybevételi adatai</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35"/>
        <w:gridCol w:w="2100"/>
        <w:gridCol w:w="1980"/>
        <w:gridCol w:w="2115"/>
      </w:tblGrid>
      <w:tr w:rsidR="0044714B" w:rsidRPr="006B23E8" w:rsidTr="00035927">
        <w:trPr>
          <w:jc w:val="center"/>
        </w:trPr>
        <w:tc>
          <w:tcPr>
            <w:tcW w:w="1935"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6B23E8" w:rsidRDefault="0044714B" w:rsidP="00035927">
            <w:pPr>
              <w:spacing w:before="100" w:beforeAutospacing="1" w:after="100" w:afterAutospacing="1"/>
              <w:jc w:val="center"/>
              <w:rPr>
                <w:lang w:eastAsia="hu-HU"/>
              </w:rPr>
            </w:pPr>
            <w:r w:rsidRPr="006B23E8">
              <w:rPr>
                <w:b/>
                <w:bCs/>
                <w:lang w:eastAsia="hu-HU"/>
              </w:rPr>
              <w:t>Év</w:t>
            </w:r>
          </w:p>
        </w:tc>
        <w:tc>
          <w:tcPr>
            <w:tcW w:w="2100"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6B23E8" w:rsidRDefault="0044714B" w:rsidP="00035927">
            <w:pPr>
              <w:spacing w:before="100" w:beforeAutospacing="1" w:after="100" w:afterAutospacing="1"/>
              <w:jc w:val="center"/>
              <w:rPr>
                <w:lang w:eastAsia="hu-HU"/>
              </w:rPr>
            </w:pPr>
            <w:r w:rsidRPr="006B23E8">
              <w:rPr>
                <w:b/>
                <w:bCs/>
                <w:lang w:eastAsia="hu-HU"/>
              </w:rPr>
              <w:t>Engedélyezett férőhely szám</w:t>
            </w:r>
          </w:p>
        </w:tc>
        <w:tc>
          <w:tcPr>
            <w:tcW w:w="1980"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6B23E8" w:rsidRDefault="0044714B" w:rsidP="00035927">
            <w:pPr>
              <w:spacing w:before="100" w:beforeAutospacing="1" w:after="100" w:afterAutospacing="1"/>
              <w:jc w:val="center"/>
              <w:rPr>
                <w:lang w:eastAsia="hu-HU"/>
              </w:rPr>
            </w:pPr>
            <w:r w:rsidRPr="006B23E8">
              <w:rPr>
                <w:b/>
                <w:bCs/>
                <w:lang w:eastAsia="hu-HU"/>
              </w:rPr>
              <w:t>Ellátott gyermekek száma</w:t>
            </w:r>
          </w:p>
        </w:tc>
        <w:tc>
          <w:tcPr>
            <w:tcW w:w="2115" w:type="dxa"/>
            <w:tcBorders>
              <w:top w:val="outset" w:sz="6" w:space="0" w:color="auto"/>
              <w:left w:val="outset" w:sz="6" w:space="0" w:color="auto"/>
              <w:bottom w:val="outset" w:sz="6" w:space="0" w:color="auto"/>
              <w:right w:val="outset" w:sz="6" w:space="0" w:color="auto"/>
            </w:tcBorders>
            <w:shd w:val="clear" w:color="auto" w:fill="FFF2CC"/>
            <w:vAlign w:val="center"/>
          </w:tcPr>
          <w:p w:rsidR="0044714B" w:rsidRPr="006B23E8" w:rsidRDefault="0044714B" w:rsidP="00035927">
            <w:pPr>
              <w:spacing w:before="100" w:beforeAutospacing="1" w:after="100" w:afterAutospacing="1"/>
              <w:jc w:val="center"/>
              <w:rPr>
                <w:lang w:eastAsia="hu-HU"/>
              </w:rPr>
            </w:pPr>
            <w:r w:rsidRPr="006B23E8">
              <w:rPr>
                <w:b/>
                <w:bCs/>
                <w:lang w:eastAsia="hu-HU"/>
              </w:rPr>
              <w:t>Kihasználtság</w:t>
            </w:r>
          </w:p>
          <w:p w:rsidR="0044714B" w:rsidRPr="006B23E8" w:rsidRDefault="0044714B" w:rsidP="00035927">
            <w:pPr>
              <w:spacing w:before="100" w:beforeAutospacing="1" w:after="100" w:afterAutospacing="1"/>
              <w:jc w:val="center"/>
              <w:rPr>
                <w:lang w:eastAsia="hu-HU"/>
              </w:rPr>
            </w:pPr>
            <w:r w:rsidRPr="006B23E8">
              <w:rPr>
                <w:b/>
                <w:bCs/>
                <w:lang w:eastAsia="hu-HU"/>
              </w:rPr>
              <w:t>%</w:t>
            </w:r>
          </w:p>
        </w:tc>
      </w:tr>
      <w:tr w:rsidR="0044714B" w:rsidRPr="006B23E8" w:rsidTr="00035927">
        <w:trPr>
          <w:jc w:val="center"/>
        </w:trPr>
        <w:tc>
          <w:tcPr>
            <w:tcW w:w="193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rPr>
                <w:b/>
                <w:bCs/>
                <w:lang w:eastAsia="hu-HU"/>
              </w:rPr>
            </w:pPr>
            <w:r w:rsidRPr="006B23E8">
              <w:rPr>
                <w:b/>
                <w:bCs/>
                <w:lang w:eastAsia="hu-HU"/>
              </w:rPr>
              <w:t>2018. dec. 31.</w:t>
            </w:r>
          </w:p>
        </w:tc>
        <w:tc>
          <w:tcPr>
            <w:tcW w:w="210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sidRPr="006B23E8">
              <w:rPr>
                <w:lang w:eastAsia="hu-HU"/>
              </w:rPr>
              <w:t>76</w:t>
            </w:r>
          </w:p>
        </w:tc>
        <w:tc>
          <w:tcPr>
            <w:tcW w:w="198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sidRPr="006B23E8">
              <w:rPr>
                <w:lang w:eastAsia="hu-HU"/>
              </w:rPr>
              <w:t>75</w:t>
            </w:r>
          </w:p>
        </w:tc>
        <w:tc>
          <w:tcPr>
            <w:tcW w:w="211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sidRPr="006B23E8">
              <w:rPr>
                <w:lang w:eastAsia="hu-HU"/>
              </w:rPr>
              <w:t>99</w:t>
            </w:r>
          </w:p>
        </w:tc>
      </w:tr>
      <w:tr w:rsidR="0044714B" w:rsidRPr="006B23E8" w:rsidTr="00035927">
        <w:trPr>
          <w:jc w:val="center"/>
        </w:trPr>
        <w:tc>
          <w:tcPr>
            <w:tcW w:w="193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rPr>
                <w:b/>
                <w:bCs/>
                <w:lang w:eastAsia="hu-HU"/>
              </w:rPr>
            </w:pPr>
            <w:r>
              <w:rPr>
                <w:b/>
                <w:bCs/>
                <w:lang w:eastAsia="hu-HU"/>
              </w:rPr>
              <w:t>2019</w:t>
            </w:r>
            <w:r w:rsidRPr="006B23E8">
              <w:rPr>
                <w:b/>
                <w:bCs/>
                <w:lang w:eastAsia="hu-HU"/>
              </w:rPr>
              <w:t>. dec. 31.</w:t>
            </w:r>
          </w:p>
        </w:tc>
        <w:tc>
          <w:tcPr>
            <w:tcW w:w="210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76</w:t>
            </w:r>
          </w:p>
        </w:tc>
        <w:tc>
          <w:tcPr>
            <w:tcW w:w="198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70</w:t>
            </w:r>
          </w:p>
        </w:tc>
        <w:tc>
          <w:tcPr>
            <w:tcW w:w="211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94</w:t>
            </w:r>
          </w:p>
        </w:tc>
      </w:tr>
      <w:tr w:rsidR="0044714B" w:rsidRPr="006B23E8" w:rsidTr="00035927">
        <w:trPr>
          <w:jc w:val="center"/>
        </w:trPr>
        <w:tc>
          <w:tcPr>
            <w:tcW w:w="193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rPr>
                <w:b/>
                <w:bCs/>
                <w:lang w:eastAsia="hu-HU"/>
              </w:rPr>
            </w:pPr>
            <w:r>
              <w:rPr>
                <w:b/>
                <w:bCs/>
                <w:lang w:eastAsia="hu-HU"/>
              </w:rPr>
              <w:t>2020</w:t>
            </w:r>
            <w:r w:rsidRPr="006B23E8">
              <w:rPr>
                <w:b/>
                <w:bCs/>
                <w:lang w:eastAsia="hu-HU"/>
              </w:rPr>
              <w:t>. dec. 31.</w:t>
            </w:r>
          </w:p>
        </w:tc>
        <w:tc>
          <w:tcPr>
            <w:tcW w:w="210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76</w:t>
            </w:r>
          </w:p>
        </w:tc>
        <w:tc>
          <w:tcPr>
            <w:tcW w:w="1980"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68</w:t>
            </w:r>
          </w:p>
        </w:tc>
        <w:tc>
          <w:tcPr>
            <w:tcW w:w="2115" w:type="dxa"/>
            <w:tcBorders>
              <w:top w:val="outset" w:sz="6" w:space="0" w:color="auto"/>
              <w:left w:val="outset" w:sz="6" w:space="0" w:color="auto"/>
              <w:bottom w:val="outset" w:sz="6" w:space="0" w:color="auto"/>
              <w:right w:val="outset" w:sz="6" w:space="0" w:color="auto"/>
            </w:tcBorders>
          </w:tcPr>
          <w:p w:rsidR="0044714B" w:rsidRPr="006B23E8" w:rsidRDefault="0044714B" w:rsidP="00035927">
            <w:pPr>
              <w:spacing w:before="100" w:beforeAutospacing="1" w:after="100" w:afterAutospacing="1"/>
              <w:jc w:val="center"/>
              <w:rPr>
                <w:lang w:eastAsia="hu-HU"/>
              </w:rPr>
            </w:pPr>
            <w:r>
              <w:rPr>
                <w:lang w:eastAsia="hu-HU"/>
              </w:rPr>
              <w:t>91</w:t>
            </w:r>
          </w:p>
        </w:tc>
      </w:tr>
    </w:tbl>
    <w:p w:rsidR="0044714B" w:rsidRPr="006B23E8" w:rsidRDefault="0044714B" w:rsidP="0044714B">
      <w:pPr>
        <w:spacing w:after="240"/>
        <w:ind w:left="425"/>
        <w:rPr>
          <w:iCs/>
        </w:rPr>
      </w:pPr>
      <w:r w:rsidRPr="006B23E8">
        <w:rPr>
          <w:iCs/>
        </w:rPr>
        <w:t>(Forrás</w:t>
      </w:r>
      <w:proofErr w:type="gramStart"/>
      <w:r w:rsidRPr="006B23E8">
        <w:rPr>
          <w:iCs/>
        </w:rPr>
        <w:t>:ESZK</w:t>
      </w:r>
      <w:proofErr w:type="gramEnd"/>
      <w:r w:rsidRPr="006B23E8">
        <w:rPr>
          <w:iCs/>
        </w:rPr>
        <w:t>)</w:t>
      </w:r>
    </w:p>
    <w:p w:rsidR="0044714B" w:rsidRPr="006D1319" w:rsidRDefault="0044714B" w:rsidP="0044714B">
      <w:pPr>
        <w:rPr>
          <w:iCs/>
        </w:rPr>
      </w:pPr>
      <w:r w:rsidRPr="006D1319">
        <w:t>A bölcsődében 2020. évben az átlaglétszám 72 fő volt, 56% fiúgyermek és 54% leánygyermek.</w:t>
      </w:r>
    </w:p>
    <w:p w:rsidR="0044714B" w:rsidRPr="006D1319" w:rsidRDefault="0044714B" w:rsidP="0044714B">
      <w:pPr>
        <w:spacing w:before="120" w:after="120"/>
        <w:rPr>
          <w:iCs/>
        </w:rPr>
      </w:pPr>
      <w:r w:rsidRPr="006D1319">
        <w:rPr>
          <w:iCs/>
        </w:rPr>
        <w:t xml:space="preserve">Új problématípusok jelentek meg a kisgyermekes családok életében: izolációs problémák, beilleszkedési nehézségek, szociális készségek elmaradása. Megjelentek a mozaik családok és az ezzel járó problémák: alkalmazkodási nehézségek az eltérő nevelési attitűdök következtében. </w:t>
      </w:r>
      <w:proofErr w:type="spellStart"/>
      <w:r w:rsidRPr="006D1319">
        <w:rPr>
          <w:iCs/>
        </w:rPr>
        <w:t>Mobilisabbá</w:t>
      </w:r>
      <w:proofErr w:type="spellEnd"/>
      <w:r w:rsidRPr="006D1319">
        <w:rPr>
          <w:iCs/>
        </w:rPr>
        <w:t xml:space="preserve"> váltak a családok, gyakori jelenség az átmeneti ellátás, mely néhány hónapra korlátozódik a költözés következtében. E problémákra az intézmény minden esetben keresi a megoldásokat.</w:t>
      </w:r>
    </w:p>
    <w:p w:rsidR="0044714B" w:rsidRPr="006D1319" w:rsidRDefault="0044714B" w:rsidP="0044714B">
      <w:pPr>
        <w:spacing w:after="120"/>
        <w:rPr>
          <w:iCs/>
          <w:strike/>
        </w:rPr>
      </w:pPr>
      <w:r w:rsidRPr="006B23E8">
        <w:rPr>
          <w:iCs/>
        </w:rPr>
        <w:t>A rászorul</w:t>
      </w:r>
      <w:r>
        <w:rPr>
          <w:iCs/>
        </w:rPr>
        <w:t>ó gyermekek ingyenesen étkeznek.</w:t>
      </w:r>
      <w:r w:rsidRPr="006B23E8">
        <w:rPr>
          <w:iCs/>
        </w:rPr>
        <w:t xml:space="preserve"> </w:t>
      </w:r>
      <w:r w:rsidRPr="006D1319">
        <w:rPr>
          <w:iCs/>
        </w:rPr>
        <w:t>2020. évben 92 % nem fizetett étkezési díjat, gondozási díjfizetés alól 60% mentesült. 22 fő rendszeres gyermekvédelmi kedvezmény miatt, 6 fő nagycsaládból származó, 1 fő pedig tartósan beteg határozattal rendelkezett.</w:t>
      </w:r>
    </w:p>
    <w:p w:rsidR="0044714B" w:rsidRPr="006D1319" w:rsidRDefault="0044714B" w:rsidP="0044714B">
      <w:pPr>
        <w:spacing w:after="120"/>
        <w:rPr>
          <w:i/>
          <w:iCs/>
          <w:strike/>
        </w:rPr>
      </w:pPr>
      <w:r w:rsidRPr="006D1319">
        <w:rPr>
          <w:i/>
          <w:iCs/>
        </w:rPr>
        <w:t xml:space="preserve">A szakmai színvonal biztosítása érdekében a bölcsődei dolgozók gazdag programkínálatot nyújtanak a gyermekek számára. Rendszeres bábelőadásokat tartanak a kisgyermeknevelők, hiszen kiemelt fejlesztési terület a bábjáték lett.  </w:t>
      </w:r>
    </w:p>
    <w:p w:rsidR="0044714B" w:rsidRPr="0007595A" w:rsidRDefault="0044714B" w:rsidP="0044714B">
      <w:pPr>
        <w:keepLines w:val="0"/>
        <w:rPr>
          <w:i/>
          <w:iCs/>
          <w:lang w:eastAsia="hu-HU"/>
        </w:rPr>
      </w:pPr>
      <w:r w:rsidRPr="0007595A">
        <w:rPr>
          <w:i/>
          <w:iCs/>
          <w:lang w:eastAsia="hu-HU"/>
        </w:rPr>
        <w:t>A TOP-1.4.1-16-BS1-2021-00046 pályázat keretében valósul meg Kisharang bölcsőde átalakítása és bővítése:</w:t>
      </w:r>
    </w:p>
    <w:p w:rsidR="0044714B" w:rsidRPr="0007595A" w:rsidRDefault="0044714B" w:rsidP="0044714B">
      <w:pPr>
        <w:keepLines w:val="0"/>
        <w:rPr>
          <w:i/>
          <w:iCs/>
          <w:lang w:eastAsia="hu-HU"/>
        </w:rPr>
      </w:pPr>
      <w:r w:rsidRPr="0007595A">
        <w:rPr>
          <w:i/>
          <w:iCs/>
          <w:lang w:eastAsia="hu-HU"/>
        </w:rPr>
        <w:t xml:space="preserve">A meglévő épületen belül a csoportszobák minimális, a kiszolgáló helyiségek jelentősebb mértékű átalakításával/felújításával/korszerűsítésével kívánják a meglévő csoportszobákat úgy átalakítani, hogy az a mindenkori módszertani javaslatnak megfelelhessen. A jelenlegi befejező konyha funkciót főző konyhává kívánják bővíteni, amely a hozzá tartozó összes technológiai helyiséggel és a további gazdasági helyiségekkel, irodákkal, öltözőkkel együtt a tetőtérben kerül elhelyezésre. </w:t>
      </w:r>
    </w:p>
    <w:p w:rsidR="0044714B" w:rsidRPr="0007595A" w:rsidRDefault="0044714B" w:rsidP="0044714B">
      <w:pPr>
        <w:keepLines w:val="0"/>
        <w:jc w:val="left"/>
        <w:rPr>
          <w:i/>
          <w:iCs/>
          <w:lang w:eastAsia="hu-HU"/>
        </w:rPr>
      </w:pPr>
    </w:p>
    <w:p w:rsidR="0044714B" w:rsidRPr="0007595A" w:rsidRDefault="0044714B" w:rsidP="0044714B">
      <w:pPr>
        <w:keepLines w:val="0"/>
        <w:jc w:val="left"/>
        <w:rPr>
          <w:i/>
          <w:iCs/>
          <w:lang w:eastAsia="hu-HU"/>
        </w:rPr>
      </w:pPr>
      <w:r w:rsidRPr="0007595A">
        <w:rPr>
          <w:i/>
          <w:iCs/>
          <w:lang w:eastAsia="hu-HU"/>
        </w:rPr>
        <w:t xml:space="preserve">A projekt tervezett befejezési dátuma: 2022. 09.30. </w:t>
      </w:r>
    </w:p>
    <w:p w:rsidR="0044714B" w:rsidRPr="0007595A" w:rsidRDefault="0044714B" w:rsidP="0044714B">
      <w:pPr>
        <w:spacing w:after="120"/>
      </w:pPr>
    </w:p>
    <w:p w:rsidR="0044714B" w:rsidRPr="006D1319" w:rsidRDefault="0044714B" w:rsidP="0044714B">
      <w:pPr>
        <w:spacing w:after="120"/>
        <w:rPr>
          <w:b/>
          <w:bCs/>
          <w:i/>
          <w:iCs/>
        </w:rPr>
      </w:pPr>
      <w:r w:rsidRPr="006D1319">
        <w:rPr>
          <w:b/>
          <w:bCs/>
          <w:i/>
          <w:iCs/>
        </w:rPr>
        <w:t xml:space="preserve">6.2 Bóbita Bölcsőde (Orosháza, </w:t>
      </w:r>
      <w:proofErr w:type="spellStart"/>
      <w:r w:rsidRPr="006D1319">
        <w:rPr>
          <w:b/>
          <w:bCs/>
          <w:i/>
          <w:iCs/>
        </w:rPr>
        <w:t>Könd</w:t>
      </w:r>
      <w:proofErr w:type="spellEnd"/>
      <w:r w:rsidRPr="006D1319">
        <w:rPr>
          <w:b/>
          <w:bCs/>
          <w:i/>
          <w:iCs/>
        </w:rPr>
        <w:t xml:space="preserve"> u. 86.)</w:t>
      </w:r>
    </w:p>
    <w:p w:rsidR="0044714B" w:rsidRPr="006D1319" w:rsidRDefault="0044714B" w:rsidP="0044714B">
      <w:pPr>
        <w:pStyle w:val="Szvegtrzs"/>
        <w:spacing w:after="0"/>
        <w:rPr>
          <w:rFonts w:ascii="Arial" w:hAnsi="Arial" w:cs="Arial"/>
          <w:szCs w:val="24"/>
          <w:shd w:val="clear" w:color="auto" w:fill="FFFFFF"/>
        </w:rPr>
      </w:pPr>
      <w:r w:rsidRPr="006D1319">
        <w:rPr>
          <w:rFonts w:ascii="Arial" w:hAnsi="Arial" w:cs="Arial"/>
          <w:szCs w:val="24"/>
        </w:rPr>
        <w:t>A Bóbita Bölcsőde 2020. év februárja óta nyújt segítséget a városban élő kisgyermekes családoknak ugyanolyan jogosultsági feltételek megléte mellett, mint a Kisharang Bölcsőde estében.</w:t>
      </w:r>
    </w:p>
    <w:p w:rsidR="0044714B" w:rsidRPr="006D1319" w:rsidRDefault="0044714B" w:rsidP="0044714B">
      <w:r w:rsidRPr="006D1319">
        <w:t xml:space="preserve">A bölcsőde működési engedélye 2020. február hó 03. napján kelt, és ideiglenes hatályú 2020. március hó 31. napjáig, majd a 2020. április hó 09. napján kelt működési engedély alapján határozatlan idejű lett. </w:t>
      </w:r>
    </w:p>
    <w:p w:rsidR="0044714B" w:rsidRPr="006D1319" w:rsidRDefault="0044714B" w:rsidP="0044714B"/>
    <w:p w:rsidR="0044714B" w:rsidRPr="006D1319" w:rsidRDefault="0044714B" w:rsidP="0044714B">
      <w:r w:rsidRPr="006D1319">
        <w:t xml:space="preserve">A bölcsőde 24 férőhellyel 1 gondozási egységben 2 csoportszobával működik. A gondozó-nevelő munkát 4 fő szakképzett kisgyermekgondozó és nevelő látja el. Munkájukat az intézmény szakmai programja és az évszakonként változó napirend alapján végzik. Mindennapi tevékenységüket 1 fő bölcsődei dajka és 1 fő konyhai kisegítő segíti. </w:t>
      </w:r>
    </w:p>
    <w:p w:rsidR="0044714B" w:rsidRPr="006D1319" w:rsidRDefault="0044714B" w:rsidP="0044714B">
      <w:r w:rsidRPr="006D1319">
        <w:t xml:space="preserve">A bölcsőde tálalókonyhával rendelkezik, ahol szakképzett konyhai dolgozó biztosítja a kisgyermekek számára a minőségi étkeztetést. A Bóbita Bölcsőde ételféleségei a Kisharang Bölcsőde befejező konyhájában készülnek. </w:t>
      </w:r>
    </w:p>
    <w:p w:rsidR="0044714B" w:rsidRPr="006D1319" w:rsidRDefault="0044714B" w:rsidP="0044714B">
      <w:pPr>
        <w:spacing w:after="120"/>
        <w:rPr>
          <w:b/>
          <w:bCs/>
          <w:i/>
          <w:iCs/>
        </w:rPr>
      </w:pPr>
    </w:p>
    <w:p w:rsidR="0044714B" w:rsidRPr="006D1319" w:rsidRDefault="0044714B" w:rsidP="0044714B">
      <w:pPr>
        <w:ind w:left="60" w:right="-56"/>
      </w:pPr>
      <w:r w:rsidRPr="006D1319">
        <w:t>A férőhely kihasználtságot nagymértékben befolyásolta a kialakult járványveszély, hiszen a bölcsőde megnyitását követő hónapban már szüneteltetni kellett az ellátást. Orosháza városában ügyeleti bölcsődeként a Kisharang Bölcsőde lett kijelölve.</w:t>
      </w:r>
    </w:p>
    <w:p w:rsidR="0044714B" w:rsidRPr="006D1319" w:rsidRDefault="0044714B" w:rsidP="0044714B">
      <w:pPr>
        <w:ind w:right="-56"/>
      </w:pPr>
    </w:p>
    <w:p w:rsidR="0044714B" w:rsidRPr="006D1319" w:rsidRDefault="0044714B" w:rsidP="0044714B">
      <w:pPr>
        <w:ind w:left="60" w:right="-56"/>
      </w:pPr>
      <w:r w:rsidRPr="006D1319">
        <w:rPr>
          <w:b/>
        </w:rPr>
        <w:t xml:space="preserve">2020. december 31. napján ellátott kisgyermekek száma: </w:t>
      </w:r>
      <w:r w:rsidRPr="006D1319">
        <w:t xml:space="preserve">19 fő </w:t>
      </w:r>
    </w:p>
    <w:p w:rsidR="0044714B" w:rsidRPr="006D1319" w:rsidRDefault="0044714B" w:rsidP="0044714B">
      <w:pPr>
        <w:ind w:left="60" w:right="-56"/>
      </w:pPr>
      <w:r w:rsidRPr="006D1319">
        <w:rPr>
          <w:b/>
        </w:rPr>
        <w:t>2020. évben a bölcsődébe beíratott kisgyermekek létszáma:</w:t>
      </w:r>
      <w:r w:rsidRPr="006D1319">
        <w:t xml:space="preserve"> 33 fő </w:t>
      </w:r>
    </w:p>
    <w:p w:rsidR="0044714B" w:rsidRPr="006D1319" w:rsidRDefault="0044714B" w:rsidP="0044714B">
      <w:pPr>
        <w:ind w:right="72"/>
      </w:pPr>
    </w:p>
    <w:p w:rsidR="0044714B" w:rsidRPr="006D1319" w:rsidRDefault="0044714B" w:rsidP="0044714B">
      <w:pPr>
        <w:ind w:right="-56"/>
        <w:rPr>
          <w:b/>
        </w:rPr>
      </w:pPr>
      <w:r w:rsidRPr="006D1319">
        <w:t>2020. év december 31. napján a bölcsődében ellátott gyermekek 58%-a lány, 42%-a fiú.</w:t>
      </w:r>
    </w:p>
    <w:p w:rsidR="0044714B" w:rsidRPr="006D1319" w:rsidRDefault="0044714B" w:rsidP="0044714B">
      <w:pPr>
        <w:ind w:right="-56"/>
      </w:pPr>
      <w:r w:rsidRPr="006D1319">
        <w:t xml:space="preserve">A 12 - 24 hónapos korú gyermekek nemenkénti megoszlása 50% - 50% volt a fiú és a leánygyermekek között. </w:t>
      </w:r>
    </w:p>
    <w:p w:rsidR="0044714B" w:rsidRPr="006D1319" w:rsidRDefault="0044714B" w:rsidP="0044714B">
      <w:pPr>
        <w:ind w:right="-56"/>
      </w:pPr>
      <w:r w:rsidRPr="006D1319">
        <w:t xml:space="preserve">A 2020. év őszi időszakában 8 fő kisgyermek töltötte be a 24 hónapos kort, ennek köszönhetően a bölcsődei létszám 78 %-át a „24-36 hónapos” korosztály tette ki. 2020. évben „5-12 hónapos”, illetve „36 hó feletti” korú gyermekeket nem láttak el a Bóbita Bölcsődében. </w:t>
      </w:r>
    </w:p>
    <w:p w:rsidR="0044714B" w:rsidRDefault="0044714B" w:rsidP="0044714B">
      <w:pPr>
        <w:ind w:right="-56"/>
      </w:pPr>
      <w:r w:rsidRPr="006D1319">
        <w:t xml:space="preserve">2020. évben az adatvédelmi irányelveket követve nem történt adatgyűjtés a hátrányos helyzetű gyermekekre vonatkozóan, kizárólag sajátos nevelési igényű gyermekek adatszolgáltatását végezték el az igénybevevői nyilvántartó rendszerben. Sajátos nevelési igényű kisgyermek 2 fő volt az év folyamán. </w:t>
      </w:r>
    </w:p>
    <w:p w:rsidR="0044714B" w:rsidRPr="006D1319" w:rsidRDefault="0044714B" w:rsidP="0044714B">
      <w:pPr>
        <w:ind w:right="-56"/>
        <w:rPr>
          <w:b/>
        </w:rPr>
      </w:pPr>
    </w:p>
    <w:p w:rsidR="0044714B" w:rsidRPr="004C3E35" w:rsidRDefault="0044714B" w:rsidP="0044714B">
      <w:pPr>
        <w:spacing w:line="240" w:lineRule="atLeast"/>
        <w:rPr>
          <w:i/>
          <w:iCs/>
        </w:rPr>
      </w:pPr>
      <w:r w:rsidRPr="004C3E35">
        <w:rPr>
          <w:b/>
          <w:i/>
          <w:iCs/>
        </w:rPr>
        <w:t>6.3. Lurkó Családi Bölcsőde:</w:t>
      </w:r>
    </w:p>
    <w:p w:rsidR="0044714B" w:rsidRPr="00FC0F97" w:rsidRDefault="0044714B" w:rsidP="0044714B">
      <w:pPr>
        <w:spacing w:line="240" w:lineRule="atLeast"/>
        <w:rPr>
          <w:b/>
        </w:rPr>
      </w:pPr>
    </w:p>
    <w:p w:rsidR="0044714B" w:rsidRPr="00FC0F97" w:rsidRDefault="0044714B" w:rsidP="0044714B">
      <w:pPr>
        <w:spacing w:line="200" w:lineRule="atLeast"/>
      </w:pPr>
      <w:r>
        <w:t xml:space="preserve">2019. évben továbbá, </w:t>
      </w:r>
      <w:r w:rsidRPr="00FC0F97">
        <w:t xml:space="preserve">2020. évben </w:t>
      </w:r>
      <w:r>
        <w:t xml:space="preserve">is </w:t>
      </w:r>
      <w:r w:rsidRPr="00FC0F97">
        <w:t xml:space="preserve">19 fő három év alatti gyermek napközbeni ellátásáról gondoskodott az intézmény. </w:t>
      </w:r>
    </w:p>
    <w:p w:rsidR="0044714B" w:rsidRPr="00FC0F97" w:rsidRDefault="0044714B" w:rsidP="0044714B">
      <w:pPr>
        <w:spacing w:line="240" w:lineRule="atLeast"/>
      </w:pPr>
    </w:p>
    <w:p w:rsidR="0044714B" w:rsidRPr="004C3E35" w:rsidRDefault="0044714B" w:rsidP="0044714B">
      <w:pPr>
        <w:spacing w:line="240" w:lineRule="atLeast"/>
        <w:rPr>
          <w:i/>
          <w:iCs/>
        </w:rPr>
      </w:pPr>
      <w:r w:rsidRPr="004C3E35">
        <w:rPr>
          <w:b/>
          <w:i/>
          <w:iCs/>
        </w:rPr>
        <w:t>6.4. APRAJAFALVA Családi Bölcsőde Hálózat:</w:t>
      </w:r>
    </w:p>
    <w:p w:rsidR="0044714B" w:rsidRPr="00FC0F97" w:rsidRDefault="0044714B" w:rsidP="0044714B">
      <w:pPr>
        <w:spacing w:line="240" w:lineRule="atLeast"/>
        <w:rPr>
          <w:b/>
        </w:rPr>
      </w:pPr>
    </w:p>
    <w:p w:rsidR="0044714B" w:rsidRPr="00CD7EEF" w:rsidRDefault="0044714B" w:rsidP="0044714B">
      <w:pPr>
        <w:spacing w:line="200" w:lineRule="atLeast"/>
      </w:pPr>
      <w:r>
        <w:lastRenderedPageBreak/>
        <w:t xml:space="preserve">2019. évben 21 fő engedélyezett létszám szerint 21 fő három év alatti </w:t>
      </w:r>
      <w:proofErr w:type="spellStart"/>
      <w:r>
        <w:t>gyeremekről</w:t>
      </w:r>
      <w:proofErr w:type="spellEnd"/>
      <w:r>
        <w:t xml:space="preserve">, </w:t>
      </w:r>
      <w:r w:rsidRPr="00FC0F97">
        <w:t xml:space="preserve">2020. évben 21 fő engedélyezett létszámból 17 fő három év alatti gyermek napközbeni ellátásáról gondoskodott az intézmény. </w:t>
      </w:r>
    </w:p>
    <w:p w:rsidR="0044714B" w:rsidRDefault="0044714B" w:rsidP="0044714B">
      <w:pPr>
        <w:spacing w:after="120"/>
        <w:rPr>
          <w:i/>
          <w:iCs/>
        </w:rPr>
      </w:pPr>
      <w:r>
        <w:rPr>
          <w:b/>
          <w:i/>
          <w:iCs/>
        </w:rPr>
        <w:t>6.5</w:t>
      </w:r>
      <w:r w:rsidRPr="00A0403A">
        <w:rPr>
          <w:b/>
          <w:i/>
          <w:iCs/>
        </w:rPr>
        <w:t>. Család- és gyermekjóléti szolgál</w:t>
      </w:r>
      <w:r>
        <w:rPr>
          <w:b/>
          <w:i/>
          <w:iCs/>
        </w:rPr>
        <w:t>a</w:t>
      </w:r>
      <w:r w:rsidRPr="00A0403A">
        <w:rPr>
          <w:b/>
          <w:i/>
          <w:iCs/>
        </w:rPr>
        <w:t>t, család- és gyermekjóléti központ feladatai</w:t>
      </w:r>
      <w:r w:rsidRPr="00A0403A">
        <w:rPr>
          <w:i/>
          <w:iCs/>
        </w:rPr>
        <w:t xml:space="preserve"> (Orosháza, Hajnal u. 1.)</w:t>
      </w:r>
    </w:p>
    <w:p w:rsidR="0044714B" w:rsidRDefault="0044714B" w:rsidP="0044714B">
      <w:pPr>
        <w:spacing w:after="120"/>
        <w:rPr>
          <w:i/>
          <w:iCs/>
        </w:rPr>
      </w:pPr>
    </w:p>
    <w:p w:rsidR="0044714B" w:rsidRPr="00B942F1" w:rsidRDefault="0044714B" w:rsidP="0044714B">
      <w:r w:rsidRPr="00B942F1">
        <w:t xml:space="preserve">Az </w:t>
      </w:r>
      <w:r w:rsidRPr="00B942F1">
        <w:rPr>
          <w:bCs/>
        </w:rPr>
        <w:t>Orosházi Kistérség Többcélú Társulása által fenntartott intézmény 2012. március 1-jén jött létre.  A korábban csak a gyermekjóléti szolgáltatást működtető Gyermekjóléti Központhoz ekkor integrálták a családsegítést. A 2016. január 1-én életbe lépő jogszabályi változások a feladatellátás szakmai tartalmát is érintették, különválasztva a szolgáltatást és a járási szinten kötelező feladatokat (esetmenedzselés, speciális szolgáltatások nyújtása). Ennek megfelelően az intézmény ellátási területe is változott.</w:t>
      </w:r>
    </w:p>
    <w:p w:rsidR="0044714B" w:rsidRPr="00B942F1" w:rsidRDefault="0044714B" w:rsidP="0044714B">
      <w:pPr>
        <w:rPr>
          <w:b/>
          <w:bCs/>
          <w:i/>
          <w:iCs/>
        </w:rPr>
      </w:pPr>
      <w:r w:rsidRPr="00B942F1">
        <w:rPr>
          <w:b/>
          <w:bCs/>
          <w:i/>
          <w:iCs/>
        </w:rPr>
        <w:t>Az intézmény ellátási területe</w:t>
      </w:r>
    </w:p>
    <w:p w:rsidR="0044714B" w:rsidRPr="00B942F1" w:rsidRDefault="0044714B" w:rsidP="0044714B">
      <w:pPr>
        <w:keepLines w:val="0"/>
        <w:numPr>
          <w:ilvl w:val="0"/>
          <w:numId w:val="47"/>
        </w:numPr>
      </w:pPr>
      <w:r w:rsidRPr="00B942F1">
        <w:t xml:space="preserve">Békéssámson, Csanádapáca, Csorvás, Gádoros, Kardoskút, Orosháza, Pusztaföldvár, Tótkomlós (család-és gyermekjóléti szolgáltatás tekintetében), </w:t>
      </w:r>
    </w:p>
    <w:p w:rsidR="0044714B" w:rsidRPr="00B942F1" w:rsidRDefault="0044714B" w:rsidP="0044714B">
      <w:pPr>
        <w:keepLines w:val="0"/>
        <w:numPr>
          <w:ilvl w:val="0"/>
          <w:numId w:val="47"/>
        </w:numPr>
      </w:pPr>
      <w:r w:rsidRPr="00B942F1">
        <w:t>Orosházi Járás valamennyi települése:</w:t>
      </w:r>
      <w:r w:rsidRPr="00B942F1">
        <w:rPr>
          <w:b/>
          <w:bCs/>
        </w:rPr>
        <w:t xml:space="preserve"> </w:t>
      </w:r>
      <w:r w:rsidRPr="00B942F1">
        <w:t>Békéssámson, Csanádapáca, Gádoros, Kardoskút, Nagyszénás, Orosháza, Pusztaföldvár, Tótkomlós (család- és gyermekjóléti központ feladatai tekintetében)</w:t>
      </w:r>
    </w:p>
    <w:p w:rsidR="0044714B" w:rsidRPr="00B942F1" w:rsidRDefault="0044714B" w:rsidP="0044714B">
      <w:pPr>
        <w:tabs>
          <w:tab w:val="left" w:pos="360"/>
        </w:tabs>
        <w:autoSpaceDE w:val="0"/>
        <w:ind w:right="57"/>
      </w:pPr>
    </w:p>
    <w:p w:rsidR="0044714B" w:rsidRPr="00B942F1" w:rsidRDefault="0044714B" w:rsidP="0044714B">
      <w:r w:rsidRPr="00B942F1">
        <w:t>Szakmai tevékenységük hatékonysága érdekében törek</w:t>
      </w:r>
      <w:r>
        <w:t>ednek</w:t>
      </w:r>
      <w:r w:rsidRPr="00B942F1">
        <w:t xml:space="preserve"> a kölcsönösen támogató, erős szakmaközi kapcsolatok fenntartására, a</w:t>
      </w:r>
      <w:r w:rsidRPr="00B942F1">
        <w:rPr>
          <w:color w:val="FF0000"/>
        </w:rPr>
        <w:t xml:space="preserve"> </w:t>
      </w:r>
      <w:r w:rsidRPr="00B942F1">
        <w:t>jelzőrendszeri tagokkal való folyamatos és eredményes együttműködésre, a mindenki számára hozzáférhető szakmai háló kiépítésére. Szakmaközi megbeszélések keretében tájékoztatást ad</w:t>
      </w:r>
      <w:r>
        <w:t>nak</w:t>
      </w:r>
      <w:r w:rsidRPr="00B942F1">
        <w:t>, információkat nyújt</w:t>
      </w:r>
      <w:r>
        <w:t>anak</w:t>
      </w:r>
      <w:r w:rsidRPr="00B942F1">
        <w:t xml:space="preserve"> és közös megoldásokat és lehetőségeket keres</w:t>
      </w:r>
      <w:r>
        <w:t>nek</w:t>
      </w:r>
      <w:r w:rsidRPr="00B942F1">
        <w:t xml:space="preserve"> a különböző problémák megszüntetésére.</w:t>
      </w:r>
    </w:p>
    <w:p w:rsidR="0044714B" w:rsidRPr="00B942F1" w:rsidRDefault="0044714B" w:rsidP="0044714B">
      <w:r w:rsidRPr="00B942F1">
        <w:t>A veszélyeztetettség jelzésére épülő gyermekjóléti szolgáltatás hatékonyságát jelentősen befolyásolja a jelzőrendszer működésének minősége. Ezért a jelzőrendszer mind teljesebb körű működtetése munká</w:t>
      </w:r>
      <w:r>
        <w:t>juk</w:t>
      </w:r>
      <w:r w:rsidRPr="00B942F1">
        <w:t xml:space="preserve"> egyik alapvető célkitűzése, nélkülözhetetlen feltétele, hiszen ez a veszélyeztetett, illetve potenciálisan veszélyeztetett gyermekeknek nyújtott hatékony, és kellő időben biztosított segítségünk fontos feltétele.</w:t>
      </w:r>
    </w:p>
    <w:p w:rsidR="0044714B" w:rsidRPr="00B942F1" w:rsidRDefault="0044714B" w:rsidP="0044714B">
      <w:pPr>
        <w:autoSpaceDE w:val="0"/>
        <w:autoSpaceDN w:val="0"/>
        <w:adjustRightInd w:val="0"/>
      </w:pPr>
      <w:r w:rsidRPr="00B942F1">
        <w:t>Február 28-ig, valamennyi településen éves szakmai tanácskozást tart</w:t>
      </w:r>
      <w:r>
        <w:t>anak</w:t>
      </w:r>
      <w:r w:rsidRPr="00B942F1">
        <w:t xml:space="preserve">, ahol lehetőség van a jelzőrendszerrel kapcsolatos tapasztalatok, észrevételek megosztására, illetve a gyermekvédelmi munka hatékonyságának növelése érdekében intézkedési terv készítésére. </w:t>
      </w:r>
    </w:p>
    <w:p w:rsidR="0044714B" w:rsidRPr="00B942F1" w:rsidRDefault="0044714B" w:rsidP="0044714B">
      <w:pPr>
        <w:autoSpaceDE w:val="0"/>
        <w:autoSpaceDN w:val="0"/>
        <w:adjustRightInd w:val="0"/>
      </w:pPr>
      <w:r w:rsidRPr="00B942F1">
        <w:t>Gondozás során azon dolgoz</w:t>
      </w:r>
      <w:r>
        <w:t>nak</w:t>
      </w:r>
      <w:r w:rsidRPr="00B942F1">
        <w:t>, hogy a településeken élő gyermekek megfelelő anyagi és szociális biztonságban, megfelelő oktatási és kulturális közegben, békés, nyugodt környezetben, biztonságos, szeretetteljes, gondoskodó családban fejlődhessenek. Ezeknek a feltételeknek megteremtése elsősorban a család feladata, a szülők felelőssége, de szükség esetén az államnak – az általa működtetett, finanszírozott intézménynek szolgáltatást nyújtók által – is segítenie kell ebben a családot.</w:t>
      </w:r>
    </w:p>
    <w:p w:rsidR="0044714B" w:rsidRPr="00B942F1" w:rsidRDefault="0044714B" w:rsidP="0044714B">
      <w:pPr>
        <w:autoSpaceDE w:val="0"/>
        <w:autoSpaceDN w:val="0"/>
        <w:adjustRightInd w:val="0"/>
      </w:pPr>
      <w:r w:rsidRPr="00B942F1">
        <w:t>Az elmúlt évek tapasztalatai azt bizonyítják, hogy a leghatékonyabb, a megfelelő időben érkező segítség. Az elején, a nehézségek kialakulásakor, az akadályok felmerülésekor lehet a legeredményesebben megakadályozni a problémák súlyosabbá válását.</w:t>
      </w:r>
    </w:p>
    <w:p w:rsidR="0044714B" w:rsidRPr="00B942F1" w:rsidRDefault="0044714B" w:rsidP="0044714B">
      <w:r w:rsidRPr="00B942F1">
        <w:t>A segítségnyújtás elsődleges módját az alapellátásban történő családgondozás jelenti. Tapasztala</w:t>
      </w:r>
      <w:r>
        <w:t>taik szerint</w:t>
      </w:r>
      <w:r w:rsidRPr="00B942F1">
        <w:t xml:space="preserve"> a tevékenység egyre súlyosabb és komplexebb problémák megoldását jelenti.</w:t>
      </w:r>
    </w:p>
    <w:p w:rsidR="0044714B" w:rsidRPr="00B942F1" w:rsidRDefault="0044714B" w:rsidP="0044714B">
      <w:r w:rsidRPr="00B942F1">
        <w:lastRenderedPageBreak/>
        <w:t>Az intézményben lehetőséget biztosít</w:t>
      </w:r>
      <w:r>
        <w:t>ana</w:t>
      </w:r>
      <w:r w:rsidRPr="00B942F1">
        <w:t>k használt ruha és eszközök kínálatára és cseréjére is. A hátrányos helyzetű kliensek számára- indokolt esetben- térítésmentesen biztosít</w:t>
      </w:r>
      <w:r>
        <w:t>já</w:t>
      </w:r>
      <w:r w:rsidRPr="00B942F1">
        <w:t xml:space="preserve">k a telefon, fax, fénymásolás és internet használatot. </w:t>
      </w:r>
    </w:p>
    <w:p w:rsidR="0044714B" w:rsidRPr="00B942F1" w:rsidRDefault="0044714B" w:rsidP="0044714B">
      <w:r w:rsidRPr="00B942F1">
        <w:t>A nyár folyamán kirándulásokat (pl. ingyenes fürdőzés Gyopárosfürdőn, Charter járatok az ország több városába) játszóházakat, táboroztatást stb., szervezn</w:t>
      </w:r>
      <w:r>
        <w:t>e</w:t>
      </w:r>
      <w:r w:rsidRPr="00B942F1">
        <w:t>k, amelyek elsődleges célja, hogy új és maradandó élményeket nyújtsunk olyan gyermekek számára, akiknek szülei önerőből nem</w:t>
      </w:r>
      <w:r>
        <w:t>,</w:t>
      </w:r>
      <w:r w:rsidRPr="00B942F1">
        <w:t xml:space="preserve"> vagy csak nagyon nehezen tudná ezt biztosítani. Színes, változatos programjaik a résztvevő gyermekek számára a hasznos kikapcsolódás mellett lehetőséget biztosítottak az egészséges életmóddal kapcsolatos ismereteik bővítéséhez, a társas kapcsolataik eredményes működtetéséhez szükséges kommunikációs, szocializációs tapasztalataik gazdagításához, szociális készségeik, képességeik fejlesztéséhez, elősegítette a társadalmi elvárásoknak megfelelő közösségi magatartásformák, szokások és normák megerősítését. </w:t>
      </w:r>
    </w:p>
    <w:p w:rsidR="0044714B" w:rsidRDefault="0044714B" w:rsidP="0044714B">
      <w:pPr>
        <w:tabs>
          <w:tab w:val="left" w:pos="360"/>
        </w:tabs>
        <w:autoSpaceDE w:val="0"/>
        <w:ind w:right="57"/>
        <w:rPr>
          <w:color w:val="000000"/>
        </w:rPr>
      </w:pPr>
      <w:r w:rsidRPr="00B942F1">
        <w:rPr>
          <w:color w:val="000000"/>
        </w:rPr>
        <w:t>Folyamatosan igyek</w:t>
      </w:r>
      <w:r>
        <w:rPr>
          <w:color w:val="000000"/>
        </w:rPr>
        <w:t>ezne</w:t>
      </w:r>
      <w:r w:rsidRPr="00B942F1">
        <w:rPr>
          <w:color w:val="000000"/>
        </w:rPr>
        <w:t xml:space="preserve">k a lakosság részéről jelentkező szükségletekre minőségi munkával reagálni, azok kielégítéséről gondoskodni. Az elmúlt években jelentős igény mutatkozott egészségmegőrző, illetve egészségnevelő programokra, különös tekintettel a stressz-, illetve konfliktuskelésre. A szükséglet kielégítése érdekében erőszakmentes kommunikáció tanfolyamot, video </w:t>
      </w:r>
      <w:proofErr w:type="spellStart"/>
      <w:r w:rsidRPr="00B942F1">
        <w:rPr>
          <w:color w:val="000000"/>
        </w:rPr>
        <w:t>work</w:t>
      </w:r>
      <w:proofErr w:type="spellEnd"/>
      <w:r w:rsidRPr="00B942F1">
        <w:rPr>
          <w:color w:val="000000"/>
        </w:rPr>
        <w:t xml:space="preserve"> csoportot, boldogság csoportot indított</w:t>
      </w:r>
      <w:r>
        <w:rPr>
          <w:color w:val="000000"/>
        </w:rPr>
        <w:t>ak</w:t>
      </w:r>
      <w:r w:rsidRPr="00B942F1">
        <w:rPr>
          <w:color w:val="000000"/>
        </w:rPr>
        <w:t>.</w:t>
      </w:r>
    </w:p>
    <w:p w:rsidR="0044714B" w:rsidRPr="00B942F1" w:rsidRDefault="0044714B" w:rsidP="0044714B">
      <w:pPr>
        <w:tabs>
          <w:tab w:val="left" w:pos="360"/>
        </w:tabs>
        <w:autoSpaceDE w:val="0"/>
        <w:ind w:right="57"/>
        <w:rPr>
          <w:color w:val="000000"/>
        </w:rPr>
      </w:pPr>
    </w:p>
    <w:p w:rsidR="0044714B" w:rsidRPr="00B942F1" w:rsidRDefault="0044714B" w:rsidP="0044714B">
      <w:pPr>
        <w:rPr>
          <w:i/>
          <w:iCs/>
        </w:rPr>
      </w:pPr>
      <w:r w:rsidRPr="00B942F1">
        <w:t xml:space="preserve">A Család-és Gyermekjóléti Központ a gyermek családban nevelkedésének elősegítése, a gyermek veszélyeztetettségének megelőzése érdekében a gyermek igényeinek és szükségleteinek megfelelő önálló egyéni és csoportos speciális szolgáltatásokat, programokat nyújt, amelynek keretében: </w:t>
      </w:r>
    </w:p>
    <w:p w:rsidR="0044714B" w:rsidRPr="00B942F1" w:rsidRDefault="0044714B" w:rsidP="0044714B">
      <w:pPr>
        <w:ind w:left="567"/>
        <w:rPr>
          <w:i/>
          <w:iCs/>
        </w:rPr>
      </w:pPr>
      <w:r w:rsidRPr="00B942F1">
        <w:rPr>
          <w:i/>
          <w:iCs/>
        </w:rPr>
        <w:t xml:space="preserve">- </w:t>
      </w:r>
      <w:r w:rsidRPr="00B942F1">
        <w:t>utcai és lakótelepi szociális munkát,</w:t>
      </w:r>
    </w:p>
    <w:p w:rsidR="0044714B" w:rsidRPr="00B942F1" w:rsidRDefault="0044714B" w:rsidP="0044714B">
      <w:pPr>
        <w:ind w:left="567"/>
        <w:rPr>
          <w:i/>
          <w:iCs/>
        </w:rPr>
      </w:pPr>
      <w:r w:rsidRPr="00B942F1">
        <w:rPr>
          <w:i/>
          <w:iCs/>
        </w:rPr>
        <w:t xml:space="preserve">- </w:t>
      </w:r>
      <w:r w:rsidRPr="00B942F1">
        <w:t>kapcsolattartási ügyeletet,</w:t>
      </w:r>
    </w:p>
    <w:p w:rsidR="0044714B" w:rsidRPr="00B942F1" w:rsidRDefault="0044714B" w:rsidP="0044714B">
      <w:pPr>
        <w:ind w:left="567"/>
        <w:rPr>
          <w:iCs/>
        </w:rPr>
      </w:pPr>
      <w:r w:rsidRPr="00B942F1">
        <w:rPr>
          <w:i/>
          <w:iCs/>
        </w:rPr>
        <w:t xml:space="preserve">- </w:t>
      </w:r>
      <w:r w:rsidRPr="00B942F1">
        <w:t>kórházi szociális munkát,</w:t>
      </w:r>
    </w:p>
    <w:p w:rsidR="0044714B" w:rsidRPr="00B942F1" w:rsidRDefault="0044714B" w:rsidP="0044714B">
      <w:pPr>
        <w:ind w:left="567"/>
      </w:pPr>
      <w:r w:rsidRPr="00B942F1">
        <w:rPr>
          <w:iCs/>
        </w:rPr>
        <w:t xml:space="preserve">- </w:t>
      </w:r>
      <w:r w:rsidRPr="00B942F1">
        <w:t>gyermekvédelmi jelzőrendszeri készenléti szolgálatot,</w:t>
      </w:r>
    </w:p>
    <w:p w:rsidR="0044714B" w:rsidRPr="00B942F1" w:rsidRDefault="0044714B" w:rsidP="0044714B">
      <w:pPr>
        <w:ind w:left="567"/>
        <w:rPr>
          <w:iCs/>
        </w:rPr>
      </w:pPr>
      <w:r w:rsidRPr="00B942F1">
        <w:rPr>
          <w:iCs/>
        </w:rPr>
        <w:t>- óvodai és iskolai szociális segítő tevékenységet,</w:t>
      </w:r>
    </w:p>
    <w:p w:rsidR="0044714B" w:rsidRPr="00B942F1" w:rsidRDefault="0044714B" w:rsidP="0044714B">
      <w:pPr>
        <w:ind w:left="567"/>
        <w:rPr>
          <w:iCs/>
        </w:rPr>
      </w:pPr>
      <w:r w:rsidRPr="00B942F1">
        <w:rPr>
          <w:iCs/>
        </w:rPr>
        <w:t>- szociális diagnózis felvételét,</w:t>
      </w:r>
    </w:p>
    <w:p w:rsidR="0044714B" w:rsidRPr="00B942F1" w:rsidRDefault="0044714B" w:rsidP="0044714B">
      <w:pPr>
        <w:ind w:left="567"/>
        <w:rPr>
          <w:i/>
          <w:iCs/>
        </w:rPr>
      </w:pPr>
      <w:r w:rsidRPr="00B942F1">
        <w:rPr>
          <w:i/>
          <w:iCs/>
        </w:rPr>
        <w:t xml:space="preserve">- </w:t>
      </w:r>
      <w:r w:rsidRPr="00B942F1">
        <w:t>jogi tájékoztatásnyújtást és pszichológiai tanácsadást,</w:t>
      </w:r>
    </w:p>
    <w:p w:rsidR="0044714B" w:rsidRDefault="0044714B" w:rsidP="0044714B">
      <w:r w:rsidRPr="00B942F1">
        <w:rPr>
          <w:iCs/>
        </w:rPr>
        <w:t xml:space="preserve">         - </w:t>
      </w:r>
      <w:r w:rsidRPr="00B942F1">
        <w:t>családkonzultációt, családi döntéshozó konferenciát biztosít.</w:t>
      </w:r>
    </w:p>
    <w:p w:rsidR="0044714B" w:rsidRPr="00B942F1" w:rsidRDefault="0044714B" w:rsidP="0044714B"/>
    <w:p w:rsidR="0044714B" w:rsidRDefault="0044714B" w:rsidP="0044714B">
      <w:r w:rsidRPr="00B942F1">
        <w:t xml:space="preserve">A következő évekre vonatkozó terveik sokrétűek. </w:t>
      </w:r>
    </w:p>
    <w:p w:rsidR="0044714B" w:rsidRPr="00B942F1" w:rsidRDefault="0044714B" w:rsidP="0044714B">
      <w:r w:rsidRPr="00B942F1">
        <w:t xml:space="preserve">Egyfelől szeretnék működésük és prevenciós programjaik színvonalát megtartani, másfelől intézményük a lakosság felé képviselt arculatát és üzenetét tovább finomítani. </w:t>
      </w:r>
    </w:p>
    <w:p w:rsidR="0044714B" w:rsidRPr="00B942F1" w:rsidRDefault="0044714B" w:rsidP="0044714B">
      <w:r w:rsidRPr="00B942F1">
        <w:t>Új csoportokat is tervez</w:t>
      </w:r>
      <w:r>
        <w:t>ne</w:t>
      </w:r>
      <w:r w:rsidRPr="00B942F1">
        <w:t xml:space="preserve">k nemcsak egészségeseknek, hanem szorongásos és depressziós zavarokban szenvedőknek, mivel ellátottaik jelentős része küzd pszichés problémával. Ősztől </w:t>
      </w:r>
      <w:proofErr w:type="spellStart"/>
      <w:r w:rsidRPr="00B942F1">
        <w:t>mindfullness</w:t>
      </w:r>
      <w:proofErr w:type="spellEnd"/>
      <w:r w:rsidRPr="00B942F1">
        <w:t xml:space="preserve"> alapú kognitív terápia csoportot, </w:t>
      </w:r>
      <w:proofErr w:type="spellStart"/>
      <w:r w:rsidRPr="00B942F1">
        <w:t>mentalizáció</w:t>
      </w:r>
      <w:proofErr w:type="spellEnd"/>
      <w:r w:rsidRPr="00B942F1">
        <w:t xml:space="preserve"> alapú csoportot, </w:t>
      </w:r>
      <w:proofErr w:type="spellStart"/>
      <w:r w:rsidRPr="00B942F1">
        <w:t>asszertivitás</w:t>
      </w:r>
      <w:proofErr w:type="spellEnd"/>
      <w:r w:rsidRPr="00B942F1">
        <w:t xml:space="preserve"> tréninget szervez</w:t>
      </w:r>
      <w:r>
        <w:t>ne</w:t>
      </w:r>
      <w:r w:rsidRPr="00B942F1">
        <w:t xml:space="preserve">k. </w:t>
      </w:r>
    </w:p>
    <w:p w:rsidR="0044714B" w:rsidRPr="00B942F1" w:rsidRDefault="0044714B" w:rsidP="0044714B">
      <w:r w:rsidRPr="00B942F1">
        <w:t>Pályázati támogatásból közösségi kertet hoz</w:t>
      </w:r>
      <w:r>
        <w:t>na</w:t>
      </w:r>
      <w:r w:rsidRPr="00B942F1">
        <w:t>k létre az intézmény udvarán, és szaktanácsadást tar</w:t>
      </w:r>
      <w:r>
        <w:t>tana</w:t>
      </w:r>
      <w:r w:rsidRPr="00B942F1">
        <w:t xml:space="preserve">k a kertművelés alapjairól. </w:t>
      </w:r>
    </w:p>
    <w:p w:rsidR="0044714B" w:rsidRPr="00B942F1" w:rsidRDefault="0044714B" w:rsidP="0044714B">
      <w:r w:rsidRPr="00B942F1">
        <w:t xml:space="preserve">Új szolgáltatásként </w:t>
      </w:r>
      <w:proofErr w:type="spellStart"/>
      <w:r w:rsidRPr="00B942F1">
        <w:t>addiktológiai</w:t>
      </w:r>
      <w:proofErr w:type="spellEnd"/>
      <w:r w:rsidRPr="00B942F1">
        <w:t xml:space="preserve"> tanácsadást indít</w:t>
      </w:r>
      <w:r>
        <w:t>ana</w:t>
      </w:r>
      <w:r w:rsidRPr="00B942F1">
        <w:t>k a szenvedélybetegségek hatékonyabb kezelése érdekében.</w:t>
      </w:r>
    </w:p>
    <w:p w:rsidR="0044714B" w:rsidRDefault="0044714B" w:rsidP="0044714B">
      <w:pPr>
        <w:spacing w:after="120"/>
        <w:rPr>
          <w:u w:val="single"/>
        </w:rPr>
      </w:pPr>
    </w:p>
    <w:p w:rsidR="0044714B" w:rsidRDefault="0044714B" w:rsidP="0044714B">
      <w:pPr>
        <w:spacing w:after="120"/>
        <w:rPr>
          <w:u w:val="single"/>
        </w:rPr>
      </w:pPr>
    </w:p>
    <w:p w:rsidR="0044714B" w:rsidRPr="00AA26BE" w:rsidRDefault="0044714B" w:rsidP="0044714B">
      <w:pPr>
        <w:rPr>
          <w:b/>
        </w:rPr>
      </w:pPr>
      <w:r w:rsidRPr="00AA26BE">
        <w:rPr>
          <w:b/>
        </w:rPr>
        <w:t>Családsegítő és gyermekjóléti szolgáltatás</w:t>
      </w:r>
    </w:p>
    <w:tbl>
      <w:tblPr>
        <w:tblpPr w:leftFromText="141" w:rightFromText="141" w:vertAnchor="text" w:horzAnchor="margin" w:tblpXSpec="center" w:tblpY="127"/>
        <w:tblW w:w="6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418"/>
        <w:gridCol w:w="1276"/>
        <w:gridCol w:w="1134"/>
        <w:gridCol w:w="1134"/>
      </w:tblGrid>
      <w:tr w:rsidR="0044714B" w:rsidRPr="00AA26BE" w:rsidTr="00035927">
        <w:tc>
          <w:tcPr>
            <w:tcW w:w="1809" w:type="dxa"/>
            <w:shd w:val="clear" w:color="auto" w:fill="FFF2CC"/>
            <w:vAlign w:val="center"/>
          </w:tcPr>
          <w:p w:rsidR="0044714B" w:rsidRPr="00AA26BE" w:rsidRDefault="0044714B" w:rsidP="00035927">
            <w:pPr>
              <w:jc w:val="center"/>
              <w:rPr>
                <w:b/>
              </w:rPr>
            </w:pPr>
            <w:r w:rsidRPr="00AA26BE">
              <w:rPr>
                <w:b/>
              </w:rPr>
              <w:lastRenderedPageBreak/>
              <w:t>A szolgáltató intézmény neve</w:t>
            </w:r>
          </w:p>
        </w:tc>
        <w:tc>
          <w:tcPr>
            <w:tcW w:w="1418" w:type="dxa"/>
            <w:shd w:val="clear" w:color="auto" w:fill="FFF2CC"/>
            <w:vAlign w:val="center"/>
          </w:tcPr>
          <w:p w:rsidR="0044714B" w:rsidRPr="00AA26BE" w:rsidRDefault="0044714B" w:rsidP="00035927">
            <w:pPr>
              <w:jc w:val="center"/>
              <w:rPr>
                <w:b/>
                <w:sz w:val="20"/>
              </w:rPr>
            </w:pPr>
            <w:r w:rsidRPr="00AA26BE">
              <w:rPr>
                <w:b/>
                <w:sz w:val="20"/>
              </w:rPr>
              <w:t>Ellátott település</w:t>
            </w:r>
          </w:p>
        </w:tc>
        <w:tc>
          <w:tcPr>
            <w:tcW w:w="1276" w:type="dxa"/>
            <w:shd w:val="clear" w:color="auto" w:fill="FFF2CC"/>
            <w:vAlign w:val="center"/>
          </w:tcPr>
          <w:p w:rsidR="0044714B" w:rsidRPr="00AA26BE" w:rsidRDefault="0044714B" w:rsidP="00035927">
            <w:pPr>
              <w:jc w:val="center"/>
              <w:rPr>
                <w:b/>
                <w:sz w:val="20"/>
              </w:rPr>
            </w:pPr>
            <w:r w:rsidRPr="00AA26BE">
              <w:rPr>
                <w:b/>
                <w:sz w:val="20"/>
              </w:rPr>
              <w:t>Ellátottak száma</w:t>
            </w:r>
          </w:p>
          <w:p w:rsidR="0044714B" w:rsidRPr="00AA26BE" w:rsidRDefault="0044714B" w:rsidP="00035927">
            <w:pPr>
              <w:jc w:val="center"/>
              <w:rPr>
                <w:b/>
                <w:sz w:val="20"/>
              </w:rPr>
            </w:pPr>
            <w:r w:rsidRPr="00AA26BE">
              <w:rPr>
                <w:b/>
                <w:sz w:val="20"/>
              </w:rPr>
              <w:t>2018. évben</w:t>
            </w:r>
          </w:p>
        </w:tc>
        <w:tc>
          <w:tcPr>
            <w:tcW w:w="1134" w:type="dxa"/>
            <w:shd w:val="clear" w:color="auto" w:fill="FFF2CC"/>
          </w:tcPr>
          <w:p w:rsidR="0044714B" w:rsidRPr="00AA26BE" w:rsidRDefault="0044714B" w:rsidP="00035927">
            <w:pPr>
              <w:jc w:val="center"/>
              <w:rPr>
                <w:b/>
                <w:sz w:val="20"/>
              </w:rPr>
            </w:pPr>
            <w:r w:rsidRPr="00AA26BE">
              <w:rPr>
                <w:b/>
                <w:sz w:val="20"/>
              </w:rPr>
              <w:t xml:space="preserve">Ellátottak </w:t>
            </w:r>
          </w:p>
          <w:p w:rsidR="0044714B" w:rsidRPr="00AA26BE" w:rsidRDefault="0044714B" w:rsidP="00035927">
            <w:pPr>
              <w:jc w:val="center"/>
              <w:rPr>
                <w:b/>
                <w:sz w:val="20"/>
              </w:rPr>
            </w:pPr>
            <w:r w:rsidRPr="00AA26BE">
              <w:rPr>
                <w:b/>
                <w:sz w:val="20"/>
              </w:rPr>
              <w:t>száma</w:t>
            </w:r>
          </w:p>
          <w:p w:rsidR="0044714B" w:rsidRPr="00AA26BE" w:rsidRDefault="0044714B" w:rsidP="00035927">
            <w:pPr>
              <w:jc w:val="center"/>
              <w:rPr>
                <w:b/>
                <w:sz w:val="20"/>
              </w:rPr>
            </w:pPr>
            <w:r w:rsidRPr="00AA26BE">
              <w:rPr>
                <w:b/>
                <w:sz w:val="20"/>
              </w:rPr>
              <w:t>2019. évben</w:t>
            </w:r>
          </w:p>
        </w:tc>
        <w:tc>
          <w:tcPr>
            <w:tcW w:w="1134" w:type="dxa"/>
            <w:shd w:val="clear" w:color="auto" w:fill="FFF2CC"/>
          </w:tcPr>
          <w:p w:rsidR="0044714B" w:rsidRPr="00AA26BE" w:rsidRDefault="0044714B" w:rsidP="00035927">
            <w:pPr>
              <w:jc w:val="center"/>
              <w:rPr>
                <w:b/>
                <w:sz w:val="20"/>
              </w:rPr>
            </w:pPr>
            <w:r w:rsidRPr="00AA26BE">
              <w:rPr>
                <w:b/>
                <w:sz w:val="20"/>
              </w:rPr>
              <w:t xml:space="preserve">Ellátottak </w:t>
            </w:r>
          </w:p>
          <w:p w:rsidR="0044714B" w:rsidRPr="00AA26BE" w:rsidRDefault="0044714B" w:rsidP="00035927">
            <w:pPr>
              <w:jc w:val="center"/>
              <w:rPr>
                <w:b/>
                <w:sz w:val="20"/>
              </w:rPr>
            </w:pPr>
            <w:r w:rsidRPr="00AA26BE">
              <w:rPr>
                <w:b/>
                <w:sz w:val="20"/>
              </w:rPr>
              <w:t>száma</w:t>
            </w:r>
          </w:p>
          <w:p w:rsidR="0044714B" w:rsidRPr="00AA26BE" w:rsidRDefault="0044714B" w:rsidP="00035927">
            <w:pPr>
              <w:jc w:val="center"/>
              <w:rPr>
                <w:b/>
                <w:sz w:val="20"/>
              </w:rPr>
            </w:pPr>
            <w:r w:rsidRPr="00AA26BE">
              <w:rPr>
                <w:b/>
                <w:sz w:val="20"/>
              </w:rPr>
              <w:t>2020. évben</w:t>
            </w:r>
          </w:p>
        </w:tc>
      </w:tr>
      <w:tr w:rsidR="0044714B" w:rsidRPr="00AA26BE" w:rsidTr="00035927">
        <w:tc>
          <w:tcPr>
            <w:tcW w:w="1809" w:type="dxa"/>
          </w:tcPr>
          <w:p w:rsidR="0044714B" w:rsidRPr="00AA26BE" w:rsidRDefault="0044714B" w:rsidP="00035927">
            <w:r w:rsidRPr="00AA26BE">
              <w:t>Orosházi Kistérség Egyesített Gyermekjóléti Központja és Családsegítő Szolgálata</w:t>
            </w:r>
          </w:p>
        </w:tc>
        <w:tc>
          <w:tcPr>
            <w:tcW w:w="1418" w:type="dxa"/>
          </w:tcPr>
          <w:p w:rsidR="0044714B" w:rsidRPr="00AA26BE" w:rsidRDefault="0044714B" w:rsidP="00035927">
            <w:r w:rsidRPr="00AA26BE">
              <w:t>Orosháza</w:t>
            </w:r>
          </w:p>
        </w:tc>
        <w:tc>
          <w:tcPr>
            <w:tcW w:w="1276" w:type="dxa"/>
          </w:tcPr>
          <w:p w:rsidR="0044714B" w:rsidRPr="00AA26BE" w:rsidRDefault="0044714B" w:rsidP="00035927">
            <w:r w:rsidRPr="00AA26BE">
              <w:t>3180</w:t>
            </w:r>
          </w:p>
        </w:tc>
        <w:tc>
          <w:tcPr>
            <w:tcW w:w="1134" w:type="dxa"/>
          </w:tcPr>
          <w:p w:rsidR="0044714B" w:rsidRPr="00AA26BE" w:rsidRDefault="0044714B" w:rsidP="00035927">
            <w:r w:rsidRPr="00AA26BE">
              <w:t>2960</w:t>
            </w:r>
          </w:p>
        </w:tc>
        <w:tc>
          <w:tcPr>
            <w:tcW w:w="1134" w:type="dxa"/>
          </w:tcPr>
          <w:p w:rsidR="0044714B" w:rsidRPr="00AA26BE" w:rsidRDefault="0044714B" w:rsidP="00035927">
            <w:r w:rsidRPr="00AA26BE">
              <w:t>2776</w:t>
            </w:r>
          </w:p>
        </w:tc>
      </w:tr>
    </w:tbl>
    <w:p w:rsidR="0044714B" w:rsidRDefault="0044714B" w:rsidP="0044714B">
      <w:pPr>
        <w:spacing w:after="120"/>
        <w:rPr>
          <w:u w:val="single"/>
        </w:rPr>
      </w:pPr>
    </w:p>
    <w:p w:rsidR="0044714B" w:rsidRPr="00B942F1" w:rsidRDefault="0044714B" w:rsidP="0044714B">
      <w:pPr>
        <w:spacing w:after="120"/>
        <w:rPr>
          <w:u w:val="single"/>
        </w:rPr>
      </w:pPr>
    </w:p>
    <w:p w:rsidR="0044714B" w:rsidRDefault="0044714B" w:rsidP="0044714B">
      <w:pPr>
        <w:spacing w:after="360"/>
        <w:rPr>
          <w:b/>
          <w:bCs/>
          <w:i/>
          <w:iCs/>
        </w:rPr>
      </w:pPr>
    </w:p>
    <w:p w:rsidR="0044714B" w:rsidRDefault="0044714B" w:rsidP="0044714B">
      <w:pPr>
        <w:spacing w:after="360"/>
        <w:rPr>
          <w:b/>
          <w:bCs/>
          <w:i/>
          <w:iCs/>
        </w:rPr>
      </w:pPr>
    </w:p>
    <w:p w:rsidR="0044714B" w:rsidRDefault="0044714B" w:rsidP="0044714B">
      <w:pPr>
        <w:spacing w:after="360"/>
        <w:rPr>
          <w:b/>
          <w:bCs/>
          <w:i/>
          <w:iCs/>
        </w:rPr>
      </w:pPr>
    </w:p>
    <w:p w:rsidR="0044714B" w:rsidRDefault="0044714B" w:rsidP="0044714B">
      <w:pPr>
        <w:spacing w:after="360"/>
        <w:rPr>
          <w:b/>
          <w:bCs/>
          <w:i/>
          <w:iCs/>
        </w:rPr>
      </w:pPr>
    </w:p>
    <w:p w:rsidR="0044714B" w:rsidRDefault="0044714B" w:rsidP="0044714B">
      <w:pPr>
        <w:spacing w:after="360"/>
        <w:rPr>
          <w:b/>
          <w:bCs/>
          <w:i/>
          <w:iCs/>
        </w:rPr>
      </w:pPr>
    </w:p>
    <w:p w:rsidR="0044714B" w:rsidRDefault="0044714B" w:rsidP="0044714B">
      <w:pPr>
        <w:spacing w:after="360"/>
        <w:rPr>
          <w:b/>
          <w:bCs/>
          <w:i/>
          <w:iCs/>
        </w:rPr>
      </w:pPr>
      <w:r w:rsidRPr="002A1BF4">
        <w:rPr>
          <w:b/>
          <w:bCs/>
          <w:i/>
          <w:iCs/>
        </w:rPr>
        <w:t>6.</w:t>
      </w:r>
      <w:r>
        <w:rPr>
          <w:b/>
          <w:bCs/>
          <w:i/>
          <w:iCs/>
        </w:rPr>
        <w:t>6</w:t>
      </w:r>
      <w:r w:rsidRPr="002A1BF4">
        <w:rPr>
          <w:b/>
          <w:bCs/>
          <w:i/>
          <w:iCs/>
        </w:rPr>
        <w:t xml:space="preserve">. Gyermekek átmeneti otthona </w:t>
      </w:r>
    </w:p>
    <w:p w:rsidR="0044714B" w:rsidRDefault="0044714B" w:rsidP="0044714B">
      <w:pPr>
        <w:spacing w:after="360"/>
        <w:rPr>
          <w:color w:val="000000"/>
        </w:rPr>
      </w:pPr>
      <w:r w:rsidRPr="002A1BF4">
        <w:rPr>
          <w:color w:val="000000"/>
        </w:rPr>
        <w:t xml:space="preserve">Az </w:t>
      </w:r>
      <w:proofErr w:type="spellStart"/>
      <w:r w:rsidRPr="002A1BF4">
        <w:rPr>
          <w:color w:val="000000"/>
        </w:rPr>
        <w:t>SOS-Gyermekfalu</w:t>
      </w:r>
      <w:proofErr w:type="spellEnd"/>
      <w:r w:rsidRPr="002A1BF4">
        <w:rPr>
          <w:color w:val="000000"/>
        </w:rPr>
        <w:t xml:space="preserve"> Magyarországi Alapítványa Kecskemé</w:t>
      </w:r>
      <w:r w:rsidRPr="002A1BF4">
        <w:t>t,</w:t>
      </w:r>
      <w:r w:rsidRPr="002A1BF4">
        <w:rPr>
          <w:color w:val="000000"/>
        </w:rPr>
        <w:t xml:space="preserve"> Vízmű utca 22. szám alatt </w:t>
      </w:r>
      <w:r w:rsidRPr="002A1BF4">
        <w:rPr>
          <w:iCs/>
          <w:color w:val="000000"/>
        </w:rPr>
        <w:t xml:space="preserve">a </w:t>
      </w:r>
      <w:r>
        <w:rPr>
          <w:iCs/>
          <w:color w:val="000000"/>
        </w:rPr>
        <w:t>Gyvt.</w:t>
      </w:r>
      <w:r w:rsidRPr="002A1BF4">
        <w:rPr>
          <w:iCs/>
          <w:color w:val="000000"/>
        </w:rPr>
        <w:t>, valamint a személyes gondoskodást nyújtó gyermekjóléti, gyermekvédelmi intézmények, valamint személyek szakmai feladatairól és működésük feltételeiről szóló 15/1998. (IV. 30.) NM rendeletben</w:t>
      </w:r>
      <w:r w:rsidRPr="002A1BF4">
        <w:rPr>
          <w:color w:val="000000"/>
        </w:rPr>
        <w:t xml:space="preserve"> foglaltak szerint, gyermekek átmeneti gondozása gyermekjóléti alapellátás körében Gyermekek Átmeneti Otthona ellátást működtet. </w:t>
      </w:r>
      <w:r>
        <w:rPr>
          <w:color w:val="000000"/>
        </w:rPr>
        <w:t>A</w:t>
      </w:r>
      <w:r w:rsidRPr="002A1BF4">
        <w:rPr>
          <w:color w:val="000000"/>
        </w:rPr>
        <w:t xml:space="preserve">z </w:t>
      </w:r>
      <w:proofErr w:type="spellStart"/>
      <w:r w:rsidRPr="002A1BF4">
        <w:rPr>
          <w:color w:val="000000"/>
        </w:rPr>
        <w:t>SOS-Gyermekfalu</w:t>
      </w:r>
      <w:proofErr w:type="spellEnd"/>
      <w:r w:rsidRPr="002A1BF4">
        <w:rPr>
          <w:color w:val="000000"/>
        </w:rPr>
        <w:t xml:space="preserve"> vállal</w:t>
      </w:r>
      <w:r>
        <w:rPr>
          <w:color w:val="000000"/>
        </w:rPr>
        <w:t>t</w:t>
      </w:r>
      <w:r w:rsidRPr="002A1BF4">
        <w:rPr>
          <w:color w:val="000000"/>
        </w:rPr>
        <w:t>a, hogy átmeneti gondozást nyújt Orosháza Város közigazgatási területén élő, 0-18 éves gyermekek részére, akiknek családban történő nevelését a szülő - egészségügyi körülménye, életvezetési problémája, indokolt távolléte vagy más akadályoztatása miatt – nem tudja megoldani. Indokolt esetben az SOS Gyermekfalu a gyermek szülőjével közös elhelyezését is biztosítja</w:t>
      </w:r>
      <w:r>
        <w:rPr>
          <w:color w:val="000000"/>
        </w:rPr>
        <w:t>.</w:t>
      </w:r>
    </w:p>
    <w:p w:rsidR="0044714B" w:rsidRPr="00427809" w:rsidRDefault="0044714B" w:rsidP="0044714B">
      <w:pPr>
        <w:spacing w:after="360"/>
      </w:pPr>
      <w:r>
        <w:rPr>
          <w:color w:val="000000"/>
        </w:rPr>
        <w:t>Az ellátási szerződés a felek között 2021. október 1. napjától hatályos, melynek időtartama határozott időtartamú, 5 évre szól.</w:t>
      </w:r>
    </w:p>
    <w:p w:rsidR="0044714B" w:rsidRPr="005E1513" w:rsidRDefault="0044714B" w:rsidP="0044714B">
      <w:pPr>
        <w:spacing w:after="120"/>
        <w:rPr>
          <w:i/>
          <w:iCs/>
        </w:rPr>
      </w:pPr>
      <w:r w:rsidRPr="005E1513">
        <w:rPr>
          <w:b/>
          <w:i/>
          <w:iCs/>
        </w:rPr>
        <w:t>6.</w:t>
      </w:r>
      <w:r>
        <w:rPr>
          <w:b/>
          <w:i/>
          <w:iCs/>
        </w:rPr>
        <w:t>7</w:t>
      </w:r>
      <w:r w:rsidRPr="005E1513">
        <w:rPr>
          <w:b/>
          <w:i/>
          <w:iCs/>
        </w:rPr>
        <w:t>. Családok átmeneti otthona</w:t>
      </w:r>
      <w:r w:rsidRPr="005E1513">
        <w:rPr>
          <w:i/>
          <w:iCs/>
        </w:rPr>
        <w:t xml:space="preserve"> (Orosháza, Mikszáth K. </w:t>
      </w:r>
      <w:proofErr w:type="gramStart"/>
      <w:r w:rsidRPr="005E1513">
        <w:rPr>
          <w:i/>
          <w:iCs/>
        </w:rPr>
        <w:t>u.</w:t>
      </w:r>
      <w:proofErr w:type="gramEnd"/>
      <w:r w:rsidRPr="005E1513">
        <w:rPr>
          <w:i/>
          <w:iCs/>
        </w:rPr>
        <w:t xml:space="preserve"> 2.)</w:t>
      </w:r>
    </w:p>
    <w:p w:rsidR="0044714B" w:rsidRPr="00537DB2" w:rsidRDefault="0044714B" w:rsidP="0044714B">
      <w:pPr>
        <w:spacing w:after="120"/>
      </w:pPr>
      <w:r w:rsidRPr="00537DB2">
        <w:t xml:space="preserve">Az otthontalanná vált szülő kérelmére a családok átmeneti otthonában helyezhető el a gyermek és szülője, ha az elhelyezés hiányában lakhatásuk nem lenne biztosított, és a gyermeket emiatt el kellene választani szülőjétől. Az intézmény a gyermekjóléti szolgálattal együttműködve közreműködik az átmeneti gondozást szükségessé tevő okok megszüntetésében, a család helyzetének rendezésében, otthontalanságának megszüntetésében. Az ellátás mellett jogi, pszichológiai és mentálhigiénés segítséget nyújt. </w:t>
      </w:r>
    </w:p>
    <w:p w:rsidR="0044714B" w:rsidRPr="00537DB2" w:rsidRDefault="0044714B" w:rsidP="0044714B">
      <w:pPr>
        <w:spacing w:after="120"/>
      </w:pPr>
      <w:r w:rsidRPr="00537DB2">
        <w:t xml:space="preserve">Orosházán e szolgáltatást a </w:t>
      </w:r>
      <w:r w:rsidRPr="00537DB2">
        <w:rPr>
          <w:i/>
          <w:iCs/>
        </w:rPr>
        <w:t xml:space="preserve">Magyar Ökumenikus Segélyszervezet által fenntartott </w:t>
      </w:r>
      <w:r w:rsidRPr="00537DB2">
        <w:rPr>
          <w:i/>
        </w:rPr>
        <w:t xml:space="preserve">Családok Átmeneti Otthona </w:t>
      </w:r>
      <w:r w:rsidRPr="00537DB2">
        <w:rPr>
          <w:iCs/>
        </w:rPr>
        <w:t>nyújtja</w:t>
      </w:r>
      <w:r w:rsidRPr="00537DB2">
        <w:rPr>
          <w:i/>
          <w:iCs/>
        </w:rPr>
        <w:t xml:space="preserve"> </w:t>
      </w:r>
      <w:r w:rsidRPr="00537DB2">
        <w:rPr>
          <w:iCs/>
        </w:rPr>
        <w:t>a</w:t>
      </w:r>
      <w:r w:rsidRPr="00537DB2">
        <w:rPr>
          <w:i/>
          <w:iCs/>
        </w:rPr>
        <w:t xml:space="preserve"> </w:t>
      </w:r>
      <w:r w:rsidRPr="00537DB2">
        <w:rPr>
          <w:iCs/>
        </w:rPr>
        <w:t xml:space="preserve">rászoruló családoknak. </w:t>
      </w:r>
      <w:r w:rsidRPr="00537DB2">
        <w:t>Működési engedélye határozatlan időre szól.</w:t>
      </w:r>
    </w:p>
    <w:p w:rsidR="0044714B" w:rsidRPr="00537DB2" w:rsidRDefault="0044714B" w:rsidP="0044714B">
      <w:pPr>
        <w:spacing w:after="120"/>
      </w:pPr>
      <w:r w:rsidRPr="00537DB2">
        <w:rPr>
          <w:iCs/>
        </w:rPr>
        <w:lastRenderedPageBreak/>
        <w:t>A felülvizsgálati időszak kezdetén és azt megelőzően</w:t>
      </w:r>
      <w:r w:rsidRPr="00537DB2">
        <w:t xml:space="preserve"> az önkormányzattal kötött ellátási szerződés alapján fogadták be az ellátottakat. Ez a megállapodás 2016. évben felülvizsgálatra került és megszűnt, mivel Orosházán a lakosságszám csökkenése miatt ez a szolgáltatás már nem kötelező jellegű. Ennek ellenére az intézmény orosházi rászoruló családokat is befogad. Az Önkormányzat támogatási szerződés alapján évi bruttó 225.000,</w:t>
      </w:r>
      <w:proofErr w:type="spellStart"/>
      <w:r w:rsidRPr="00537DB2">
        <w:t>-Ft-tal</w:t>
      </w:r>
      <w:proofErr w:type="spellEnd"/>
      <w:r>
        <w:t>, 2019., 2020. években 250.000,</w:t>
      </w:r>
      <w:proofErr w:type="spellStart"/>
      <w:r>
        <w:t>-Ft-tal</w:t>
      </w:r>
      <w:proofErr w:type="spellEnd"/>
      <w:r w:rsidRPr="00537DB2">
        <w:t xml:space="preserve"> segíti az Otthonban folyó magas színvonalú és hiánypótló tevékenységet. Az intézmény férőhelyszáma 40 fő, egyszerre tíz család számára nyújthat ellátást, külön-külön szobában. </w:t>
      </w:r>
    </w:p>
    <w:p w:rsidR="0044714B" w:rsidRPr="00537DB2" w:rsidRDefault="0044714B" w:rsidP="0044714B">
      <w:pPr>
        <w:keepLines w:val="0"/>
        <w:autoSpaceDE w:val="0"/>
        <w:spacing w:after="120"/>
        <w:rPr>
          <w:lang w:eastAsia="ar-SA"/>
        </w:rPr>
      </w:pPr>
      <w:r w:rsidRPr="00537DB2">
        <w:rPr>
          <w:lang w:eastAsia="ar-SA"/>
        </w:rPr>
        <w:t xml:space="preserve">A Családok Átmeneti Otthonában Krízisközpont került kialakításra, mely a bántalmazás, kapcsolati erőszak elől menekülőknek nyújt segítséget. </w:t>
      </w:r>
    </w:p>
    <w:p w:rsidR="0044714B" w:rsidRDefault="0044714B" w:rsidP="0044714B">
      <w:pPr>
        <w:keepLines w:val="0"/>
        <w:autoSpaceDE w:val="0"/>
        <w:spacing w:after="120"/>
        <w:rPr>
          <w:lang w:eastAsia="ar-SA"/>
        </w:rPr>
      </w:pPr>
      <w:r>
        <w:rPr>
          <w:lang w:eastAsia="ar-SA"/>
        </w:rPr>
        <w:t>E helyen kell megjegyezni, hogy az Ö</w:t>
      </w:r>
      <w:r w:rsidRPr="00537DB2">
        <w:rPr>
          <w:lang w:eastAsia="ar-SA"/>
        </w:rPr>
        <w:t>nkormányzat krízishelyzetben lévő személyek ideiglenes lakhatás</w:t>
      </w:r>
      <w:r>
        <w:rPr>
          <w:lang w:eastAsia="ar-SA"/>
        </w:rPr>
        <w:t>á</w:t>
      </w:r>
      <w:r w:rsidRPr="00537DB2">
        <w:rPr>
          <w:lang w:eastAsia="ar-SA"/>
        </w:rPr>
        <w:t>ra 2017-ben két lakást biztosított. 2018-ban a krízislakások száma a rendelet módosításának következtében háromra nőtt.</w:t>
      </w:r>
    </w:p>
    <w:p w:rsidR="0044714B" w:rsidRPr="004C3E35" w:rsidRDefault="0044714B" w:rsidP="0044714B">
      <w:pPr>
        <w:keepLines w:val="0"/>
        <w:numPr>
          <w:ilvl w:val="1"/>
          <w:numId w:val="46"/>
        </w:numPr>
        <w:suppressAutoHyphens/>
        <w:autoSpaceDE w:val="0"/>
        <w:spacing w:after="120"/>
        <w:rPr>
          <w:b/>
          <w:i/>
          <w:iCs/>
          <w:lang w:eastAsia="ar-SA"/>
        </w:rPr>
      </w:pPr>
      <w:r w:rsidRPr="004C3E35">
        <w:rPr>
          <w:b/>
          <w:i/>
          <w:iCs/>
        </w:rPr>
        <w:t xml:space="preserve">Regionális krízisambulancia </w:t>
      </w:r>
      <w:r w:rsidRPr="004C3E35">
        <w:rPr>
          <w:bCs/>
          <w:i/>
          <w:iCs/>
        </w:rPr>
        <w:t xml:space="preserve">(5900 Orosháza, </w:t>
      </w:r>
      <w:proofErr w:type="spellStart"/>
      <w:r w:rsidRPr="004C3E35">
        <w:rPr>
          <w:bCs/>
          <w:i/>
          <w:iCs/>
        </w:rPr>
        <w:t>Bajcsy-Zs</w:t>
      </w:r>
      <w:proofErr w:type="spellEnd"/>
      <w:r w:rsidRPr="004C3E35">
        <w:rPr>
          <w:bCs/>
          <w:i/>
          <w:iCs/>
        </w:rPr>
        <w:t>. u. 3.)</w:t>
      </w:r>
    </w:p>
    <w:p w:rsidR="0044714B" w:rsidRPr="006C569B" w:rsidRDefault="0044714B" w:rsidP="0044714B">
      <w:r w:rsidRPr="006C569B">
        <w:rPr>
          <w:bCs/>
        </w:rPr>
        <w:t>Az EFOP-1.2.5-16-2016-00013 számú pályázat keretében a</w:t>
      </w:r>
      <w:r w:rsidRPr="006C569B">
        <w:rPr>
          <w:b/>
        </w:rPr>
        <w:t xml:space="preserve"> </w:t>
      </w:r>
      <w:r w:rsidRPr="006C569B">
        <w:t>Biztos Pont Regionális Krízisambulanci</w:t>
      </w:r>
      <w:r>
        <w:t>a</w:t>
      </w:r>
      <w:r w:rsidRPr="006C569B">
        <w:t xml:space="preserve"> kapcsolati erőszak áldozatainak, családtagjaiknak, illetve a velük kapcsolatba kerülő szakembereknek nyújt segítséget Orosháza városában. Kapcsolati erőszak alatt a lelki, szóbeli, szexuális, fizikai bántalmazást, valamint a gazdasági erőszakot, anyagi kiszolgáltatottságot ért</w:t>
      </w:r>
      <w:r>
        <w:t>ik</w:t>
      </w:r>
      <w:r w:rsidRPr="006C569B">
        <w:t>. A krízisambulancia célkitűzése, hogy az érintettek minél előbb tájékoztatást és segítséget kaphassanak. Nagy hangsúlyt fektet</w:t>
      </w:r>
      <w:r>
        <w:t>nek</w:t>
      </w:r>
      <w:r w:rsidRPr="006C569B">
        <w:t xml:space="preserve"> a megelőzésre, a problémák korai kezelésére. Feladatuk a kapcsolati erőszak elleni küzdelemben résztvevő intézmények közötti együttműködés elősegítése. Szakmai hálózatot hoz</w:t>
      </w:r>
      <w:r>
        <w:t>ta</w:t>
      </w:r>
      <w:r w:rsidRPr="006C569B">
        <w:t>k létre annak érdekében, hogy a kapcsolati erőszak eseteit minél hatékonyabban tudj</w:t>
      </w:r>
      <w:r>
        <w:t>á</w:t>
      </w:r>
      <w:r w:rsidRPr="006C569B">
        <w:t>k közösen kezelni. Társadalmi szemléletformáló kampányaik célja, hogy minél többen képesek legyenek felismerni és elutasítani az erőszak valamennyi formáját, illetve minél hamarabb kérjenek segítséget, akik veszélyeztetve érzik magukat.</w:t>
      </w:r>
    </w:p>
    <w:p w:rsidR="0044714B" w:rsidRPr="0017178C" w:rsidRDefault="0044714B" w:rsidP="0044714B">
      <w:r w:rsidRPr="0017178C">
        <w:rPr>
          <w:bCs/>
          <w:iCs/>
        </w:rPr>
        <w:t>Projektidőszak:</w:t>
      </w:r>
      <w:r w:rsidRPr="0017178C">
        <w:t xml:space="preserve"> 2018.01.01. – 2022.06.30.</w:t>
      </w:r>
    </w:p>
    <w:p w:rsidR="0044714B" w:rsidRDefault="0044714B" w:rsidP="0044714B">
      <w:pPr>
        <w:keepLines w:val="0"/>
        <w:autoSpaceDE w:val="0"/>
        <w:spacing w:after="120"/>
        <w:rPr>
          <w:lang w:eastAsia="ar-SA"/>
        </w:rPr>
      </w:pPr>
    </w:p>
    <w:p w:rsidR="0044714B" w:rsidRDefault="0044714B" w:rsidP="0044714B">
      <w:pPr>
        <w:keepLines w:val="0"/>
        <w:autoSpaceDE w:val="0"/>
        <w:spacing w:after="120"/>
        <w:rPr>
          <w:lang w:eastAsia="ar-SA"/>
        </w:rPr>
      </w:pPr>
    </w:p>
    <w:p w:rsidR="0044714B" w:rsidRDefault="0044714B" w:rsidP="0044714B">
      <w:pPr>
        <w:keepLines w:val="0"/>
        <w:autoSpaceDE w:val="0"/>
        <w:spacing w:after="120"/>
        <w:rPr>
          <w:lang w:eastAsia="ar-SA"/>
        </w:rPr>
      </w:pPr>
    </w:p>
    <w:p w:rsidR="0044714B" w:rsidRPr="005E1513" w:rsidRDefault="0044714B" w:rsidP="0044714B">
      <w:pPr>
        <w:widowControl w:val="0"/>
        <w:autoSpaceDE w:val="0"/>
        <w:autoSpaceDN w:val="0"/>
        <w:adjustRightInd w:val="0"/>
        <w:jc w:val="center"/>
        <w:rPr>
          <w:b/>
        </w:rPr>
      </w:pPr>
      <w:r w:rsidRPr="005E1513">
        <w:rPr>
          <w:b/>
        </w:rPr>
        <w:t>VI.</w:t>
      </w:r>
    </w:p>
    <w:p w:rsidR="0044714B" w:rsidRPr="005E1513" w:rsidRDefault="0044714B" w:rsidP="0044714B">
      <w:pPr>
        <w:tabs>
          <w:tab w:val="left" w:pos="1386"/>
        </w:tabs>
        <w:jc w:val="center"/>
        <w:rPr>
          <w:b/>
          <w:bCs/>
          <w:i/>
          <w:iCs/>
        </w:rPr>
      </w:pPr>
    </w:p>
    <w:p w:rsidR="0044714B" w:rsidRPr="005E1513" w:rsidRDefault="0044714B" w:rsidP="0044714B">
      <w:pPr>
        <w:tabs>
          <w:tab w:val="left" w:pos="1386"/>
        </w:tabs>
        <w:jc w:val="center"/>
        <w:rPr>
          <w:b/>
          <w:bCs/>
          <w:i/>
          <w:iCs/>
          <w:u w:val="single"/>
        </w:rPr>
      </w:pPr>
      <w:r w:rsidRPr="005E1513">
        <w:rPr>
          <w:b/>
          <w:bCs/>
          <w:i/>
          <w:iCs/>
          <w:u w:val="single"/>
        </w:rPr>
        <w:t>Tennivalók a jövőben - az V. fejezetben foglalt feladatok összefoglalása</w:t>
      </w:r>
    </w:p>
    <w:p w:rsidR="0044714B" w:rsidRPr="005E1513" w:rsidRDefault="0044714B" w:rsidP="0044714B">
      <w:pPr>
        <w:tabs>
          <w:tab w:val="left" w:pos="1386"/>
        </w:tabs>
        <w:jc w:val="center"/>
        <w:rPr>
          <w:b/>
          <w:bCs/>
          <w:u w:val="single"/>
        </w:rPr>
      </w:pPr>
      <w:r w:rsidRPr="005E1513">
        <w:rPr>
          <w:b/>
          <w:bCs/>
          <w:i/>
          <w:iCs/>
          <w:u w:val="single"/>
        </w:rPr>
        <w:t>Az Önkormányzat és az Egységes Szociális Központ szintjén jelentkező szabályozási és ellátás-fejlesztési feladatok, elképzelések</w:t>
      </w:r>
    </w:p>
    <w:p w:rsidR="0044714B" w:rsidRPr="005E1513" w:rsidRDefault="0044714B" w:rsidP="0044714B">
      <w:pPr>
        <w:tabs>
          <w:tab w:val="left" w:pos="1386"/>
        </w:tabs>
        <w:jc w:val="center"/>
        <w:rPr>
          <w:b/>
          <w:bCs/>
          <w:u w:val="single"/>
        </w:rPr>
      </w:pPr>
    </w:p>
    <w:p w:rsidR="0044714B" w:rsidRPr="005E1513" w:rsidRDefault="0044714B" w:rsidP="0044714B">
      <w:pPr>
        <w:tabs>
          <w:tab w:val="left" w:pos="1386"/>
        </w:tabs>
        <w:rPr>
          <w:b/>
          <w:bCs/>
          <w:u w:val="single"/>
        </w:rPr>
      </w:pPr>
      <w:r w:rsidRPr="005E1513">
        <w:rPr>
          <w:b/>
          <w:bCs/>
          <w:u w:val="single"/>
        </w:rPr>
        <w:t>1. Az Önkormányzat jogszabályalkotó tevékenységét érintő feladatok</w:t>
      </w:r>
    </w:p>
    <w:p w:rsidR="0044714B" w:rsidRPr="005E1513" w:rsidRDefault="0044714B" w:rsidP="0044714B">
      <w:pPr>
        <w:tabs>
          <w:tab w:val="left" w:pos="1386"/>
        </w:tabs>
        <w:rPr>
          <w:b/>
          <w:bCs/>
          <w:u w:val="single"/>
        </w:rPr>
      </w:pPr>
    </w:p>
    <w:p w:rsidR="0044714B" w:rsidRPr="005E1513" w:rsidRDefault="0044714B" w:rsidP="0044714B">
      <w:pPr>
        <w:tabs>
          <w:tab w:val="left" w:pos="1386"/>
        </w:tabs>
        <w:rPr>
          <w:rFonts w:eastAsia="Arial"/>
        </w:rPr>
      </w:pPr>
      <w:r w:rsidRPr="005E1513">
        <w:t>A társadalmi, gazdasági környezet folyamatos változása érinti a szociálpolitikát, amelynek következménye a</w:t>
      </w:r>
      <w:r>
        <w:t>z</w:t>
      </w:r>
      <w:r w:rsidRPr="005E1513">
        <w:t xml:space="preserve"> Szt., Gyvt. és más szociális központi jogszabályok gyakori módosítása. A módosítások általában szükségessé teszik a helyi önkormányzat ide vonatkozó végrehajtási rendeleteinek a felülvizsgálatát és módosítását. Továbbá figyelemmel kell kísérni, hogy a rendeletben foglalt feltételek megfelelően szolgálják-e a segélyezési célt és elérik-e a rászorult személyeket.</w:t>
      </w:r>
      <w:r w:rsidRPr="005E1513">
        <w:rPr>
          <w:rFonts w:eastAsia="Arial"/>
        </w:rPr>
        <w:t xml:space="preserve"> </w:t>
      </w:r>
      <w:r w:rsidRPr="005E1513">
        <w:t>Ez a feladat az alábbi tárgyakban alkotott önkormányzati rendeleteket érinti:</w:t>
      </w:r>
    </w:p>
    <w:p w:rsidR="0044714B" w:rsidRPr="005E1513" w:rsidRDefault="0044714B" w:rsidP="0044714B">
      <w:pPr>
        <w:keepLines w:val="0"/>
        <w:numPr>
          <w:ilvl w:val="0"/>
          <w:numId w:val="12"/>
        </w:numPr>
        <w:spacing w:before="280"/>
        <w:rPr>
          <w:lang w:eastAsia="hu-HU"/>
        </w:rPr>
      </w:pPr>
      <w:r w:rsidRPr="005E1513">
        <w:rPr>
          <w:lang w:eastAsia="hu-HU"/>
        </w:rPr>
        <w:lastRenderedPageBreak/>
        <w:t xml:space="preserve">a pénzbeli és természetbeni szociális ellátások, </w:t>
      </w:r>
    </w:p>
    <w:p w:rsidR="0044714B" w:rsidRPr="005E1513" w:rsidRDefault="0044714B" w:rsidP="0044714B">
      <w:pPr>
        <w:keepLines w:val="0"/>
        <w:numPr>
          <w:ilvl w:val="0"/>
          <w:numId w:val="12"/>
        </w:numPr>
        <w:rPr>
          <w:lang w:eastAsia="hu-HU"/>
        </w:rPr>
      </w:pPr>
      <w:r w:rsidRPr="005E1513">
        <w:rPr>
          <w:lang w:eastAsia="hu-HU"/>
        </w:rPr>
        <w:t>a szociális szolgáltatások,</w:t>
      </w:r>
    </w:p>
    <w:p w:rsidR="0044714B" w:rsidRPr="005E1513" w:rsidRDefault="0044714B" w:rsidP="0044714B">
      <w:pPr>
        <w:keepLines w:val="0"/>
        <w:numPr>
          <w:ilvl w:val="0"/>
          <w:numId w:val="12"/>
        </w:numPr>
        <w:rPr>
          <w:lang w:eastAsia="hu-HU"/>
        </w:rPr>
      </w:pPr>
      <w:r w:rsidRPr="005E1513">
        <w:rPr>
          <w:lang w:eastAsia="hu-HU"/>
        </w:rPr>
        <w:t>a gyermekek ellátása,</w:t>
      </w:r>
    </w:p>
    <w:p w:rsidR="0044714B" w:rsidRDefault="0044714B" w:rsidP="0044714B">
      <w:pPr>
        <w:keepLines w:val="0"/>
        <w:numPr>
          <w:ilvl w:val="0"/>
          <w:numId w:val="12"/>
        </w:numPr>
        <w:rPr>
          <w:lang w:eastAsia="hu-HU"/>
        </w:rPr>
      </w:pPr>
      <w:r w:rsidRPr="005E1513">
        <w:rPr>
          <w:lang w:eastAsia="hu-HU"/>
        </w:rPr>
        <w:t>a nevelési-oktatási intézmények étkezési térítési díja</w:t>
      </w:r>
      <w:r>
        <w:rPr>
          <w:lang w:eastAsia="hu-HU"/>
        </w:rPr>
        <w:t>.</w:t>
      </w:r>
    </w:p>
    <w:p w:rsidR="0044714B" w:rsidRPr="005E1513" w:rsidRDefault="0044714B" w:rsidP="0044714B">
      <w:pPr>
        <w:keepLines w:val="0"/>
        <w:ind w:left="720"/>
        <w:rPr>
          <w:lang w:eastAsia="hu-HU"/>
        </w:rPr>
      </w:pPr>
    </w:p>
    <w:p w:rsidR="0044714B" w:rsidRPr="005E1513" w:rsidRDefault="0044714B" w:rsidP="0044714B">
      <w:pPr>
        <w:tabs>
          <w:tab w:val="left" w:pos="540"/>
        </w:tabs>
        <w:spacing w:after="480"/>
      </w:pPr>
      <w:r w:rsidRPr="005E1513">
        <w:t xml:space="preserve">A szabályozás körében felsorolt feladatokat értelemszerűen a mindenkori szükség és lehetőség szerint mutatkozó határidőben kell ütemezni és megoldani. </w:t>
      </w:r>
    </w:p>
    <w:p w:rsidR="0044714B" w:rsidRPr="006D1319" w:rsidRDefault="0044714B" w:rsidP="0044714B">
      <w:pPr>
        <w:tabs>
          <w:tab w:val="left" w:pos="540"/>
        </w:tabs>
        <w:spacing w:after="240"/>
        <w:rPr>
          <w:b/>
          <w:bCs/>
          <w:u w:val="single"/>
        </w:rPr>
      </w:pPr>
      <w:r w:rsidRPr="006D1319">
        <w:rPr>
          <w:b/>
          <w:bCs/>
          <w:u w:val="single"/>
        </w:rPr>
        <w:t>2. Az Önkormányzat intézményfenntartó tevékenységét érintő, valamint a személyes gondoskodást nyújtó szociális és gyermekjóléti intézmények szintjén jelentkező feladatok</w:t>
      </w:r>
    </w:p>
    <w:p w:rsidR="0044714B" w:rsidRPr="00537DB2" w:rsidRDefault="0044714B" w:rsidP="0044714B">
      <w:pPr>
        <w:tabs>
          <w:tab w:val="left" w:pos="540"/>
        </w:tabs>
        <w:spacing w:after="120"/>
        <w:rPr>
          <w:i/>
        </w:rPr>
      </w:pPr>
      <w:r w:rsidRPr="00537DB2">
        <w:rPr>
          <w:b/>
        </w:rPr>
        <w:t xml:space="preserve">2.1. Platán Idősek Otthona és Idősek </w:t>
      </w:r>
      <w:r w:rsidRPr="006D1319">
        <w:rPr>
          <w:b/>
        </w:rPr>
        <w:t>Klubja „A” épület</w:t>
      </w:r>
      <w:r w:rsidRPr="0092694F">
        <w:rPr>
          <w:b/>
          <w:color w:val="FF0000"/>
        </w:rPr>
        <w:t xml:space="preserve"> </w:t>
      </w:r>
      <w:r w:rsidRPr="00537DB2">
        <w:rPr>
          <w:i/>
        </w:rPr>
        <w:t>(Orosháza, Teréz u. 14.)</w:t>
      </w:r>
    </w:p>
    <w:p w:rsidR="0044714B" w:rsidRPr="00537DB2" w:rsidRDefault="0044714B" w:rsidP="0044714B">
      <w:pPr>
        <w:rPr>
          <w:i/>
        </w:rPr>
      </w:pPr>
      <w:r w:rsidRPr="00537DB2">
        <w:rPr>
          <w:i/>
        </w:rPr>
        <w:t>Megoldandó problémák, feladatok:</w:t>
      </w:r>
    </w:p>
    <w:p w:rsidR="0044714B" w:rsidRPr="00537DB2" w:rsidRDefault="0044714B" w:rsidP="0044714B">
      <w:pPr>
        <w:numPr>
          <w:ilvl w:val="0"/>
          <w:numId w:val="26"/>
        </w:numPr>
        <w:suppressAutoHyphens/>
        <w:rPr>
          <w:i/>
        </w:rPr>
      </w:pPr>
      <w:r w:rsidRPr="00537DB2">
        <w:rPr>
          <w:i/>
        </w:rPr>
        <w:t>épület vízvezetékrendszerének és elektromos hálózatának felújítása,</w:t>
      </w:r>
    </w:p>
    <w:p w:rsidR="0044714B" w:rsidRPr="00537DB2" w:rsidRDefault="0044714B" w:rsidP="0044714B">
      <w:pPr>
        <w:numPr>
          <w:ilvl w:val="0"/>
          <w:numId w:val="26"/>
        </w:numPr>
        <w:suppressAutoHyphens/>
        <w:rPr>
          <w:i/>
        </w:rPr>
      </w:pPr>
      <w:r w:rsidRPr="00537DB2">
        <w:rPr>
          <w:i/>
        </w:rPr>
        <w:t>főzőkonyha teljes felújítása.</w:t>
      </w:r>
    </w:p>
    <w:p w:rsidR="0044714B" w:rsidRPr="00537DB2" w:rsidRDefault="0044714B" w:rsidP="0044714B">
      <w:pPr>
        <w:rPr>
          <w:i/>
        </w:rPr>
      </w:pPr>
      <w:r w:rsidRPr="00537DB2">
        <w:rPr>
          <w:i/>
        </w:rPr>
        <w:t>Helyiség kialakítási igények:</w:t>
      </w:r>
    </w:p>
    <w:p w:rsidR="0044714B" w:rsidRPr="00537DB2" w:rsidRDefault="0044714B" w:rsidP="0044714B">
      <w:pPr>
        <w:numPr>
          <w:ilvl w:val="0"/>
          <w:numId w:val="26"/>
        </w:numPr>
        <w:suppressAutoHyphens/>
        <w:rPr>
          <w:i/>
        </w:rPr>
      </w:pPr>
      <w:r w:rsidRPr="00537DB2">
        <w:rPr>
          <w:i/>
        </w:rPr>
        <w:t>közösségi helyiségek: imaszoba, tornaszoba, tévészobák, társalgók látogatók fogadására,</w:t>
      </w:r>
    </w:p>
    <w:p w:rsidR="0044714B" w:rsidRPr="00537DB2" w:rsidRDefault="0044714B" w:rsidP="0044714B">
      <w:pPr>
        <w:numPr>
          <w:ilvl w:val="0"/>
          <w:numId w:val="26"/>
        </w:numPr>
        <w:suppressAutoHyphens/>
        <w:spacing w:after="120"/>
        <w:ind w:left="924" w:hanging="357"/>
        <w:rPr>
          <w:i/>
        </w:rPr>
      </w:pPr>
      <w:r w:rsidRPr="00537DB2">
        <w:rPr>
          <w:i/>
        </w:rPr>
        <w:t>fizioterápiás helyiség.</w:t>
      </w:r>
    </w:p>
    <w:p w:rsidR="0044714B" w:rsidRPr="00484D18" w:rsidRDefault="0044714B" w:rsidP="0044714B">
      <w:pPr>
        <w:spacing w:after="240"/>
        <w:rPr>
          <w:bCs/>
        </w:rPr>
      </w:pPr>
      <w:r w:rsidRPr="00484D18">
        <w:t>A</w:t>
      </w:r>
      <w:r w:rsidRPr="00484D18">
        <w:rPr>
          <w:bCs/>
        </w:rPr>
        <w:t>z Önkormányzatnak továbbra is keresnie kell a pályázati lehetőségeket</w:t>
      </w:r>
      <w:r>
        <w:rPr>
          <w:bCs/>
        </w:rPr>
        <w:t xml:space="preserve">, hogy </w:t>
      </w:r>
      <w:r w:rsidRPr="00484D18">
        <w:rPr>
          <w:bCs/>
        </w:rPr>
        <w:t xml:space="preserve">a kor követelményeinek maradéktalanul megfelelő telephely </w:t>
      </w:r>
      <w:r>
        <w:rPr>
          <w:bCs/>
        </w:rPr>
        <w:t>működhessen.</w:t>
      </w:r>
    </w:p>
    <w:p w:rsidR="0044714B" w:rsidRPr="00537DB2" w:rsidRDefault="0044714B" w:rsidP="0044714B">
      <w:pPr>
        <w:spacing w:after="120"/>
        <w:rPr>
          <w:i/>
        </w:rPr>
      </w:pPr>
      <w:r w:rsidRPr="00537DB2">
        <w:rPr>
          <w:b/>
        </w:rPr>
        <w:t xml:space="preserve">2.2. Ezüst Fenyő Idősek Otthona </w:t>
      </w:r>
      <w:r w:rsidRPr="00537DB2">
        <w:rPr>
          <w:i/>
        </w:rPr>
        <w:t>(Orosháza, Táncsics u. 8.)</w:t>
      </w:r>
    </w:p>
    <w:p w:rsidR="0044714B" w:rsidRPr="00537DB2" w:rsidRDefault="0044714B" w:rsidP="0044714B">
      <w:pPr>
        <w:rPr>
          <w:i/>
        </w:rPr>
      </w:pPr>
      <w:r w:rsidRPr="00537DB2">
        <w:rPr>
          <w:i/>
        </w:rPr>
        <w:t>Megoldandó problémák, feladatok:</w:t>
      </w:r>
    </w:p>
    <w:p w:rsidR="0044714B" w:rsidRPr="00537DB2" w:rsidRDefault="0044714B" w:rsidP="0044714B">
      <w:pPr>
        <w:numPr>
          <w:ilvl w:val="0"/>
          <w:numId w:val="26"/>
        </w:numPr>
        <w:suppressAutoHyphens/>
        <w:spacing w:after="120"/>
        <w:ind w:left="924" w:hanging="357"/>
        <w:rPr>
          <w:i/>
        </w:rPr>
      </w:pPr>
      <w:r w:rsidRPr="00537DB2">
        <w:rPr>
          <w:i/>
        </w:rPr>
        <w:t xml:space="preserve">központi fürdők átalakítása </w:t>
      </w:r>
      <w:proofErr w:type="spellStart"/>
      <w:r w:rsidRPr="00537DB2">
        <w:rPr>
          <w:i/>
        </w:rPr>
        <w:t>fürdetőszékes</w:t>
      </w:r>
      <w:proofErr w:type="spellEnd"/>
      <w:r w:rsidRPr="00537DB2">
        <w:rPr>
          <w:i/>
        </w:rPr>
        <w:t>, zuhanyrendszerű megoldással.</w:t>
      </w:r>
    </w:p>
    <w:p w:rsidR="0044714B" w:rsidRPr="00537DB2" w:rsidRDefault="0044714B" w:rsidP="0044714B">
      <w:pPr>
        <w:spacing w:after="120"/>
        <w:rPr>
          <w:i/>
        </w:rPr>
      </w:pPr>
      <w:r w:rsidRPr="00537DB2">
        <w:rPr>
          <w:i/>
        </w:rPr>
        <w:t>A szolgáltatás színvonalát javítaná főállású mozgásterapeuta, gyógytornász alkalmazása.</w:t>
      </w:r>
    </w:p>
    <w:p w:rsidR="0044714B" w:rsidRPr="00537DB2" w:rsidRDefault="0044714B" w:rsidP="0044714B">
      <w:pPr>
        <w:spacing w:after="240"/>
      </w:pPr>
      <w:r w:rsidRPr="00537DB2">
        <w:t>A hiányosságok megoldásához ugyancsak pályázati lehetőségeket kellene felkutatni és igénybe venni. Hasznosítható az új ellátottaktól befolyó belépési hozzájárulás, illetve az esetleges adományok.</w:t>
      </w:r>
    </w:p>
    <w:p w:rsidR="0044714B" w:rsidRPr="002F09C0" w:rsidRDefault="0044714B" w:rsidP="0044714B">
      <w:pPr>
        <w:spacing w:after="120"/>
        <w:rPr>
          <w:i/>
        </w:rPr>
      </w:pPr>
      <w:r w:rsidRPr="002F09C0">
        <w:rPr>
          <w:b/>
        </w:rPr>
        <w:t>2.3. Idősek klubjai</w:t>
      </w:r>
    </w:p>
    <w:p w:rsidR="0044714B" w:rsidRPr="002F09C0" w:rsidRDefault="0044714B" w:rsidP="0044714B">
      <w:pPr>
        <w:spacing w:after="240"/>
        <w:rPr>
          <w:i/>
        </w:rPr>
      </w:pPr>
      <w:r>
        <w:rPr>
          <w:i/>
        </w:rPr>
        <w:t>Továbbiakban is kiemelt cél a klubok szolgáltatásainak minél szélesebb körben történő megismertetése, illetve a szolgáltatás minőségének magas színvonalon történő biztosítása.</w:t>
      </w:r>
    </w:p>
    <w:p w:rsidR="0044714B" w:rsidRPr="002F09C0" w:rsidRDefault="0044714B" w:rsidP="0044714B">
      <w:pPr>
        <w:spacing w:after="120"/>
        <w:rPr>
          <w:b/>
        </w:rPr>
      </w:pPr>
      <w:r w:rsidRPr="002F09C0">
        <w:rPr>
          <w:b/>
        </w:rPr>
        <w:t>2.4. Harmónia Klub és Fordulat Klub (Orosháza, Kettőssánc tér 10.)</w:t>
      </w:r>
    </w:p>
    <w:p w:rsidR="0044714B" w:rsidRPr="002F09C0" w:rsidRDefault="0044714B" w:rsidP="0044714B">
      <w:pPr>
        <w:pStyle w:val="Nincstrkz"/>
        <w:spacing w:after="240"/>
        <w:jc w:val="both"/>
        <w:rPr>
          <w:rFonts w:ascii="Arial" w:hAnsi="Arial" w:cs="Arial"/>
          <w:i/>
          <w:lang w:eastAsia="zh-CN"/>
        </w:rPr>
      </w:pPr>
      <w:r w:rsidRPr="002F09C0">
        <w:rPr>
          <w:rFonts w:ascii="Arial" w:hAnsi="Arial" w:cs="Arial"/>
          <w:i/>
          <w:lang w:eastAsia="zh-CN"/>
        </w:rPr>
        <w:t xml:space="preserve">Változatlanul cél a jövőt tekintve a célcsoportba tartozó személyek további bevonása a klub életébe, motiválás az egészségügyi ellátás igénybe vételére, a szociális kompetencia javítása, a </w:t>
      </w:r>
      <w:proofErr w:type="spellStart"/>
      <w:r w:rsidRPr="002F09C0">
        <w:rPr>
          <w:rFonts w:ascii="Arial" w:hAnsi="Arial" w:cs="Arial"/>
          <w:i/>
          <w:lang w:eastAsia="zh-CN"/>
        </w:rPr>
        <w:t>stigmatizáció</w:t>
      </w:r>
      <w:proofErr w:type="spellEnd"/>
      <w:r w:rsidRPr="002F09C0">
        <w:rPr>
          <w:rFonts w:ascii="Arial" w:hAnsi="Arial" w:cs="Arial"/>
          <w:i/>
          <w:lang w:eastAsia="zh-CN"/>
        </w:rPr>
        <w:t xml:space="preserve"> csökkentése. Megfelelő kompetenciák esetén segíteni a munkaerő-piacon történő elhelyezkedést. A következő dologi feltételek javítása szükséges: nyílászárók cseréje, épület falszigetelése, épület külső festése.</w:t>
      </w:r>
    </w:p>
    <w:p w:rsidR="0044714B" w:rsidRPr="002F09C0" w:rsidRDefault="0044714B" w:rsidP="0044714B">
      <w:pPr>
        <w:spacing w:after="120"/>
        <w:rPr>
          <w:i/>
          <w:iCs/>
        </w:rPr>
      </w:pPr>
      <w:r w:rsidRPr="002F09C0">
        <w:rPr>
          <w:b/>
        </w:rPr>
        <w:t>2.5. Vadvirág Esély Klub (Orosháza, Október 6. u. 39.)</w:t>
      </w:r>
    </w:p>
    <w:p w:rsidR="0044714B" w:rsidRPr="002F09C0" w:rsidRDefault="0044714B" w:rsidP="0044714B">
      <w:pPr>
        <w:spacing w:after="240"/>
        <w:rPr>
          <w:i/>
          <w:iCs/>
        </w:rPr>
      </w:pPr>
      <w:r w:rsidRPr="002F09C0">
        <w:rPr>
          <w:i/>
          <w:iCs/>
        </w:rPr>
        <w:lastRenderedPageBreak/>
        <w:t xml:space="preserve">A jelenlegi eredmények fenntartása mellett további célkitűzés az integráció szélesítése: a hagyományos, bevált rendezvényeken közös részvétel és fellépés a helyi iskolák tanulóival. A dologi feltételek terén a nyílászárók cseréje </w:t>
      </w:r>
      <w:r>
        <w:rPr>
          <w:i/>
          <w:iCs/>
        </w:rPr>
        <w:t xml:space="preserve">lenne </w:t>
      </w:r>
      <w:r w:rsidRPr="002F09C0">
        <w:rPr>
          <w:i/>
          <w:iCs/>
        </w:rPr>
        <w:t xml:space="preserve">indokolt, mely </w:t>
      </w:r>
      <w:r>
        <w:rPr>
          <w:i/>
          <w:iCs/>
        </w:rPr>
        <w:t>eredményes</w:t>
      </w:r>
      <w:r w:rsidRPr="002F09C0">
        <w:rPr>
          <w:i/>
          <w:iCs/>
        </w:rPr>
        <w:t xml:space="preserve"> pályázat lévén megvalósul</w:t>
      </w:r>
      <w:r>
        <w:rPr>
          <w:i/>
          <w:iCs/>
        </w:rPr>
        <w:t>hat.</w:t>
      </w:r>
    </w:p>
    <w:p w:rsidR="0044714B" w:rsidRPr="002F09C0" w:rsidRDefault="0044714B" w:rsidP="0044714B">
      <w:pPr>
        <w:spacing w:after="120"/>
        <w:rPr>
          <w:i/>
          <w:iCs/>
        </w:rPr>
      </w:pPr>
      <w:r w:rsidRPr="002F09C0">
        <w:rPr>
          <w:b/>
          <w:iCs/>
        </w:rPr>
        <w:t>2.6. Fejlesztő foglalkoztatás</w:t>
      </w:r>
      <w:r w:rsidRPr="002F09C0">
        <w:rPr>
          <w:i/>
          <w:iCs/>
        </w:rPr>
        <w:t xml:space="preserve"> </w:t>
      </w:r>
      <w:r w:rsidRPr="002F09C0">
        <w:rPr>
          <w:b/>
        </w:rPr>
        <w:t>(Orosháza, Október 6. u. 39.)</w:t>
      </w:r>
    </w:p>
    <w:p w:rsidR="0044714B" w:rsidRDefault="0044714B" w:rsidP="0044714B">
      <w:pPr>
        <w:spacing w:after="240"/>
        <w:rPr>
          <w:i/>
          <w:iCs/>
        </w:rPr>
      </w:pPr>
      <w:r w:rsidRPr="002F09C0">
        <w:rPr>
          <w:i/>
          <w:iCs/>
        </w:rPr>
        <w:t>Jövőbeli terv, hogy a fejlesztő foglalkoztatás feltételei</w:t>
      </w:r>
      <w:r>
        <w:rPr>
          <w:i/>
          <w:iCs/>
        </w:rPr>
        <w:t xml:space="preserve">nek </w:t>
      </w:r>
      <w:r w:rsidRPr="002F09C0">
        <w:rPr>
          <w:i/>
          <w:iCs/>
        </w:rPr>
        <w:t>folyamatos</w:t>
      </w:r>
      <w:r>
        <w:rPr>
          <w:i/>
          <w:iCs/>
        </w:rPr>
        <w:t xml:space="preserve"> és </w:t>
      </w:r>
      <w:r w:rsidRPr="002F09C0">
        <w:rPr>
          <w:i/>
          <w:iCs/>
        </w:rPr>
        <w:t>maradéktalan biztosít</w:t>
      </w:r>
      <w:r>
        <w:rPr>
          <w:i/>
          <w:iCs/>
        </w:rPr>
        <w:t xml:space="preserve">ása megvalósuljon, melynek garanciális eleme a központi költségvetésből történő 100%-os támogatás. </w:t>
      </w:r>
      <w:r w:rsidRPr="002F09C0">
        <w:rPr>
          <w:i/>
          <w:iCs/>
        </w:rPr>
        <w:t>Változatlanul cél az előállított termékek vevőkörének bővítése a magasabb bevétel elérésének érdekében.</w:t>
      </w:r>
    </w:p>
    <w:p w:rsidR="0044714B" w:rsidRPr="002F09C0" w:rsidRDefault="0044714B" w:rsidP="0044714B">
      <w:pPr>
        <w:spacing w:after="120"/>
        <w:rPr>
          <w:i/>
        </w:rPr>
      </w:pPr>
      <w:r w:rsidRPr="002F09C0">
        <w:rPr>
          <w:b/>
        </w:rPr>
        <w:t>2.7. Tanyagondnoki szolgálat</w:t>
      </w:r>
      <w:r w:rsidRPr="002F09C0">
        <w:t xml:space="preserve"> </w:t>
      </w:r>
      <w:r w:rsidRPr="002F09C0">
        <w:rPr>
          <w:b/>
        </w:rPr>
        <w:t xml:space="preserve">(Orosháza, </w:t>
      </w:r>
      <w:r>
        <w:rPr>
          <w:b/>
        </w:rPr>
        <w:t>Teréz u. 14</w:t>
      </w:r>
      <w:r w:rsidRPr="002F09C0">
        <w:rPr>
          <w:b/>
        </w:rPr>
        <w:t>.)</w:t>
      </w:r>
    </w:p>
    <w:p w:rsidR="0044714B" w:rsidRPr="00071CE9" w:rsidRDefault="0044714B" w:rsidP="0044714B">
      <w:pPr>
        <w:spacing w:after="600"/>
        <w:rPr>
          <w:i/>
        </w:rPr>
      </w:pPr>
      <w:r w:rsidRPr="002F09C0">
        <w:rPr>
          <w:i/>
        </w:rPr>
        <w:t xml:space="preserve">A mára kialakult tendenciát </w:t>
      </w:r>
      <w:r>
        <w:rPr>
          <w:i/>
        </w:rPr>
        <w:t xml:space="preserve">szükséges </w:t>
      </w:r>
      <w:r w:rsidRPr="002F09C0">
        <w:rPr>
          <w:i/>
        </w:rPr>
        <w:t>tovább</w:t>
      </w:r>
      <w:r>
        <w:rPr>
          <w:i/>
        </w:rPr>
        <w:t xml:space="preserve"> </w:t>
      </w:r>
      <w:r w:rsidRPr="002F09C0">
        <w:rPr>
          <w:i/>
        </w:rPr>
        <w:t>fenntartani</w:t>
      </w:r>
      <w:r>
        <w:rPr>
          <w:i/>
        </w:rPr>
        <w:t xml:space="preserve">, így a </w:t>
      </w:r>
      <w:r w:rsidRPr="002F09C0">
        <w:rPr>
          <w:i/>
        </w:rPr>
        <w:t>külterületi lakos</w:t>
      </w:r>
      <w:r>
        <w:rPr>
          <w:i/>
        </w:rPr>
        <w:t>oka</w:t>
      </w:r>
      <w:r w:rsidRPr="002F09C0">
        <w:rPr>
          <w:i/>
        </w:rPr>
        <w:t>t el kell érni a szolgáltatás megismertetése és elfogadtatása érdekében. Ezen keresztül lehetséges további szociális és gyermekvédelmi szolgáltatásokkal megismertetni és kapcsolatba hozni a külterületen élőket, melyek eredményeként kompenzálódhatnak a földrajzi helyzetükből adódó hátrányok.</w:t>
      </w:r>
    </w:p>
    <w:p w:rsidR="0044714B" w:rsidRPr="00906FEF" w:rsidRDefault="0044714B" w:rsidP="0044714B">
      <w:pPr>
        <w:spacing w:after="120"/>
        <w:rPr>
          <w:b/>
        </w:rPr>
      </w:pPr>
      <w:r w:rsidRPr="00906FEF">
        <w:rPr>
          <w:b/>
        </w:rPr>
        <w:t>2.8. Hajléktalanok ellátása (Orosháza, Szabó D. u. 1.)</w:t>
      </w:r>
    </w:p>
    <w:p w:rsidR="0044714B" w:rsidRPr="00906FEF" w:rsidRDefault="0044714B" w:rsidP="0044714B">
      <w:pPr>
        <w:spacing w:after="120"/>
        <w:rPr>
          <w:i/>
        </w:rPr>
      </w:pPr>
      <w:r w:rsidRPr="00906FEF">
        <w:rPr>
          <w:i/>
        </w:rPr>
        <w:t>A hajléktalanokat ellátó intézményben a dologi feltételek javít</w:t>
      </w:r>
      <w:r>
        <w:rPr>
          <w:i/>
        </w:rPr>
        <w:t>ása</w:t>
      </w:r>
      <w:r w:rsidRPr="00906FEF">
        <w:rPr>
          <w:i/>
        </w:rPr>
        <w:t>, gazdagít</w:t>
      </w:r>
      <w:r>
        <w:rPr>
          <w:i/>
        </w:rPr>
        <w:t xml:space="preserve">ása </w:t>
      </w:r>
      <w:r w:rsidRPr="00906FEF">
        <w:rPr>
          <w:i/>
        </w:rPr>
        <w:t>a jövőben is</w:t>
      </w:r>
      <w:r>
        <w:rPr>
          <w:i/>
        </w:rPr>
        <w:t xml:space="preserve"> cél</w:t>
      </w:r>
      <w:r w:rsidRPr="00906FEF">
        <w:rPr>
          <w:i/>
        </w:rPr>
        <w:t xml:space="preserve">. Ennek megvalósítása érdekében folyamatosan figyelik a kínálkozó pályázati lehetőségeket. A dolgozók számára prioritás </w:t>
      </w:r>
      <w:r>
        <w:rPr>
          <w:i/>
        </w:rPr>
        <w:t xml:space="preserve">a </w:t>
      </w:r>
      <w:r w:rsidRPr="00906FEF">
        <w:rPr>
          <w:i/>
        </w:rPr>
        <w:t xml:space="preserve">minél több konferencián és képzésen történő részvételt. Az ellátottakkal való foglalkozás és az esetkezelések jó irányait, a bevált programszervezéseket a továbbiakban is fenn kell tartani. Javítani igyekeznek az átmeneti szálló </w:t>
      </w:r>
      <w:proofErr w:type="spellStart"/>
      <w:r w:rsidRPr="00906FEF">
        <w:rPr>
          <w:i/>
        </w:rPr>
        <w:t>kihasználtsági</w:t>
      </w:r>
      <w:proofErr w:type="spellEnd"/>
      <w:r w:rsidRPr="00906FEF">
        <w:rPr>
          <w:i/>
        </w:rPr>
        <w:t xml:space="preserve"> mutatóját.</w:t>
      </w:r>
    </w:p>
    <w:p w:rsidR="0044714B" w:rsidRDefault="0044714B" w:rsidP="0044714B">
      <w:pPr>
        <w:spacing w:after="120"/>
        <w:rPr>
          <w:b/>
          <w:bCs/>
        </w:rPr>
      </w:pPr>
    </w:p>
    <w:p w:rsidR="0044714B" w:rsidRPr="00435ED2" w:rsidRDefault="0044714B" w:rsidP="0044714B">
      <w:pPr>
        <w:spacing w:after="120"/>
        <w:rPr>
          <w:b/>
          <w:bCs/>
        </w:rPr>
      </w:pPr>
      <w:r w:rsidRPr="00435ED2">
        <w:rPr>
          <w:b/>
          <w:bCs/>
        </w:rPr>
        <w:t xml:space="preserve">2.9. Kisharang Bölcsőde (Orosháza, Zöldfa u. 8.) és Bóbita Bölcsőde (Orosháza, </w:t>
      </w:r>
      <w:proofErr w:type="spellStart"/>
      <w:r w:rsidRPr="00435ED2">
        <w:rPr>
          <w:b/>
          <w:bCs/>
        </w:rPr>
        <w:t>Könd</w:t>
      </w:r>
      <w:proofErr w:type="spellEnd"/>
      <w:r w:rsidRPr="00435ED2">
        <w:rPr>
          <w:b/>
          <w:bCs/>
        </w:rPr>
        <w:t xml:space="preserve"> u. 86.)</w:t>
      </w:r>
    </w:p>
    <w:p w:rsidR="0044714B" w:rsidRDefault="0044714B" w:rsidP="0044714B">
      <w:pPr>
        <w:spacing w:after="120"/>
        <w:rPr>
          <w:i/>
          <w:iCs/>
        </w:rPr>
      </w:pPr>
      <w:r w:rsidRPr="00435ED2">
        <w:rPr>
          <w:i/>
          <w:iCs/>
        </w:rPr>
        <w:t xml:space="preserve">A szakmai színvonal biztosítása érdekében az eredményes és színes programkínálatát a Kisharang Bölcsőde megtartja, kiemelt hangsúlyt helyezve a gyermekek mozgásfejlesztésére. </w:t>
      </w:r>
    </w:p>
    <w:p w:rsidR="0044714B" w:rsidRPr="00435ED2" w:rsidRDefault="0044714B" w:rsidP="0044714B">
      <w:pPr>
        <w:spacing w:after="120"/>
        <w:rPr>
          <w:i/>
          <w:iCs/>
        </w:rPr>
      </w:pPr>
      <w:r w:rsidRPr="0007595A">
        <w:rPr>
          <w:i/>
          <w:iCs/>
          <w:lang w:eastAsia="hu-HU"/>
        </w:rPr>
        <w:t>A meglévő épületen belül a csoportszobák minimális, a kiszolgáló helyiségek jelentősebb mértékű átalakításával/felújításával/korszerűsítésével kívánják a meglévő csoportszobákat úgy átalakítani, hogy az a mindenkori módszertani javaslatnak megfelelhessen. A jelenlegi befejező konyha funkciót főző konyhává kívánják bővíteni, amely a hozzá tartozó összes technológiai helyiséggel és a további gazdasági helyiségekkel, irodákkal, öltözőkkel együtt a tetőtérben kerül elhelyezésre</w:t>
      </w:r>
      <w:r>
        <w:rPr>
          <w:i/>
          <w:iCs/>
          <w:lang w:eastAsia="hu-HU"/>
        </w:rPr>
        <w:t>.</w:t>
      </w:r>
    </w:p>
    <w:p w:rsidR="0044714B" w:rsidRPr="00435ED2" w:rsidRDefault="0044714B" w:rsidP="0044714B">
      <w:pPr>
        <w:spacing w:after="120"/>
        <w:rPr>
          <w:i/>
          <w:iCs/>
        </w:rPr>
      </w:pPr>
      <w:r w:rsidRPr="00435ED2">
        <w:rPr>
          <w:i/>
          <w:iCs/>
        </w:rPr>
        <w:t>A Bóbita Bölcsőde tekintetében kiemelt cél a telephely lakossággal történő megismertetése, továbbá a magas szakmai színvonalon történő munkavégzés biztosítása.</w:t>
      </w:r>
    </w:p>
    <w:p w:rsidR="0044714B" w:rsidRDefault="0044714B" w:rsidP="0044714B">
      <w:pPr>
        <w:numPr>
          <w:ilvl w:val="1"/>
          <w:numId w:val="37"/>
        </w:numPr>
        <w:suppressAutoHyphens/>
        <w:ind w:left="567"/>
        <w:rPr>
          <w:b/>
          <w:bCs/>
        </w:rPr>
      </w:pPr>
      <w:r w:rsidRPr="00E42B71">
        <w:rPr>
          <w:b/>
          <w:bCs/>
        </w:rPr>
        <w:t>Szociális étkeztetés</w:t>
      </w:r>
    </w:p>
    <w:p w:rsidR="0044714B" w:rsidRPr="00E42B71" w:rsidRDefault="0044714B" w:rsidP="0044714B">
      <w:pPr>
        <w:ind w:left="1287"/>
        <w:rPr>
          <w:b/>
          <w:bCs/>
        </w:rPr>
      </w:pPr>
    </w:p>
    <w:p w:rsidR="0044714B" w:rsidRPr="00E42B71" w:rsidRDefault="0044714B" w:rsidP="0044714B">
      <w:pPr>
        <w:rPr>
          <w:i/>
        </w:rPr>
      </w:pPr>
      <w:r w:rsidRPr="00E42B71">
        <w:rPr>
          <w:i/>
        </w:rPr>
        <w:t>A szociális étkeztetésben továbbra is cél:</w:t>
      </w:r>
    </w:p>
    <w:p w:rsidR="0044714B" w:rsidRPr="00E42B71" w:rsidRDefault="0044714B" w:rsidP="0044714B">
      <w:pPr>
        <w:rPr>
          <w:i/>
        </w:rPr>
      </w:pPr>
      <w:r w:rsidRPr="00E42B71">
        <w:rPr>
          <w:i/>
        </w:rPr>
        <w:t>- az ellátottak egészségi állapotához igazodó speciális étkeztetés biztosítása igény és lehetőség szerint,</w:t>
      </w:r>
    </w:p>
    <w:p w:rsidR="0044714B" w:rsidRDefault="0044714B" w:rsidP="0044714B">
      <w:pPr>
        <w:spacing w:after="360"/>
        <w:rPr>
          <w:i/>
        </w:rPr>
      </w:pPr>
      <w:r w:rsidRPr="00E42B71">
        <w:rPr>
          <w:i/>
        </w:rPr>
        <w:lastRenderedPageBreak/>
        <w:t>- a központi jogszabályokból és az Országos Élelmezés- és Táplálkozástudományi Intézet ajánlásaiból következő normák betartásával készült ételek előállítás</w:t>
      </w:r>
      <w:r>
        <w:rPr>
          <w:i/>
        </w:rPr>
        <w:t>a.</w:t>
      </w:r>
    </w:p>
    <w:p w:rsidR="0044714B" w:rsidRPr="00744270" w:rsidRDefault="0044714B" w:rsidP="0044714B">
      <w:pPr>
        <w:spacing w:after="360"/>
        <w:rPr>
          <w:b/>
          <w:bCs/>
          <w:i/>
          <w:u w:val="single"/>
        </w:rPr>
      </w:pPr>
      <w:r w:rsidRPr="00744270">
        <w:rPr>
          <w:b/>
          <w:bCs/>
          <w:i/>
          <w:u w:val="single"/>
        </w:rPr>
        <w:t xml:space="preserve">Az ESZK intézkedései a veszélyhelyzet elrendelése kapcsán </w:t>
      </w:r>
    </w:p>
    <w:p w:rsidR="0044714B" w:rsidRPr="00435ED2" w:rsidRDefault="0044714B" w:rsidP="0044714B">
      <w:pPr>
        <w:spacing w:after="360"/>
      </w:pPr>
      <w:r w:rsidRPr="00435ED2">
        <w:t>A 2020. évben az ESZK intézményi működését jelentősen megnehezítette a 40/2020</w:t>
      </w:r>
      <w:r>
        <w:t>.</w:t>
      </w:r>
      <w:r w:rsidRPr="00435ED2">
        <w:t xml:space="preserve"> (III.11.) Kormányrendelettel elrendelt veszélyhelyzet, a 283/2020. (VI.17.) Kormányrendelet által elrendelt egészségügyi válsághelyzet, illetve a 478/2020. (XI.04.) Kormányrendelet által kihirdetett újabb veszélyhelyzet.</w:t>
      </w:r>
    </w:p>
    <w:p w:rsidR="0044714B" w:rsidRPr="00435ED2" w:rsidRDefault="0044714B" w:rsidP="0044714B">
      <w:pPr>
        <w:spacing w:after="360"/>
      </w:pPr>
      <w:r w:rsidRPr="00435ED2">
        <w:t xml:space="preserve">Az 1. veszélyhelyzet idején a nappali ellátást nyújtó intézmények nem </w:t>
      </w:r>
      <w:r>
        <w:t xml:space="preserve">voltak </w:t>
      </w:r>
      <w:r w:rsidRPr="00435ED2">
        <w:t>látogathatók, a szolgáltatások infokommunikációs eszközön keresztül valósultak meg. Az étkeztetés kizárólag kiszállítással valósult meg. Itt is szükség volt dolgozók bevonására is. Az intézmény létszám-átcsoportosítást valósított meg a házi segítségnyújtás, szakosított ellátás, és a 70 évnél idősebb orosházi lakosok ellátásnak javára. Az utóbbi feladatellátást önkéntesek is segítették.</w:t>
      </w:r>
    </w:p>
    <w:p w:rsidR="0044714B" w:rsidRPr="00435ED2" w:rsidRDefault="0044714B" w:rsidP="0044714B">
      <w:pPr>
        <w:spacing w:after="360"/>
      </w:pPr>
      <w:r w:rsidRPr="00435ED2">
        <w:t>Az egészségügyi válsághelyzet ideje alatt a klubok újranyithattak, de 2020. augusztus 1. napjáig csak a működési engedélyben szereplő ellátotti létszám 50%-a tartózkodhatott egyidejűleg az intézményben. Ennek lebonyolítása is komoly kihívások elé állította a szakembereket, mely érintette a Vadvirág Esély Klub fejlesztő foglalkoztatásának biztosítását is.</w:t>
      </w:r>
    </w:p>
    <w:p w:rsidR="0044714B" w:rsidRPr="00435ED2" w:rsidRDefault="0044714B" w:rsidP="0044714B">
      <w:pPr>
        <w:spacing w:after="360"/>
      </w:pPr>
      <w:r w:rsidRPr="00435ED2">
        <w:t>Továbbá folyamatosan szükség volt az ellátottak számára információnyújtással szolgálni és félelmeik leküzdésében segíteni.</w:t>
      </w:r>
    </w:p>
    <w:p w:rsidR="0044714B" w:rsidRPr="00435ED2" w:rsidRDefault="0044714B" w:rsidP="0044714B">
      <w:pPr>
        <w:spacing w:after="360"/>
      </w:pPr>
      <w:r w:rsidRPr="00435ED2">
        <w:rPr>
          <w:rFonts w:eastAsia="Calibri"/>
        </w:rPr>
        <w:t xml:space="preserve">2020. március 15. napján Orosháza város Polgármestere elrendelte a város bölcsődéinek bezárását, ügyeleti bölcsődének a Kisharang Bölcsődét jelölte ki, 2020. május 25. napjáig. </w:t>
      </w:r>
    </w:p>
    <w:p w:rsidR="0044714B" w:rsidRPr="00435ED2" w:rsidRDefault="0044714B" w:rsidP="0044714B">
      <w:r w:rsidRPr="00435ED2">
        <w:t xml:space="preserve">A bentlakásos intézményekben kijárási, látogatási korlátozásokkal, tilalmakkal, a higiéniai előírásokat, a betegségre vonatkozó tájékoztatókat tartalmazó belső utasításokkal próbálták az ellátottakat megóvni a betegségtől.  </w:t>
      </w:r>
    </w:p>
    <w:p w:rsidR="0044714B" w:rsidRPr="00435ED2" w:rsidRDefault="0044714B" w:rsidP="0044714B"/>
    <w:p w:rsidR="0044714B" w:rsidRPr="00435ED2" w:rsidRDefault="0044714B" w:rsidP="0044714B">
      <w:pPr>
        <w:pStyle w:val="Listaszerbekezds"/>
        <w:keepLines w:val="0"/>
        <w:numPr>
          <w:ilvl w:val="0"/>
          <w:numId w:val="34"/>
        </w:numPr>
        <w:suppressAutoHyphens w:val="0"/>
        <w:rPr>
          <w:rFonts w:ascii="Arial" w:hAnsi="Arial" w:cs="Arial"/>
          <w:szCs w:val="24"/>
        </w:rPr>
      </w:pPr>
      <w:r w:rsidRPr="00435ED2">
        <w:rPr>
          <w:rFonts w:ascii="Arial" w:hAnsi="Arial" w:cs="Arial"/>
          <w:szCs w:val="24"/>
        </w:rPr>
        <w:t>Kijárási tilalom és látogatási korlátozás, majd teljes kijárási és látogatási tilalom:</w:t>
      </w:r>
    </w:p>
    <w:p w:rsidR="0044714B" w:rsidRPr="00435ED2" w:rsidRDefault="0044714B" w:rsidP="0044714B">
      <w:r w:rsidRPr="00435ED2">
        <w:t xml:space="preserve">2020 márciusában mind az idősek otthonaiban, mind a Hajléktalan Szálló intézményében elrendelt látogatási és kijárási tilalom mentálhigiénés többletfeladatokat okozott a munkatársak számára. A hozzátartozókkal történő kapcsolattartás körülményeinek megteremtése, az ellátottak által kért fogyasztási cikkek beszerzése, a külső csomagok átvételének, fertőtlenítésének, elkülönítésének és kiosztásának zökkenőmentes lebonyolításában a napi szakmai feladatellátás mellett szinte az intézmény minden dolgozója részt vett. </w:t>
      </w:r>
    </w:p>
    <w:p w:rsidR="0044714B" w:rsidRPr="00435ED2" w:rsidRDefault="0044714B" w:rsidP="0044714B"/>
    <w:p w:rsidR="0044714B" w:rsidRPr="00435ED2" w:rsidRDefault="0044714B" w:rsidP="0044714B"/>
    <w:p w:rsidR="0044714B" w:rsidRPr="00435ED2" w:rsidRDefault="0044714B" w:rsidP="0044714B">
      <w:pPr>
        <w:pStyle w:val="Listaszerbekezds"/>
        <w:keepLines w:val="0"/>
        <w:numPr>
          <w:ilvl w:val="0"/>
          <w:numId w:val="34"/>
        </w:numPr>
        <w:suppressAutoHyphens w:val="0"/>
        <w:rPr>
          <w:rFonts w:ascii="Arial" w:hAnsi="Arial" w:cs="Arial"/>
          <w:szCs w:val="24"/>
        </w:rPr>
      </w:pPr>
      <w:r w:rsidRPr="00435ED2">
        <w:rPr>
          <w:rFonts w:ascii="Arial" w:hAnsi="Arial" w:cs="Arial"/>
          <w:szCs w:val="24"/>
        </w:rPr>
        <w:t xml:space="preserve">Megelőzést szolgáló belső utasítások: </w:t>
      </w:r>
    </w:p>
    <w:p w:rsidR="0044714B" w:rsidRPr="00435ED2" w:rsidRDefault="0044714B" w:rsidP="0044714B">
      <w:pPr>
        <w:pStyle w:val="Listaszerbekezds"/>
        <w:ind w:left="720"/>
        <w:rPr>
          <w:rFonts w:ascii="Arial" w:hAnsi="Arial" w:cs="Arial"/>
          <w:szCs w:val="24"/>
        </w:rPr>
      </w:pPr>
    </w:p>
    <w:p w:rsidR="0044714B" w:rsidRPr="00435ED2" w:rsidRDefault="0044714B" w:rsidP="0044714B">
      <w:r w:rsidRPr="00435ED2">
        <w:lastRenderedPageBreak/>
        <w:t>Az intézmények nagy hangsúlyt fektettek, és fektetnek arra, hogy a Covid-19 vírus a legkevésbé érinthesse a bentlakásos intézmények ellátottait. A szakmai irányelveknek megfelelően számos belső utasítás, magatartásszabály került megfogalmazásra és folyamatos azok betartásának ellenőrzése</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 xml:space="preserve">megfelelő </w:t>
      </w:r>
      <w:proofErr w:type="spellStart"/>
      <w:r w:rsidRPr="00435ED2">
        <w:rPr>
          <w:rFonts w:ascii="Arial" w:hAnsi="Arial" w:cs="Arial"/>
          <w:szCs w:val="24"/>
        </w:rPr>
        <w:t>kézhigiéné</w:t>
      </w:r>
      <w:proofErr w:type="spellEnd"/>
      <w:r w:rsidRPr="00435ED2">
        <w:rPr>
          <w:rFonts w:ascii="Arial" w:hAnsi="Arial" w:cs="Arial"/>
          <w:szCs w:val="24"/>
        </w:rPr>
        <w:t xml:space="preserve"> szabályait</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dolgozók be- és kiléptetésének szabályait</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teendők a COVID-19 tüneteit mutató ellátottakkal, gondozottakkal kapcsolatban (Izolációs terv)</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a COVID-19 gyanús vagy fertőzött betegek ellátása során végzett alapápolási és szakápolási tevékenységeket</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környezetfertőtlenítés és hulladékkezelés, szennyes textíliák kezelésnek szabályait</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egyéni védőeszközök felvételének és levételének szabályait</w:t>
      </w:r>
    </w:p>
    <w:p w:rsidR="0044714B" w:rsidRPr="00435ED2" w:rsidRDefault="0044714B" w:rsidP="0044714B">
      <w:pPr>
        <w:pStyle w:val="Listaszerbekezds"/>
        <w:keepLines w:val="0"/>
        <w:numPr>
          <w:ilvl w:val="2"/>
          <w:numId w:val="36"/>
        </w:numPr>
        <w:suppressAutoHyphens w:val="0"/>
        <w:contextualSpacing/>
        <w:rPr>
          <w:rFonts w:ascii="Arial" w:hAnsi="Arial" w:cs="Arial"/>
          <w:szCs w:val="24"/>
        </w:rPr>
      </w:pPr>
      <w:r w:rsidRPr="00435ED2">
        <w:rPr>
          <w:rFonts w:ascii="Arial" w:hAnsi="Arial" w:cs="Arial"/>
          <w:szCs w:val="24"/>
        </w:rPr>
        <w:t>intézmények izolációs terveit</w:t>
      </w:r>
    </w:p>
    <w:p w:rsidR="0044714B" w:rsidRPr="00435ED2" w:rsidRDefault="0044714B" w:rsidP="0044714B">
      <w:pPr>
        <w:pStyle w:val="Listaszerbekezds"/>
        <w:keepLines w:val="0"/>
        <w:numPr>
          <w:ilvl w:val="1"/>
          <w:numId w:val="35"/>
        </w:numPr>
        <w:suppressAutoHyphens w:val="0"/>
        <w:rPr>
          <w:rFonts w:ascii="Arial" w:hAnsi="Arial" w:cs="Arial"/>
          <w:szCs w:val="24"/>
        </w:rPr>
      </w:pPr>
      <w:r w:rsidRPr="00435ED2">
        <w:rPr>
          <w:rFonts w:ascii="Arial" w:hAnsi="Arial" w:cs="Arial"/>
          <w:szCs w:val="24"/>
        </w:rPr>
        <w:t xml:space="preserve">kötelező az intézmény területén az orr-száj maszk használata és a kézfertőtlenítés </w:t>
      </w:r>
    </w:p>
    <w:p w:rsidR="0044714B" w:rsidRPr="00435ED2" w:rsidRDefault="0044714B" w:rsidP="0044714B">
      <w:pPr>
        <w:pStyle w:val="Listaszerbekezds"/>
        <w:keepLines w:val="0"/>
        <w:numPr>
          <w:ilvl w:val="1"/>
          <w:numId w:val="35"/>
        </w:numPr>
        <w:suppressAutoHyphens w:val="0"/>
        <w:rPr>
          <w:rFonts w:ascii="Arial" w:hAnsi="Arial" w:cs="Arial"/>
          <w:szCs w:val="24"/>
        </w:rPr>
      </w:pPr>
      <w:r w:rsidRPr="00435ED2">
        <w:rPr>
          <w:rFonts w:ascii="Arial" w:hAnsi="Arial" w:cs="Arial"/>
          <w:szCs w:val="24"/>
        </w:rPr>
        <w:t>látogatói nyilvántartás folyamatos vezetése, az intézménybe történő belépéskor nyilatkozatot kell tenni testhőmérsékletre, egészségi állapotra vonatkozóan</w:t>
      </w:r>
    </w:p>
    <w:p w:rsidR="0044714B" w:rsidRPr="00435ED2" w:rsidRDefault="0044714B" w:rsidP="0044714B">
      <w:pPr>
        <w:pStyle w:val="Listaszerbekezds"/>
        <w:keepLines w:val="0"/>
        <w:numPr>
          <w:ilvl w:val="1"/>
          <w:numId w:val="35"/>
        </w:numPr>
        <w:suppressAutoHyphens w:val="0"/>
        <w:rPr>
          <w:rFonts w:ascii="Arial" w:hAnsi="Arial" w:cs="Arial"/>
          <w:szCs w:val="24"/>
        </w:rPr>
      </w:pPr>
      <w:r w:rsidRPr="00435ED2">
        <w:rPr>
          <w:rFonts w:ascii="Arial" w:hAnsi="Arial" w:cs="Arial"/>
          <w:szCs w:val="24"/>
        </w:rPr>
        <w:t>dolgozói nyilatkozat testhőmérsékletre, egészségi állapotra vonatkozóan /munkakezdéskor, befejezéskor testhőmérséklet mérése/</w:t>
      </w:r>
    </w:p>
    <w:p w:rsidR="0044714B" w:rsidRPr="00435ED2" w:rsidRDefault="0044714B" w:rsidP="0044714B">
      <w:pPr>
        <w:pStyle w:val="Listaszerbekezds"/>
        <w:keepLines w:val="0"/>
        <w:numPr>
          <w:ilvl w:val="1"/>
          <w:numId w:val="35"/>
        </w:numPr>
        <w:suppressAutoHyphens w:val="0"/>
        <w:rPr>
          <w:rFonts w:ascii="Arial" w:hAnsi="Arial" w:cs="Arial"/>
          <w:szCs w:val="24"/>
        </w:rPr>
      </w:pPr>
      <w:r w:rsidRPr="00435ED2">
        <w:rPr>
          <w:rFonts w:ascii="Arial" w:hAnsi="Arial" w:cs="Arial"/>
          <w:szCs w:val="24"/>
        </w:rPr>
        <w:t>ellátottak körében betegségtől függetlenül naponta két alkalommal történő testhőmérséklet mérés dokumentálással</w:t>
      </w:r>
    </w:p>
    <w:p w:rsidR="0044714B" w:rsidRPr="00435ED2" w:rsidRDefault="0044714B" w:rsidP="0044714B">
      <w:pPr>
        <w:pStyle w:val="Listaszerbekezds"/>
        <w:keepLines w:val="0"/>
        <w:numPr>
          <w:ilvl w:val="0"/>
          <w:numId w:val="34"/>
        </w:numPr>
        <w:suppressAutoHyphens w:val="0"/>
        <w:ind w:left="426" w:hanging="426"/>
        <w:rPr>
          <w:rFonts w:ascii="Arial" w:hAnsi="Arial" w:cs="Arial"/>
          <w:szCs w:val="24"/>
        </w:rPr>
      </w:pPr>
      <w:r w:rsidRPr="00435ED2">
        <w:rPr>
          <w:rFonts w:ascii="Arial" w:hAnsi="Arial" w:cs="Arial"/>
          <w:szCs w:val="24"/>
        </w:rPr>
        <w:t>Covid-19 vírussal megfertőződött, vagy a vírusfertőzés tüneteit mutató gyanús ellátottak érdekében izolációs szobák kerültek kialakításra, a vonatkozó szabályok izolációs tervekben kerültek lefektetésre</w:t>
      </w:r>
    </w:p>
    <w:p w:rsidR="0044714B" w:rsidRPr="00435ED2" w:rsidRDefault="0044714B" w:rsidP="0044714B">
      <w:pPr>
        <w:pStyle w:val="Listaszerbekezds"/>
        <w:keepLines w:val="0"/>
        <w:numPr>
          <w:ilvl w:val="0"/>
          <w:numId w:val="34"/>
        </w:numPr>
        <w:suppressAutoHyphens w:val="0"/>
        <w:ind w:left="426" w:hanging="426"/>
        <w:rPr>
          <w:rFonts w:ascii="Arial" w:hAnsi="Arial" w:cs="Arial"/>
          <w:szCs w:val="24"/>
        </w:rPr>
      </w:pPr>
      <w:r w:rsidRPr="00435ED2">
        <w:rPr>
          <w:rFonts w:ascii="Arial" w:hAnsi="Arial" w:cs="Arial"/>
          <w:szCs w:val="24"/>
        </w:rPr>
        <w:t xml:space="preserve">COVID-19 fertőzés kapcsán új ellátott intézménybe történő felvételének, eltávozásról történő visszaérkezésnek, illetve az elkülönítés/izoláció feloldásának kritériumait minden körülmény között betartja és betartatja az intézmény. </w:t>
      </w:r>
    </w:p>
    <w:p w:rsidR="0044714B" w:rsidRPr="00435ED2" w:rsidRDefault="0044714B" w:rsidP="0044714B">
      <w:pPr>
        <w:pStyle w:val="Listaszerbekezds"/>
        <w:keepLines w:val="0"/>
        <w:suppressAutoHyphens w:val="0"/>
        <w:ind w:left="426"/>
        <w:rPr>
          <w:rFonts w:ascii="Arial" w:hAnsi="Arial" w:cs="Arial"/>
          <w:szCs w:val="24"/>
        </w:rPr>
      </w:pPr>
    </w:p>
    <w:p w:rsidR="0044714B" w:rsidRPr="00435ED2" w:rsidRDefault="0044714B" w:rsidP="0044714B">
      <w:pPr>
        <w:spacing w:after="360"/>
        <w:rPr>
          <w:i/>
        </w:rPr>
      </w:pPr>
      <w:r w:rsidRPr="00435ED2">
        <w:rPr>
          <w:i/>
        </w:rPr>
        <w:t>Ezekre a kihívásokra, változásokra fel kell készülni az ellátórendszernek a jövőre nézve is. Szükséges a rugalmasság, de ugyanakkor a jogszabályhoz való alkalmazkodás is az ellátások zavartalan biztosítása és az ellátottak érdekében.</w:t>
      </w:r>
    </w:p>
    <w:p w:rsidR="0044714B" w:rsidRDefault="0044714B" w:rsidP="0044714B">
      <w:pPr>
        <w:rPr>
          <w:b/>
          <w:bCs/>
          <w:u w:val="single"/>
        </w:rPr>
      </w:pPr>
    </w:p>
    <w:p w:rsidR="0044714B" w:rsidRPr="00E42B71" w:rsidRDefault="0044714B" w:rsidP="0044714B">
      <w:pPr>
        <w:rPr>
          <w:b/>
          <w:bCs/>
        </w:rPr>
      </w:pPr>
      <w:r>
        <w:rPr>
          <w:b/>
          <w:bCs/>
          <w:u w:val="single"/>
        </w:rPr>
        <w:t>3</w:t>
      </w:r>
      <w:r w:rsidRPr="00E42B71">
        <w:rPr>
          <w:b/>
          <w:bCs/>
          <w:u w:val="single"/>
        </w:rPr>
        <w:t>. A VI. fejezetben foglalt feladatok prioritás szerinti összefoglalása</w:t>
      </w:r>
    </w:p>
    <w:p w:rsidR="0044714B" w:rsidRPr="00E42B71" w:rsidRDefault="0044714B" w:rsidP="0044714B">
      <w:pPr>
        <w:rPr>
          <w:b/>
          <w:bCs/>
        </w:rPr>
      </w:pPr>
    </w:p>
    <w:p w:rsidR="0044714B" w:rsidRPr="0011211B" w:rsidRDefault="0044714B" w:rsidP="0044714B">
      <w:pPr>
        <w:spacing w:after="120"/>
        <w:jc w:val="left"/>
        <w:rPr>
          <w:bCs/>
        </w:rPr>
      </w:pPr>
      <w:r w:rsidRPr="0011211B">
        <w:rPr>
          <w:bCs/>
        </w:rPr>
        <w:t>A Koncepció következő felülvizsgálatáig prioritást élvező feladatok:</w:t>
      </w:r>
    </w:p>
    <w:p w:rsidR="0044714B" w:rsidRPr="0011211B" w:rsidRDefault="0044714B" w:rsidP="0044714B">
      <w:pPr>
        <w:jc w:val="left"/>
        <w:rPr>
          <w:bCs/>
        </w:rPr>
      </w:pPr>
      <w:r w:rsidRPr="0011211B">
        <w:rPr>
          <w:bCs/>
        </w:rPr>
        <w:t>3.1. A Koncepció VI/1. pontjában felsorolt szociális és gyermekvédelmi tárgyú rendeletek folyamatos figyelemmel kísérése és aktualizálása.</w:t>
      </w:r>
    </w:p>
    <w:p w:rsidR="0044714B" w:rsidRPr="0011211B" w:rsidRDefault="0044714B" w:rsidP="0044714B">
      <w:pPr>
        <w:rPr>
          <w:rFonts w:eastAsia="Arial"/>
          <w:bCs/>
        </w:rPr>
      </w:pPr>
      <w:r w:rsidRPr="0011211B">
        <w:rPr>
          <w:rFonts w:eastAsia="Arial"/>
          <w:bCs/>
        </w:rPr>
        <w:t>3.2. A</w:t>
      </w:r>
      <w:r w:rsidRPr="0011211B">
        <w:rPr>
          <w:bCs/>
        </w:rPr>
        <w:t>z ESZK fenntartása és működőképességének megőrzése, az ellátási színvonal növelése az adódó lehetőségek kihasználásával.</w:t>
      </w:r>
    </w:p>
    <w:p w:rsidR="0044714B" w:rsidRPr="0011211B" w:rsidRDefault="0044714B" w:rsidP="0044714B">
      <w:pPr>
        <w:rPr>
          <w:bCs/>
        </w:rPr>
      </w:pPr>
      <w:r w:rsidRPr="0011211B">
        <w:rPr>
          <w:bCs/>
        </w:rPr>
        <w:t xml:space="preserve">3.3. A pályázatok folyamatos figyelemmel kísérése és a részvétel mérlegelése a Koncepció VI/2. pontjában felsorolt elavult, hibás dologi feltételek javítása, korszerűsítése, a hiányzók pótlása, illetve megteremtése érdekében. </w:t>
      </w:r>
    </w:p>
    <w:p w:rsidR="0044714B" w:rsidRDefault="0044714B" w:rsidP="0044714B">
      <w:pPr>
        <w:spacing w:after="480"/>
        <w:rPr>
          <w:bCs/>
        </w:rPr>
      </w:pPr>
      <w:r w:rsidRPr="0011211B">
        <w:rPr>
          <w:bCs/>
        </w:rPr>
        <w:t>3.4. Forrásteremtés a VI/2.2. pontban leírt mozgásterapeuta és gyógytornász szakemberek főállásban történő alkalmazásához.</w:t>
      </w:r>
    </w:p>
    <w:p w:rsidR="0044714B" w:rsidRDefault="0044714B" w:rsidP="0044714B">
      <w:pPr>
        <w:spacing w:after="480"/>
        <w:rPr>
          <w:bCs/>
        </w:rPr>
      </w:pPr>
    </w:p>
    <w:p w:rsidR="0044714B" w:rsidRPr="00606601" w:rsidRDefault="0044714B" w:rsidP="0044714B">
      <w:pPr>
        <w:spacing w:after="480"/>
        <w:rPr>
          <w:bCs/>
          <w:i/>
          <w:iCs/>
        </w:rPr>
      </w:pPr>
      <w:bookmarkStart w:id="6" w:name="_GoBack"/>
      <w:bookmarkEnd w:id="6"/>
    </w:p>
    <w:p w:rsidR="0044714B" w:rsidRPr="005E1513" w:rsidRDefault="0044714B" w:rsidP="0044714B">
      <w:pPr>
        <w:spacing w:after="240"/>
        <w:jc w:val="center"/>
      </w:pPr>
      <w:r w:rsidRPr="005E1513">
        <w:rPr>
          <w:b/>
          <w:bCs/>
          <w:i/>
          <w:iCs/>
          <w:u w:val="single"/>
        </w:rPr>
        <w:t>Befejezés, egyéb információk</w:t>
      </w:r>
    </w:p>
    <w:p w:rsidR="0044714B" w:rsidRPr="005E1513" w:rsidRDefault="0044714B" w:rsidP="0044714B">
      <w:pPr>
        <w:spacing w:after="240"/>
      </w:pPr>
      <w:r w:rsidRPr="005E1513">
        <w:t>A</w:t>
      </w:r>
      <w:r>
        <w:t xml:space="preserve"> jelenlegi </w:t>
      </w:r>
      <w:r w:rsidRPr="005E1513">
        <w:t xml:space="preserve">Koncepció tartalmát </w:t>
      </w:r>
      <w:r>
        <w:t xml:space="preserve">részben </w:t>
      </w:r>
      <w:r w:rsidRPr="005E1513">
        <w:rPr>
          <w:rFonts w:eastAsia="Arial"/>
        </w:rPr>
        <w:t>a korábbi koncepciók szerkezete és tartalmi elemei, az azokban közölt, felülvizsgált és még mindig megvalósításra váró feladatok, a részben vagy egészében megvalósított korábbi tartalmak helyét elfoglaló új feladatok és új információk határozzák meg.</w:t>
      </w:r>
    </w:p>
    <w:p w:rsidR="0044714B" w:rsidRDefault="0044714B" w:rsidP="0044714B">
      <w:r w:rsidRPr="00DB1C7A">
        <w:rPr>
          <w:i/>
          <w:iCs/>
        </w:rPr>
        <w:t xml:space="preserve">A Koncepció felülvizsgálatát segítette: </w:t>
      </w:r>
      <w:r w:rsidRPr="00DB1C7A">
        <w:t xml:space="preserve">helyzetértékelésével, a szociális szolgáltatások fejlesztési és bővítési elképzeléseivel, adatszolgáltatással Bogárné Kiss Ildikó </w:t>
      </w:r>
      <w:proofErr w:type="spellStart"/>
      <w:r w:rsidRPr="00DB1C7A">
        <w:t>ESZK-igazgató</w:t>
      </w:r>
      <w:proofErr w:type="spellEnd"/>
      <w:r w:rsidRPr="00DB1C7A">
        <w:t xml:space="preserve">, az Orosházi Kistérség Egyesített Gyermekjóléti Központja és Családsegítő Szolgálata vonatkozásában </w:t>
      </w:r>
      <w:proofErr w:type="spellStart"/>
      <w:r w:rsidRPr="00DB1C7A">
        <w:t>Halustyik</w:t>
      </w:r>
      <w:proofErr w:type="spellEnd"/>
      <w:r w:rsidRPr="00DB1C7A">
        <w:t xml:space="preserve"> Éva intézményvezető</w:t>
      </w:r>
      <w:r>
        <w:t>, továbbá</w:t>
      </w:r>
      <w:r w:rsidRPr="00DB1C7A">
        <w:t xml:space="preserve"> Fazekasné Nagy Éva kistérségi referens</w:t>
      </w:r>
      <w:r>
        <w:t xml:space="preserve">, </w:t>
      </w:r>
      <w:proofErr w:type="spellStart"/>
      <w:r>
        <w:t>Klemmné</w:t>
      </w:r>
      <w:proofErr w:type="spellEnd"/>
      <w:r>
        <w:t xml:space="preserve"> </w:t>
      </w:r>
      <w:proofErr w:type="spellStart"/>
      <w:r>
        <w:t>Kalcsó</w:t>
      </w:r>
      <w:proofErr w:type="spellEnd"/>
      <w:r>
        <w:t xml:space="preserve"> Lilla népjóléti, szociális csoportvezető. </w:t>
      </w:r>
    </w:p>
    <w:p w:rsidR="0044714B" w:rsidRDefault="0044714B" w:rsidP="0044714B"/>
    <w:p w:rsidR="0044714B" w:rsidRDefault="0044714B" w:rsidP="0044714B">
      <w:r>
        <w:t>A Koncepció áttekintése során megállapítható, hogy Orosháza városában a jogszabályok által kötelező erővel előírt szociális ellátások és szolgáltatások maradéktalanul biztosításra kerülnek. Ezen felül a település saját költségvetése terhére, önként vállalt feladatokkal teszi elérhetővé a szociális biztonság intézményi hálózatát a lakosság minden korosztálya számára.</w:t>
      </w:r>
    </w:p>
    <w:p w:rsidR="0044714B" w:rsidRDefault="0044714B" w:rsidP="0044714B"/>
    <w:p w:rsidR="0044714B" w:rsidRDefault="0044714B" w:rsidP="0044714B"/>
    <w:p w:rsidR="0044714B" w:rsidRDefault="0044714B" w:rsidP="0044714B">
      <w:r>
        <w:t xml:space="preserve">O r o s h á z </w:t>
      </w:r>
      <w:proofErr w:type="gramStart"/>
      <w:r>
        <w:t>a</w:t>
      </w:r>
      <w:proofErr w:type="gramEnd"/>
      <w:r>
        <w:t>, 2021. november 10.</w:t>
      </w:r>
    </w:p>
    <w:p w:rsidR="0044714B" w:rsidRDefault="0044714B" w:rsidP="0044714B"/>
    <w:p w:rsidR="0044714B" w:rsidRDefault="0044714B" w:rsidP="0044714B"/>
    <w:p w:rsidR="0044714B" w:rsidRDefault="0044714B" w:rsidP="0044714B"/>
    <w:p w:rsidR="0044714B" w:rsidRDefault="0044714B" w:rsidP="0044714B">
      <w:pPr>
        <w:tabs>
          <w:tab w:val="center" w:pos="6804"/>
        </w:tabs>
      </w:pPr>
      <w:r>
        <w:tab/>
        <w:t>Dávid Zoltán</w:t>
      </w:r>
    </w:p>
    <w:p w:rsidR="0044714B" w:rsidRPr="00877450" w:rsidRDefault="0044714B" w:rsidP="0044714B">
      <w:pPr>
        <w:tabs>
          <w:tab w:val="center" w:pos="6804"/>
        </w:tabs>
      </w:pPr>
      <w:r>
        <w:tab/>
      </w:r>
      <w:proofErr w:type="gramStart"/>
      <w:r>
        <w:t>polgármester</w:t>
      </w:r>
      <w:proofErr w:type="gramEnd"/>
    </w:p>
    <w:p w:rsidR="0044714B" w:rsidRDefault="0044714B" w:rsidP="0044714B">
      <w:pPr>
        <w:keepLines w:val="0"/>
        <w:suppressAutoHyphens/>
        <w:jc w:val="right"/>
        <w:rPr>
          <w:rFonts w:cs="Times New Roman"/>
          <w:lang w:eastAsia="ar-SA"/>
        </w:rPr>
      </w:pPr>
    </w:p>
    <w:p w:rsidR="008D46ED" w:rsidRDefault="008D46ED"/>
    <w:sectPr w:rsidR="008D46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Liberation Serif">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2"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3"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15:restartNumberingAfterBreak="0">
    <w:nsid w:val="00000018"/>
    <w:multiLevelType w:val="multilevel"/>
    <w:tmpl w:val="00000018"/>
    <w:name w:val="WW8Num2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0000019"/>
    <w:multiLevelType w:val="multilevel"/>
    <w:tmpl w:val="00000019"/>
    <w:name w:val="WW8Num2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000001A"/>
    <w:multiLevelType w:val="multilevel"/>
    <w:tmpl w:val="0000001A"/>
    <w:name w:val="WW8Num2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000001B"/>
    <w:multiLevelType w:val="multilevel"/>
    <w:tmpl w:val="0000001B"/>
    <w:name w:val="WW8Num2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8" w15:restartNumberingAfterBreak="0">
    <w:nsid w:val="0000001C"/>
    <w:multiLevelType w:val="multilevel"/>
    <w:tmpl w:val="0000001C"/>
    <w:name w:val="WW8Num2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9" w15:restartNumberingAfterBreak="0">
    <w:nsid w:val="0000001D"/>
    <w:multiLevelType w:val="multilevel"/>
    <w:tmpl w:val="0000001D"/>
    <w:name w:val="WW8Num2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0" w15:restartNumberingAfterBreak="0">
    <w:nsid w:val="0000001E"/>
    <w:multiLevelType w:val="multilevel"/>
    <w:tmpl w:val="0000001E"/>
    <w:name w:val="WW8Num30"/>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1" w15:restartNumberingAfterBreak="0">
    <w:nsid w:val="0000001F"/>
    <w:multiLevelType w:val="multilevel"/>
    <w:tmpl w:val="0000001F"/>
    <w:name w:val="WW8Num31"/>
    <w:lvl w:ilvl="0">
      <w:start w:val="1"/>
      <w:numFmt w:val="bullet"/>
      <w:lvlText w:val=""/>
      <w:lvlJc w:val="left"/>
      <w:pPr>
        <w:tabs>
          <w:tab w:val="num" w:pos="720"/>
        </w:tabs>
        <w:ind w:left="720" w:hanging="360"/>
      </w:pPr>
      <w:rPr>
        <w:rFonts w:ascii="Symbol" w:hAnsi="Symbol" w:cs="Open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Marlett"/>
      </w:rPr>
    </w:lvl>
    <w:lvl w:ilvl="3">
      <w:start w:val="1"/>
      <w:numFmt w:val="bullet"/>
      <w:lvlText w:val=""/>
      <w:lvlJc w:val="left"/>
      <w:pPr>
        <w:tabs>
          <w:tab w:val="num" w:pos="2880"/>
        </w:tabs>
        <w:ind w:left="2880" w:hanging="360"/>
      </w:pPr>
      <w:rPr>
        <w:rFonts w:ascii="Wingdings" w:hAnsi="Wingdings" w:cs="Marlett"/>
      </w:rPr>
    </w:lvl>
    <w:lvl w:ilvl="4">
      <w:start w:val="1"/>
      <w:numFmt w:val="bullet"/>
      <w:lvlText w:val=""/>
      <w:lvlJc w:val="left"/>
      <w:pPr>
        <w:tabs>
          <w:tab w:val="num" w:pos="3600"/>
        </w:tabs>
        <w:ind w:left="3600" w:hanging="360"/>
      </w:pPr>
      <w:rPr>
        <w:rFonts w:ascii="Wingdings" w:hAnsi="Wingdings" w:cs="Marlett"/>
      </w:rPr>
    </w:lvl>
    <w:lvl w:ilvl="5">
      <w:start w:val="1"/>
      <w:numFmt w:val="bullet"/>
      <w:lvlText w:val=""/>
      <w:lvlJc w:val="left"/>
      <w:pPr>
        <w:tabs>
          <w:tab w:val="num" w:pos="4320"/>
        </w:tabs>
        <w:ind w:left="4320" w:hanging="360"/>
      </w:pPr>
      <w:rPr>
        <w:rFonts w:ascii="Wingdings" w:hAnsi="Wingdings" w:cs="Marlett"/>
      </w:rPr>
    </w:lvl>
    <w:lvl w:ilvl="6">
      <w:start w:val="1"/>
      <w:numFmt w:val="bullet"/>
      <w:lvlText w:val=""/>
      <w:lvlJc w:val="left"/>
      <w:pPr>
        <w:tabs>
          <w:tab w:val="num" w:pos="5040"/>
        </w:tabs>
        <w:ind w:left="5040" w:hanging="360"/>
      </w:pPr>
      <w:rPr>
        <w:rFonts w:ascii="Wingdings" w:hAnsi="Wingdings" w:cs="Marlett"/>
      </w:rPr>
    </w:lvl>
    <w:lvl w:ilvl="7">
      <w:start w:val="1"/>
      <w:numFmt w:val="bullet"/>
      <w:lvlText w:val=""/>
      <w:lvlJc w:val="left"/>
      <w:pPr>
        <w:tabs>
          <w:tab w:val="num" w:pos="5760"/>
        </w:tabs>
        <w:ind w:left="5760" w:hanging="360"/>
      </w:pPr>
      <w:rPr>
        <w:rFonts w:ascii="Wingdings" w:hAnsi="Wingdings" w:cs="Marlett"/>
      </w:rPr>
    </w:lvl>
    <w:lvl w:ilvl="8">
      <w:start w:val="1"/>
      <w:numFmt w:val="bullet"/>
      <w:lvlText w:val=""/>
      <w:lvlJc w:val="left"/>
      <w:pPr>
        <w:tabs>
          <w:tab w:val="num" w:pos="6480"/>
        </w:tabs>
        <w:ind w:left="6480" w:hanging="360"/>
      </w:pPr>
      <w:rPr>
        <w:rFonts w:ascii="Wingdings" w:hAnsi="Wingdings" w:cs="Marlett"/>
      </w:rPr>
    </w:lvl>
  </w:abstractNum>
  <w:abstractNum w:abstractNumId="22" w15:restartNumberingAfterBreak="0">
    <w:nsid w:val="00000020"/>
    <w:multiLevelType w:val="multilevel"/>
    <w:tmpl w:val="00000020"/>
    <w:name w:val="WW8Num32"/>
    <w:lvl w:ilvl="0">
      <w:start w:val="1"/>
      <w:numFmt w:val="bullet"/>
      <w:lvlText w:val=""/>
      <w:lvlJc w:val="left"/>
      <w:pPr>
        <w:tabs>
          <w:tab w:val="num" w:pos="720"/>
        </w:tabs>
        <w:ind w:left="720" w:hanging="360"/>
      </w:pPr>
      <w:rPr>
        <w:rFonts w:ascii="Symbol" w:hAnsi="Symbol" w:cs="Open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Marlett"/>
      </w:rPr>
    </w:lvl>
    <w:lvl w:ilvl="3">
      <w:start w:val="1"/>
      <w:numFmt w:val="bullet"/>
      <w:lvlText w:val=""/>
      <w:lvlJc w:val="left"/>
      <w:pPr>
        <w:tabs>
          <w:tab w:val="num" w:pos="2880"/>
        </w:tabs>
        <w:ind w:left="2880" w:hanging="360"/>
      </w:pPr>
      <w:rPr>
        <w:rFonts w:ascii="Wingdings" w:hAnsi="Wingdings" w:cs="Marlett"/>
      </w:rPr>
    </w:lvl>
    <w:lvl w:ilvl="4">
      <w:start w:val="1"/>
      <w:numFmt w:val="bullet"/>
      <w:lvlText w:val=""/>
      <w:lvlJc w:val="left"/>
      <w:pPr>
        <w:tabs>
          <w:tab w:val="num" w:pos="3600"/>
        </w:tabs>
        <w:ind w:left="3600" w:hanging="360"/>
      </w:pPr>
      <w:rPr>
        <w:rFonts w:ascii="Wingdings" w:hAnsi="Wingdings" w:cs="Marlett"/>
      </w:rPr>
    </w:lvl>
    <w:lvl w:ilvl="5">
      <w:start w:val="1"/>
      <w:numFmt w:val="bullet"/>
      <w:lvlText w:val=""/>
      <w:lvlJc w:val="left"/>
      <w:pPr>
        <w:tabs>
          <w:tab w:val="num" w:pos="4320"/>
        </w:tabs>
        <w:ind w:left="4320" w:hanging="360"/>
      </w:pPr>
      <w:rPr>
        <w:rFonts w:ascii="Wingdings" w:hAnsi="Wingdings" w:cs="Marlett"/>
      </w:rPr>
    </w:lvl>
    <w:lvl w:ilvl="6">
      <w:start w:val="1"/>
      <w:numFmt w:val="bullet"/>
      <w:lvlText w:val=""/>
      <w:lvlJc w:val="left"/>
      <w:pPr>
        <w:tabs>
          <w:tab w:val="num" w:pos="5040"/>
        </w:tabs>
        <w:ind w:left="5040" w:hanging="360"/>
      </w:pPr>
      <w:rPr>
        <w:rFonts w:ascii="Wingdings" w:hAnsi="Wingdings" w:cs="Marlett"/>
      </w:rPr>
    </w:lvl>
    <w:lvl w:ilvl="7">
      <w:start w:val="1"/>
      <w:numFmt w:val="bullet"/>
      <w:lvlText w:val=""/>
      <w:lvlJc w:val="left"/>
      <w:pPr>
        <w:tabs>
          <w:tab w:val="num" w:pos="5760"/>
        </w:tabs>
        <w:ind w:left="5760" w:hanging="360"/>
      </w:pPr>
      <w:rPr>
        <w:rFonts w:ascii="Wingdings" w:hAnsi="Wingdings" w:cs="Marlett"/>
      </w:rPr>
    </w:lvl>
    <w:lvl w:ilvl="8">
      <w:start w:val="1"/>
      <w:numFmt w:val="bullet"/>
      <w:lvlText w:val=""/>
      <w:lvlJc w:val="left"/>
      <w:pPr>
        <w:tabs>
          <w:tab w:val="num" w:pos="6480"/>
        </w:tabs>
        <w:ind w:left="6480" w:hanging="360"/>
      </w:pPr>
      <w:rPr>
        <w:rFonts w:ascii="Wingdings" w:hAnsi="Wingdings" w:cs="Marlett"/>
      </w:rPr>
    </w:lvl>
  </w:abstractNum>
  <w:abstractNum w:abstractNumId="23" w15:restartNumberingAfterBreak="0">
    <w:nsid w:val="00000021"/>
    <w:multiLevelType w:val="multilevel"/>
    <w:tmpl w:val="00000021"/>
    <w:name w:val="WW8Num3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4" w15:restartNumberingAfterBreak="0">
    <w:nsid w:val="00000022"/>
    <w:multiLevelType w:val="multilevel"/>
    <w:tmpl w:val="00000022"/>
    <w:name w:val="WW8Num3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5" w15:restartNumberingAfterBreak="0">
    <w:nsid w:val="00000023"/>
    <w:multiLevelType w:val="multilevel"/>
    <w:tmpl w:val="00000023"/>
    <w:name w:val="WW8Num3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6" w15:restartNumberingAfterBreak="0">
    <w:nsid w:val="00000027"/>
    <w:multiLevelType w:val="multilevel"/>
    <w:tmpl w:val="00000027"/>
    <w:name w:val="WW8Num39"/>
    <w:lvl w:ilvl="0">
      <w:start w:val="1"/>
      <w:numFmt w:val="bullet"/>
      <w:lvlText w:val=""/>
      <w:lvlJc w:val="left"/>
      <w:pPr>
        <w:tabs>
          <w:tab w:val="num" w:pos="720"/>
        </w:tabs>
        <w:ind w:left="720" w:hanging="360"/>
      </w:pPr>
      <w:rPr>
        <w:rFonts w:ascii="Symbol" w:hAnsi="Symbol" w:cs="Symbol"/>
        <w:sz w:val="20"/>
      </w:rPr>
    </w:lvl>
    <w:lvl w:ilvl="1">
      <w:start w:val="1"/>
      <w:numFmt w:val="bullet"/>
      <w:lvlText w:val=""/>
      <w:lvlJc w:val="left"/>
      <w:pPr>
        <w:tabs>
          <w:tab w:val="num" w:pos="1080"/>
        </w:tabs>
        <w:ind w:left="1080" w:hanging="360"/>
      </w:pPr>
      <w:rPr>
        <w:rFonts w:ascii="Symbol" w:hAnsi="Symbol" w:cs="Symbol"/>
        <w:sz w:val="20"/>
      </w:rPr>
    </w:lvl>
    <w:lvl w:ilvl="2">
      <w:start w:val="1"/>
      <w:numFmt w:val="bullet"/>
      <w:lvlText w:val=""/>
      <w:lvlJc w:val="left"/>
      <w:pPr>
        <w:tabs>
          <w:tab w:val="num" w:pos="1440"/>
        </w:tabs>
        <w:ind w:left="1440" w:hanging="360"/>
      </w:pPr>
      <w:rPr>
        <w:rFonts w:ascii="Symbol" w:hAnsi="Symbol" w:cs="Symbol"/>
        <w:sz w:val="20"/>
      </w:rPr>
    </w:lvl>
    <w:lvl w:ilvl="3">
      <w:start w:val="1"/>
      <w:numFmt w:val="bullet"/>
      <w:lvlText w:val=""/>
      <w:lvlJc w:val="left"/>
      <w:pPr>
        <w:tabs>
          <w:tab w:val="num" w:pos="1800"/>
        </w:tabs>
        <w:ind w:left="1800" w:hanging="360"/>
      </w:pPr>
      <w:rPr>
        <w:rFonts w:ascii="Symbol" w:hAnsi="Symbol" w:cs="Symbol"/>
        <w:sz w:val="20"/>
      </w:rPr>
    </w:lvl>
    <w:lvl w:ilvl="4">
      <w:start w:val="1"/>
      <w:numFmt w:val="bullet"/>
      <w:lvlText w:val=""/>
      <w:lvlJc w:val="left"/>
      <w:pPr>
        <w:tabs>
          <w:tab w:val="num" w:pos="2160"/>
        </w:tabs>
        <w:ind w:left="2160" w:hanging="360"/>
      </w:pPr>
      <w:rPr>
        <w:rFonts w:ascii="Symbol" w:hAnsi="Symbol" w:cs="Symbol"/>
        <w:sz w:val="20"/>
      </w:rPr>
    </w:lvl>
    <w:lvl w:ilvl="5">
      <w:start w:val="1"/>
      <w:numFmt w:val="bullet"/>
      <w:lvlText w:val=""/>
      <w:lvlJc w:val="left"/>
      <w:pPr>
        <w:tabs>
          <w:tab w:val="num" w:pos="2520"/>
        </w:tabs>
        <w:ind w:left="2520" w:hanging="360"/>
      </w:pPr>
      <w:rPr>
        <w:rFonts w:ascii="Symbol" w:hAnsi="Symbol" w:cs="Symbol"/>
        <w:sz w:val="20"/>
      </w:rPr>
    </w:lvl>
    <w:lvl w:ilvl="6">
      <w:start w:val="1"/>
      <w:numFmt w:val="bullet"/>
      <w:lvlText w:val=""/>
      <w:lvlJc w:val="left"/>
      <w:pPr>
        <w:tabs>
          <w:tab w:val="num" w:pos="2880"/>
        </w:tabs>
        <w:ind w:left="2880" w:hanging="360"/>
      </w:pPr>
      <w:rPr>
        <w:rFonts w:ascii="Symbol" w:hAnsi="Symbol" w:cs="Symbol"/>
        <w:sz w:val="20"/>
      </w:rPr>
    </w:lvl>
    <w:lvl w:ilvl="7">
      <w:start w:val="1"/>
      <w:numFmt w:val="bullet"/>
      <w:lvlText w:val=""/>
      <w:lvlJc w:val="left"/>
      <w:pPr>
        <w:tabs>
          <w:tab w:val="num" w:pos="3240"/>
        </w:tabs>
        <w:ind w:left="3240" w:hanging="360"/>
      </w:pPr>
      <w:rPr>
        <w:rFonts w:ascii="Symbol" w:hAnsi="Symbol" w:cs="Symbol"/>
        <w:sz w:val="20"/>
      </w:rPr>
    </w:lvl>
    <w:lvl w:ilvl="8">
      <w:start w:val="1"/>
      <w:numFmt w:val="bullet"/>
      <w:lvlText w:val=""/>
      <w:lvlJc w:val="left"/>
      <w:pPr>
        <w:tabs>
          <w:tab w:val="num" w:pos="3600"/>
        </w:tabs>
        <w:ind w:left="3600" w:hanging="360"/>
      </w:pPr>
      <w:rPr>
        <w:rFonts w:ascii="Symbol" w:hAnsi="Symbol" w:cs="Symbol"/>
        <w:sz w:val="20"/>
      </w:rPr>
    </w:lvl>
  </w:abstractNum>
  <w:abstractNum w:abstractNumId="27" w15:restartNumberingAfterBreak="0">
    <w:nsid w:val="08F70EED"/>
    <w:multiLevelType w:val="hybridMultilevel"/>
    <w:tmpl w:val="369A3138"/>
    <w:lvl w:ilvl="0" w:tplc="C7A6D8AE">
      <w:start w:val="8"/>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0EB14E7C"/>
    <w:multiLevelType w:val="multilevel"/>
    <w:tmpl w:val="374835F4"/>
    <w:lvl w:ilvl="0">
      <w:start w:val="4"/>
      <w:numFmt w:val="decimal"/>
      <w:lvlText w:val="%1."/>
      <w:lvlJc w:val="left"/>
      <w:pPr>
        <w:ind w:left="1080" w:hanging="360"/>
      </w:pPr>
      <w:rPr>
        <w:rFonts w:hint="default"/>
      </w:r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2160" w:hanging="144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520" w:hanging="1800"/>
      </w:pPr>
      <w:rPr>
        <w:rFonts w:hint="default"/>
        <w:b/>
      </w:rPr>
    </w:lvl>
    <w:lvl w:ilvl="8">
      <w:start w:val="1"/>
      <w:numFmt w:val="decimal"/>
      <w:isLgl/>
      <w:lvlText w:val="%1.%2.%3.%4.%5.%6.%7.%8.%9."/>
      <w:lvlJc w:val="left"/>
      <w:pPr>
        <w:ind w:left="2880" w:hanging="2160"/>
      </w:pPr>
      <w:rPr>
        <w:rFonts w:hint="default"/>
        <w:b/>
      </w:rPr>
    </w:lvl>
  </w:abstractNum>
  <w:abstractNum w:abstractNumId="29" w15:restartNumberingAfterBreak="0">
    <w:nsid w:val="0FE74D73"/>
    <w:multiLevelType w:val="hybridMultilevel"/>
    <w:tmpl w:val="FC1A1CB8"/>
    <w:lvl w:ilvl="0" w:tplc="5C4C4D22">
      <w:start w:val="1"/>
      <w:numFmt w:val="bullet"/>
      <w:lvlText w:val="-"/>
      <w:lvlJc w:val="left"/>
      <w:pPr>
        <w:ind w:left="720" w:hanging="360"/>
      </w:pPr>
      <w:rPr>
        <w:rFonts w:hint="default"/>
      </w:rPr>
    </w:lvl>
    <w:lvl w:ilvl="1" w:tplc="4EDE29D6">
      <w:start w:val="2"/>
      <w:numFmt w:val="bullet"/>
      <w:lvlText w:val="-"/>
      <w:lvlJc w:val="left"/>
      <w:pPr>
        <w:ind w:left="1440" w:hanging="360"/>
      </w:pPr>
      <w:rPr>
        <w:rFonts w:ascii="Times New Roman" w:eastAsia="Times New Roman" w:hAnsi="Times New Roman" w:cs="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114F45D5"/>
    <w:multiLevelType w:val="hybridMultilevel"/>
    <w:tmpl w:val="7A2A34A2"/>
    <w:lvl w:ilvl="0" w:tplc="757A3FF2">
      <w:start w:val="201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1A6C686F"/>
    <w:multiLevelType w:val="multilevel"/>
    <w:tmpl w:val="3724C7F8"/>
    <w:lvl w:ilvl="0">
      <w:start w:val="1"/>
      <w:numFmt w:val="upperRoman"/>
      <w:lvlText w:val="%1."/>
      <w:lvlJc w:val="right"/>
      <w:pPr>
        <w:ind w:left="927" w:hanging="360"/>
      </w:pPr>
      <w:rPr>
        <w:color w:val="auto"/>
      </w:rPr>
    </w:lvl>
    <w:lvl w:ilvl="1">
      <w:start w:val="10"/>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2" w15:restartNumberingAfterBreak="0">
    <w:nsid w:val="27DF5D51"/>
    <w:multiLevelType w:val="hybridMultilevel"/>
    <w:tmpl w:val="4DDEAC34"/>
    <w:lvl w:ilvl="0" w:tplc="EFC60A76">
      <w:start w:val="1"/>
      <w:numFmt w:val="lowerLetter"/>
      <w:lvlText w:val="%1)"/>
      <w:lvlJc w:val="left"/>
      <w:pPr>
        <w:ind w:left="720" w:hanging="360"/>
      </w:pPr>
      <w:rPr>
        <w:rFonts w:hint="default"/>
        <w:u w:val="no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341D0B05"/>
    <w:multiLevelType w:val="multilevel"/>
    <w:tmpl w:val="577A616A"/>
    <w:lvl w:ilvl="0">
      <w:start w:val="1"/>
      <w:numFmt w:val="decimal"/>
      <w:lvlText w:val="%1."/>
      <w:lvlJc w:val="left"/>
      <w:pPr>
        <w:ind w:left="720" w:hanging="360"/>
      </w:pPr>
      <w:rPr>
        <w:rFonts w:hint="default"/>
      </w:rPr>
    </w:lvl>
    <w:lvl w:ilvl="1">
      <w:start w:val="10"/>
      <w:numFmt w:val="decimal"/>
      <w:isLgl/>
      <w:lvlText w:val="%1.%2."/>
      <w:lvlJc w:val="left"/>
      <w:pPr>
        <w:ind w:left="1080" w:hanging="720"/>
      </w:pPr>
      <w:rPr>
        <w:rFonts w:hint="default"/>
        <w:b/>
        <w:u w:val="none"/>
      </w:rPr>
    </w:lvl>
    <w:lvl w:ilvl="2">
      <w:start w:val="1"/>
      <w:numFmt w:val="decimal"/>
      <w:isLgl/>
      <w:lvlText w:val="%1.%2.%3."/>
      <w:lvlJc w:val="left"/>
      <w:pPr>
        <w:ind w:left="1080" w:hanging="720"/>
      </w:pPr>
      <w:rPr>
        <w:rFonts w:hint="default"/>
        <w:b/>
        <w:u w:val="none"/>
      </w:rPr>
    </w:lvl>
    <w:lvl w:ilvl="3">
      <w:start w:val="1"/>
      <w:numFmt w:val="decimal"/>
      <w:isLgl/>
      <w:lvlText w:val="%1.%2.%3.%4."/>
      <w:lvlJc w:val="left"/>
      <w:pPr>
        <w:ind w:left="1440" w:hanging="1080"/>
      </w:pPr>
      <w:rPr>
        <w:rFonts w:hint="default"/>
        <w:b/>
        <w:u w:val="none"/>
      </w:rPr>
    </w:lvl>
    <w:lvl w:ilvl="4">
      <w:start w:val="1"/>
      <w:numFmt w:val="decimal"/>
      <w:isLgl/>
      <w:lvlText w:val="%1.%2.%3.%4.%5."/>
      <w:lvlJc w:val="left"/>
      <w:pPr>
        <w:ind w:left="1440" w:hanging="1080"/>
      </w:pPr>
      <w:rPr>
        <w:rFonts w:hint="default"/>
        <w:b/>
        <w:u w:val="none"/>
      </w:rPr>
    </w:lvl>
    <w:lvl w:ilvl="5">
      <w:start w:val="1"/>
      <w:numFmt w:val="decimal"/>
      <w:isLgl/>
      <w:lvlText w:val="%1.%2.%3.%4.%5.%6."/>
      <w:lvlJc w:val="left"/>
      <w:pPr>
        <w:ind w:left="1800" w:hanging="1440"/>
      </w:pPr>
      <w:rPr>
        <w:rFonts w:hint="default"/>
        <w:b/>
        <w:u w:val="none"/>
      </w:rPr>
    </w:lvl>
    <w:lvl w:ilvl="6">
      <w:start w:val="1"/>
      <w:numFmt w:val="decimal"/>
      <w:isLgl/>
      <w:lvlText w:val="%1.%2.%3.%4.%5.%6.%7."/>
      <w:lvlJc w:val="left"/>
      <w:pPr>
        <w:ind w:left="1800" w:hanging="1440"/>
      </w:pPr>
      <w:rPr>
        <w:rFonts w:hint="default"/>
        <w:b/>
        <w:u w:val="none"/>
      </w:rPr>
    </w:lvl>
    <w:lvl w:ilvl="7">
      <w:start w:val="1"/>
      <w:numFmt w:val="decimal"/>
      <w:isLgl/>
      <w:lvlText w:val="%1.%2.%3.%4.%5.%6.%7.%8."/>
      <w:lvlJc w:val="left"/>
      <w:pPr>
        <w:ind w:left="2160" w:hanging="1800"/>
      </w:pPr>
      <w:rPr>
        <w:rFonts w:hint="default"/>
        <w:b/>
        <w:u w:val="none"/>
      </w:rPr>
    </w:lvl>
    <w:lvl w:ilvl="8">
      <w:start w:val="1"/>
      <w:numFmt w:val="decimal"/>
      <w:isLgl/>
      <w:lvlText w:val="%1.%2.%3.%4.%5.%6.%7.%8.%9."/>
      <w:lvlJc w:val="left"/>
      <w:pPr>
        <w:ind w:left="2520" w:hanging="2160"/>
      </w:pPr>
      <w:rPr>
        <w:rFonts w:hint="default"/>
        <w:b/>
        <w:u w:val="none"/>
      </w:rPr>
    </w:lvl>
  </w:abstractNum>
  <w:abstractNum w:abstractNumId="34" w15:restartNumberingAfterBreak="0">
    <w:nsid w:val="35D30C2B"/>
    <w:multiLevelType w:val="hybridMultilevel"/>
    <w:tmpl w:val="F3AE067A"/>
    <w:lvl w:ilvl="0" w:tplc="D820CC1A">
      <w:start w:val="2005"/>
      <w:numFmt w:val="bullet"/>
      <w:lvlText w:val="-"/>
      <w:lvlJc w:val="left"/>
      <w:pPr>
        <w:ind w:left="720"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15:restartNumberingAfterBreak="0">
    <w:nsid w:val="3B8E088D"/>
    <w:multiLevelType w:val="hybridMultilevel"/>
    <w:tmpl w:val="686EB1F0"/>
    <w:lvl w:ilvl="0" w:tplc="040E0005">
      <w:start w:val="1"/>
      <w:numFmt w:val="bullet"/>
      <w:lvlText w:val=""/>
      <w:lvlJc w:val="left"/>
      <w:pPr>
        <w:ind w:left="790" w:hanging="360"/>
      </w:pPr>
      <w:rPr>
        <w:rFonts w:ascii="Wingdings" w:hAnsi="Wingdings" w:hint="default"/>
      </w:rPr>
    </w:lvl>
    <w:lvl w:ilvl="1" w:tplc="040E0003" w:tentative="1">
      <w:start w:val="1"/>
      <w:numFmt w:val="bullet"/>
      <w:lvlText w:val="o"/>
      <w:lvlJc w:val="left"/>
      <w:pPr>
        <w:ind w:left="1510" w:hanging="360"/>
      </w:pPr>
      <w:rPr>
        <w:rFonts w:ascii="Courier New" w:hAnsi="Courier New" w:cs="Courier New" w:hint="default"/>
      </w:rPr>
    </w:lvl>
    <w:lvl w:ilvl="2" w:tplc="040E0005" w:tentative="1">
      <w:start w:val="1"/>
      <w:numFmt w:val="bullet"/>
      <w:lvlText w:val=""/>
      <w:lvlJc w:val="left"/>
      <w:pPr>
        <w:ind w:left="2230" w:hanging="360"/>
      </w:pPr>
      <w:rPr>
        <w:rFonts w:ascii="Wingdings" w:hAnsi="Wingdings" w:hint="default"/>
      </w:rPr>
    </w:lvl>
    <w:lvl w:ilvl="3" w:tplc="040E0001" w:tentative="1">
      <w:start w:val="1"/>
      <w:numFmt w:val="bullet"/>
      <w:lvlText w:val=""/>
      <w:lvlJc w:val="left"/>
      <w:pPr>
        <w:ind w:left="2950" w:hanging="360"/>
      </w:pPr>
      <w:rPr>
        <w:rFonts w:ascii="Symbol" w:hAnsi="Symbol" w:hint="default"/>
      </w:rPr>
    </w:lvl>
    <w:lvl w:ilvl="4" w:tplc="040E0003" w:tentative="1">
      <w:start w:val="1"/>
      <w:numFmt w:val="bullet"/>
      <w:lvlText w:val="o"/>
      <w:lvlJc w:val="left"/>
      <w:pPr>
        <w:ind w:left="3670" w:hanging="360"/>
      </w:pPr>
      <w:rPr>
        <w:rFonts w:ascii="Courier New" w:hAnsi="Courier New" w:cs="Courier New" w:hint="default"/>
      </w:rPr>
    </w:lvl>
    <w:lvl w:ilvl="5" w:tplc="040E0005" w:tentative="1">
      <w:start w:val="1"/>
      <w:numFmt w:val="bullet"/>
      <w:lvlText w:val=""/>
      <w:lvlJc w:val="left"/>
      <w:pPr>
        <w:ind w:left="4390" w:hanging="360"/>
      </w:pPr>
      <w:rPr>
        <w:rFonts w:ascii="Wingdings" w:hAnsi="Wingdings" w:hint="default"/>
      </w:rPr>
    </w:lvl>
    <w:lvl w:ilvl="6" w:tplc="040E0001" w:tentative="1">
      <w:start w:val="1"/>
      <w:numFmt w:val="bullet"/>
      <w:lvlText w:val=""/>
      <w:lvlJc w:val="left"/>
      <w:pPr>
        <w:ind w:left="5110" w:hanging="360"/>
      </w:pPr>
      <w:rPr>
        <w:rFonts w:ascii="Symbol" w:hAnsi="Symbol" w:hint="default"/>
      </w:rPr>
    </w:lvl>
    <w:lvl w:ilvl="7" w:tplc="040E0003" w:tentative="1">
      <w:start w:val="1"/>
      <w:numFmt w:val="bullet"/>
      <w:lvlText w:val="o"/>
      <w:lvlJc w:val="left"/>
      <w:pPr>
        <w:ind w:left="5830" w:hanging="360"/>
      </w:pPr>
      <w:rPr>
        <w:rFonts w:ascii="Courier New" w:hAnsi="Courier New" w:cs="Courier New" w:hint="default"/>
      </w:rPr>
    </w:lvl>
    <w:lvl w:ilvl="8" w:tplc="040E0005" w:tentative="1">
      <w:start w:val="1"/>
      <w:numFmt w:val="bullet"/>
      <w:lvlText w:val=""/>
      <w:lvlJc w:val="left"/>
      <w:pPr>
        <w:ind w:left="6550" w:hanging="360"/>
      </w:pPr>
      <w:rPr>
        <w:rFonts w:ascii="Wingdings" w:hAnsi="Wingdings" w:hint="default"/>
      </w:rPr>
    </w:lvl>
  </w:abstractNum>
  <w:abstractNum w:abstractNumId="36" w15:restartNumberingAfterBreak="0">
    <w:nsid w:val="4A350990"/>
    <w:multiLevelType w:val="multilevel"/>
    <w:tmpl w:val="21C025B6"/>
    <w:lvl w:ilvl="0">
      <w:start w:val="6"/>
      <w:numFmt w:val="decimal"/>
      <w:lvlText w:val="%1."/>
      <w:lvlJc w:val="left"/>
      <w:pPr>
        <w:ind w:left="390" w:hanging="39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538901B4"/>
    <w:multiLevelType w:val="hybridMultilevel"/>
    <w:tmpl w:val="7B82A86A"/>
    <w:lvl w:ilvl="0" w:tplc="D820CC1A">
      <w:start w:val="2005"/>
      <w:numFmt w:val="bullet"/>
      <w:lvlText w:val="-"/>
      <w:lvlJc w:val="left"/>
      <w:pPr>
        <w:ind w:left="927" w:hanging="360"/>
      </w:pPr>
      <w:rPr>
        <w:rFonts w:ascii="Arial" w:eastAsia="Times New Roman"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15:restartNumberingAfterBreak="0">
    <w:nsid w:val="54B725F6"/>
    <w:multiLevelType w:val="multilevel"/>
    <w:tmpl w:val="0EA65B8A"/>
    <w:lvl w:ilvl="0">
      <w:start w:val="1"/>
      <w:numFmt w:val="decimal"/>
      <w:lvlText w:val="%1."/>
      <w:lvlJc w:val="left"/>
      <w:pPr>
        <w:ind w:left="720" w:hanging="360"/>
      </w:pPr>
    </w:lvl>
    <w:lvl w:ilvl="1">
      <w:start w:val="10"/>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5CB3072D"/>
    <w:multiLevelType w:val="hybridMultilevel"/>
    <w:tmpl w:val="E9006CAA"/>
    <w:lvl w:ilvl="0" w:tplc="B434A8A4">
      <w:start w:val="1"/>
      <w:numFmt w:val="bullet"/>
      <w:lvlText w:val="-"/>
      <w:lvlJc w:val="left"/>
      <w:pPr>
        <w:ind w:left="720" w:hanging="360"/>
      </w:pPr>
      <w:rPr>
        <w:rFonts w:ascii="Calibri" w:hAnsi="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15:restartNumberingAfterBreak="0">
    <w:nsid w:val="5F6E5046"/>
    <w:multiLevelType w:val="hybridMultilevel"/>
    <w:tmpl w:val="8D14A4CC"/>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41" w15:restartNumberingAfterBreak="0">
    <w:nsid w:val="61FF3FDD"/>
    <w:multiLevelType w:val="hybridMultilevel"/>
    <w:tmpl w:val="C9D0E5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15:restartNumberingAfterBreak="0">
    <w:nsid w:val="63614E63"/>
    <w:multiLevelType w:val="multilevel"/>
    <w:tmpl w:val="BFBCFEEE"/>
    <w:lvl w:ilvl="0">
      <w:start w:val="2"/>
      <w:numFmt w:val="decimal"/>
      <w:lvlText w:val="%1."/>
      <w:lvlJc w:val="left"/>
      <w:pPr>
        <w:ind w:left="390" w:hanging="390"/>
      </w:pPr>
      <w:rPr>
        <w:rFonts w:hint="default"/>
      </w:rPr>
    </w:lvl>
    <w:lvl w:ilvl="1">
      <w:start w:val="9"/>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43" w15:restartNumberingAfterBreak="0">
    <w:nsid w:val="64893AE4"/>
    <w:multiLevelType w:val="hybridMultilevel"/>
    <w:tmpl w:val="82B4CA16"/>
    <w:lvl w:ilvl="0" w:tplc="763E90DC">
      <w:start w:val="5"/>
      <w:numFmt w:val="upperRoman"/>
      <w:lvlText w:val="%1."/>
      <w:lvlJc w:val="righ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15:restartNumberingAfterBreak="0">
    <w:nsid w:val="73060A22"/>
    <w:multiLevelType w:val="hybridMultilevel"/>
    <w:tmpl w:val="E7368474"/>
    <w:lvl w:ilvl="0" w:tplc="5C4C4D22">
      <w:start w:val="1"/>
      <w:numFmt w:val="bullet"/>
      <w:lvlText w:val="-"/>
      <w:lvlJc w:val="left"/>
      <w:pPr>
        <w:ind w:left="720" w:hanging="360"/>
      </w:pPr>
      <w:rPr>
        <w:rFonts w:hint="default"/>
      </w:rPr>
    </w:lvl>
    <w:lvl w:ilvl="1" w:tplc="040E0003">
      <w:start w:val="1"/>
      <w:numFmt w:val="bullet"/>
      <w:lvlText w:val="o"/>
      <w:lvlJc w:val="left"/>
      <w:pPr>
        <w:ind w:left="1440" w:hanging="360"/>
      </w:pPr>
      <w:rPr>
        <w:rFonts w:ascii="Courier New" w:hAnsi="Courier New" w:cs="Courier New" w:hint="default"/>
      </w:rPr>
    </w:lvl>
    <w:lvl w:ilvl="2" w:tplc="4EDE29D6">
      <w:start w:val="2"/>
      <w:numFmt w:val="bullet"/>
      <w:lvlText w:val="-"/>
      <w:lvlJc w:val="left"/>
      <w:pPr>
        <w:ind w:left="2160" w:hanging="360"/>
      </w:pPr>
      <w:rPr>
        <w:rFonts w:ascii="Times New Roman" w:eastAsia="Times New Roman" w:hAnsi="Times New Roman" w:cs="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5" w15:restartNumberingAfterBreak="0">
    <w:nsid w:val="73CF175E"/>
    <w:multiLevelType w:val="hybridMultilevel"/>
    <w:tmpl w:val="43A0AE30"/>
    <w:lvl w:ilvl="0" w:tplc="EDE4F194">
      <w:start w:val="9"/>
      <w:numFmt w:val="bullet"/>
      <w:lvlText w:val="-"/>
      <w:lvlJc w:val="left"/>
      <w:pPr>
        <w:ind w:left="1069" w:hanging="360"/>
      </w:pPr>
      <w:rPr>
        <w:rFonts w:ascii="Arial" w:eastAsia="Bookman Old Style" w:hAnsi="Arial" w:cs="Arial"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6" w15:restartNumberingAfterBreak="0">
    <w:nsid w:val="7A377116"/>
    <w:multiLevelType w:val="hybridMultilevel"/>
    <w:tmpl w:val="985216A8"/>
    <w:lvl w:ilvl="0" w:tplc="04C2E410">
      <w:start w:val="3"/>
      <w:numFmt w:val="upperRoman"/>
      <w:lvlText w:val="%1."/>
      <w:lvlJc w:val="righ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7" w15:restartNumberingAfterBreak="0">
    <w:nsid w:val="7B971B89"/>
    <w:multiLevelType w:val="hybridMultilevel"/>
    <w:tmpl w:val="E26263D2"/>
    <w:lvl w:ilvl="0" w:tplc="5C4C4D22">
      <w:start w:val="1"/>
      <w:numFmt w:val="bullet"/>
      <w:lvlText w:val="-"/>
      <w:lvlJc w:val="left"/>
      <w:pPr>
        <w:ind w:left="720" w:hanging="360"/>
      </w:pPr>
      <w:rPr>
        <w:rFonts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15:restartNumberingAfterBreak="0">
    <w:nsid w:val="7BC3487B"/>
    <w:multiLevelType w:val="multilevel"/>
    <w:tmpl w:val="179067AA"/>
    <w:lvl w:ilvl="0">
      <w:start w:val="1"/>
      <w:numFmt w:val="decimal"/>
      <w:lvlText w:val="%1."/>
      <w:lvlJc w:val="left"/>
      <w:pPr>
        <w:ind w:left="720" w:hanging="360"/>
      </w:pPr>
      <w:rPr>
        <w:color w:val="auto"/>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9" w15:restartNumberingAfterBreak="0">
    <w:nsid w:val="7E3334CE"/>
    <w:multiLevelType w:val="hybridMultilevel"/>
    <w:tmpl w:val="FDA06768"/>
    <w:lvl w:ilvl="0" w:tplc="90A6A57C">
      <w:start w:val="4"/>
      <w:numFmt w:val="upperRoman"/>
      <w:lvlText w:val="%1."/>
      <w:lvlJc w:val="righ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9"/>
  </w:num>
  <w:num w:numId="10">
    <w:abstractNumId w:val="10"/>
  </w:num>
  <w:num w:numId="11">
    <w:abstractNumId w:val="11"/>
  </w:num>
  <w:num w:numId="12">
    <w:abstractNumId w:val="12"/>
  </w:num>
  <w:num w:numId="13">
    <w:abstractNumId w:val="14"/>
  </w:num>
  <w:num w:numId="14">
    <w:abstractNumId w:val="15"/>
  </w:num>
  <w:num w:numId="15">
    <w:abstractNumId w:val="16"/>
  </w:num>
  <w:num w:numId="16">
    <w:abstractNumId w:val="17"/>
  </w:num>
  <w:num w:numId="17">
    <w:abstractNumId w:val="18"/>
  </w:num>
  <w:num w:numId="18">
    <w:abstractNumId w:val="19"/>
  </w:num>
  <w:num w:numId="19">
    <w:abstractNumId w:val="20"/>
  </w:num>
  <w:num w:numId="20">
    <w:abstractNumId w:val="21"/>
  </w:num>
  <w:num w:numId="21">
    <w:abstractNumId w:val="22"/>
  </w:num>
  <w:num w:numId="22">
    <w:abstractNumId w:val="23"/>
  </w:num>
  <w:num w:numId="23">
    <w:abstractNumId w:val="24"/>
  </w:num>
  <w:num w:numId="24">
    <w:abstractNumId w:val="25"/>
  </w:num>
  <w:num w:numId="25">
    <w:abstractNumId w:val="26"/>
  </w:num>
  <w:num w:numId="26">
    <w:abstractNumId w:val="37"/>
  </w:num>
  <w:num w:numId="27">
    <w:abstractNumId w:val="27"/>
  </w:num>
  <w:num w:numId="28">
    <w:abstractNumId w:val="33"/>
  </w:num>
  <w:num w:numId="29">
    <w:abstractNumId w:val="32"/>
  </w:num>
  <w:num w:numId="30">
    <w:abstractNumId w:val="39"/>
  </w:num>
  <w:num w:numId="31">
    <w:abstractNumId w:val="28"/>
  </w:num>
  <w:num w:numId="32">
    <w:abstractNumId w:val="30"/>
  </w:num>
  <w:num w:numId="33">
    <w:abstractNumId w:val="34"/>
  </w:num>
  <w:num w:numId="34">
    <w:abstractNumId w:val="47"/>
  </w:num>
  <w:num w:numId="35">
    <w:abstractNumId w:val="29"/>
  </w:num>
  <w:num w:numId="36">
    <w:abstractNumId w:val="44"/>
  </w:num>
  <w:num w:numId="37">
    <w:abstractNumId w:val="31"/>
  </w:num>
  <w:num w:numId="38">
    <w:abstractNumId w:val="41"/>
  </w:num>
  <w:num w:numId="39">
    <w:abstractNumId w:val="48"/>
  </w:num>
  <w:num w:numId="40">
    <w:abstractNumId w:val="46"/>
  </w:num>
  <w:num w:numId="41">
    <w:abstractNumId w:val="49"/>
  </w:num>
  <w:num w:numId="42">
    <w:abstractNumId w:val="43"/>
  </w:num>
  <w:num w:numId="43">
    <w:abstractNumId w:val="38"/>
  </w:num>
  <w:num w:numId="44">
    <w:abstractNumId w:val="35"/>
  </w:num>
  <w:num w:numId="45">
    <w:abstractNumId w:val="45"/>
  </w:num>
  <w:num w:numId="46">
    <w:abstractNumId w:val="36"/>
  </w:num>
  <w:num w:numId="47">
    <w:abstractNumId w:val="40"/>
  </w:num>
  <w:num w:numId="48">
    <w:abstractNumId w:val="4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14B"/>
    <w:rsid w:val="0044714B"/>
    <w:rsid w:val="008D46E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AA0C3D46-B0D4-4380-A9A9-97A59B695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4714B"/>
    <w:pPr>
      <w:keepLines/>
      <w:spacing w:after="0" w:line="240" w:lineRule="auto"/>
      <w:jc w:val="both"/>
    </w:pPr>
    <w:rPr>
      <w:rFonts w:ascii="Arial" w:eastAsia="Times New Roman" w:hAnsi="Arial" w:cs="Arial"/>
      <w:sz w:val="24"/>
      <w:szCs w:val="24"/>
    </w:rPr>
  </w:style>
  <w:style w:type="paragraph" w:styleId="Cmsor1">
    <w:name w:val="heading 1"/>
    <w:basedOn w:val="Cmsor"/>
    <w:next w:val="Szvegtrzs"/>
    <w:link w:val="Cmsor1Char"/>
    <w:qFormat/>
    <w:rsid w:val="0044714B"/>
    <w:pPr>
      <w:numPr>
        <w:numId w:val="1"/>
      </w:numPr>
      <w:outlineLvl w:val="0"/>
    </w:pPr>
    <w:rPr>
      <w:b/>
      <w:bCs/>
      <w:sz w:val="32"/>
      <w:szCs w:val="32"/>
    </w:rPr>
  </w:style>
  <w:style w:type="paragraph" w:styleId="Cmsor2">
    <w:name w:val="heading 2"/>
    <w:basedOn w:val="Cmsor"/>
    <w:next w:val="Szvegtrzs"/>
    <w:link w:val="Cmsor2Char"/>
    <w:qFormat/>
    <w:rsid w:val="0044714B"/>
    <w:pPr>
      <w:numPr>
        <w:ilvl w:val="1"/>
        <w:numId w:val="1"/>
      </w:numPr>
      <w:outlineLvl w:val="1"/>
    </w:pPr>
    <w:rPr>
      <w:b/>
      <w:bCs/>
      <w:i/>
      <w:iCs/>
    </w:rPr>
  </w:style>
  <w:style w:type="paragraph" w:styleId="Cmsor3">
    <w:name w:val="heading 3"/>
    <w:basedOn w:val="Cmsor"/>
    <w:next w:val="Szvegtrzs"/>
    <w:link w:val="Cmsor3Char"/>
    <w:qFormat/>
    <w:rsid w:val="0044714B"/>
    <w:pPr>
      <w:numPr>
        <w:ilvl w:val="2"/>
        <w:numId w:val="1"/>
      </w:numPr>
      <w:outlineLvl w:val="2"/>
    </w:pPr>
    <w:rPr>
      <w:b/>
      <w:bCs/>
    </w:rPr>
  </w:style>
  <w:style w:type="paragraph" w:styleId="Cmsor4">
    <w:name w:val="heading 4"/>
    <w:basedOn w:val="Norml"/>
    <w:next w:val="Norml"/>
    <w:link w:val="Cmsor4Char"/>
    <w:qFormat/>
    <w:rsid w:val="0044714B"/>
    <w:pPr>
      <w:keepNext/>
      <w:suppressAutoHyphens/>
      <w:spacing w:before="240" w:after="60"/>
      <w:outlineLvl w:val="3"/>
    </w:pPr>
    <w:rPr>
      <w:rFonts w:ascii="Calibri" w:hAnsi="Calibri" w:cs="Times New Roman"/>
      <w:b/>
      <w:bCs/>
      <w:sz w:val="28"/>
      <w:szCs w:val="28"/>
      <w:lang w:val="x-none" w:eastAsia="zh-CN"/>
    </w:rPr>
  </w:style>
  <w:style w:type="paragraph" w:styleId="Cmsor5">
    <w:name w:val="heading 5"/>
    <w:basedOn w:val="Norml"/>
    <w:next w:val="Norml"/>
    <w:link w:val="Cmsor5Char"/>
    <w:qFormat/>
    <w:rsid w:val="0044714B"/>
    <w:pPr>
      <w:suppressAutoHyphens/>
      <w:spacing w:before="240" w:after="60"/>
      <w:outlineLvl w:val="4"/>
    </w:pPr>
    <w:rPr>
      <w:rFonts w:ascii="Times New Roman" w:hAnsi="Times New Roman" w:cs="Times New Roman"/>
      <w:b/>
      <w:bCs/>
      <w:i/>
      <w:iCs/>
      <w:sz w:val="26"/>
      <w:szCs w:val="26"/>
      <w:lang w:eastAsia="zh-CN"/>
    </w:rPr>
  </w:style>
  <w:style w:type="paragraph" w:styleId="Cmsor7">
    <w:name w:val="heading 7"/>
    <w:basedOn w:val="Norml"/>
    <w:next w:val="Norml"/>
    <w:link w:val="Cmsor7Char"/>
    <w:qFormat/>
    <w:rsid w:val="0044714B"/>
    <w:pPr>
      <w:keepNext/>
      <w:keepLines w:val="0"/>
      <w:numPr>
        <w:ilvl w:val="6"/>
        <w:numId w:val="1"/>
      </w:numPr>
      <w:suppressAutoHyphens/>
      <w:outlineLvl w:val="6"/>
    </w:pPr>
    <w:rPr>
      <w:rFonts w:ascii="Times New Roman" w:hAnsi="Times New Roman" w:cs="Times New Roman"/>
      <w:b/>
      <w:bCs/>
      <w:iCs/>
      <w:szCs w:val="20"/>
      <w:u w:val="single"/>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basedOn w:val="Bekezdsalapbettpusa"/>
    <w:link w:val="Cmsor1"/>
    <w:rsid w:val="0044714B"/>
    <w:rPr>
      <w:rFonts w:ascii="Arial" w:eastAsia="Arial Unicode MS" w:hAnsi="Arial" w:cs="Mangal"/>
      <w:b/>
      <w:bCs/>
      <w:sz w:val="32"/>
      <w:szCs w:val="32"/>
      <w:lang w:eastAsia="zh-CN"/>
    </w:rPr>
  </w:style>
  <w:style w:type="character" w:customStyle="1" w:styleId="Cmsor2Char">
    <w:name w:val="Címsor 2 Char"/>
    <w:basedOn w:val="Bekezdsalapbettpusa"/>
    <w:link w:val="Cmsor2"/>
    <w:rsid w:val="0044714B"/>
    <w:rPr>
      <w:rFonts w:ascii="Arial" w:eastAsia="Arial Unicode MS" w:hAnsi="Arial" w:cs="Mangal"/>
      <w:b/>
      <w:bCs/>
      <w:i/>
      <w:iCs/>
      <w:sz w:val="28"/>
      <w:szCs w:val="28"/>
      <w:lang w:eastAsia="zh-CN"/>
    </w:rPr>
  </w:style>
  <w:style w:type="character" w:customStyle="1" w:styleId="Cmsor3Char">
    <w:name w:val="Címsor 3 Char"/>
    <w:basedOn w:val="Bekezdsalapbettpusa"/>
    <w:link w:val="Cmsor3"/>
    <w:rsid w:val="0044714B"/>
    <w:rPr>
      <w:rFonts w:ascii="Arial" w:eastAsia="Arial Unicode MS" w:hAnsi="Arial" w:cs="Mangal"/>
      <w:b/>
      <w:bCs/>
      <w:sz w:val="28"/>
      <w:szCs w:val="28"/>
      <w:lang w:eastAsia="zh-CN"/>
    </w:rPr>
  </w:style>
  <w:style w:type="character" w:customStyle="1" w:styleId="Cmsor4Char">
    <w:name w:val="Címsor 4 Char"/>
    <w:basedOn w:val="Bekezdsalapbettpusa"/>
    <w:link w:val="Cmsor4"/>
    <w:rsid w:val="0044714B"/>
    <w:rPr>
      <w:rFonts w:ascii="Calibri" w:eastAsia="Times New Roman" w:hAnsi="Calibri" w:cs="Times New Roman"/>
      <w:b/>
      <w:bCs/>
      <w:sz w:val="28"/>
      <w:szCs w:val="28"/>
      <w:lang w:val="x-none" w:eastAsia="zh-CN"/>
    </w:rPr>
  </w:style>
  <w:style w:type="character" w:customStyle="1" w:styleId="Cmsor5Char">
    <w:name w:val="Címsor 5 Char"/>
    <w:basedOn w:val="Bekezdsalapbettpusa"/>
    <w:link w:val="Cmsor5"/>
    <w:rsid w:val="0044714B"/>
    <w:rPr>
      <w:rFonts w:ascii="Times New Roman" w:eastAsia="Times New Roman" w:hAnsi="Times New Roman" w:cs="Times New Roman"/>
      <w:b/>
      <w:bCs/>
      <w:i/>
      <w:iCs/>
      <w:sz w:val="26"/>
      <w:szCs w:val="26"/>
      <w:lang w:eastAsia="zh-CN"/>
    </w:rPr>
  </w:style>
  <w:style w:type="character" w:customStyle="1" w:styleId="Cmsor7Char">
    <w:name w:val="Címsor 7 Char"/>
    <w:basedOn w:val="Bekezdsalapbettpusa"/>
    <w:link w:val="Cmsor7"/>
    <w:rsid w:val="0044714B"/>
    <w:rPr>
      <w:rFonts w:ascii="Times New Roman" w:eastAsia="Times New Roman" w:hAnsi="Times New Roman" w:cs="Times New Roman"/>
      <w:b/>
      <w:bCs/>
      <w:iCs/>
      <w:sz w:val="24"/>
      <w:szCs w:val="20"/>
      <w:u w:val="single"/>
      <w:lang w:eastAsia="zh-CN"/>
    </w:rPr>
  </w:style>
  <w:style w:type="character" w:customStyle="1" w:styleId="WW8Num2z0">
    <w:name w:val="WW8Num2z0"/>
    <w:rsid w:val="0044714B"/>
    <w:rPr>
      <w:rFonts w:ascii="Times New Roman" w:eastAsia="Times New Roman" w:hAnsi="Times New Roman" w:cs="Times New Roman"/>
    </w:rPr>
  </w:style>
  <w:style w:type="character" w:customStyle="1" w:styleId="WW8Num3z0">
    <w:name w:val="WW8Num3z0"/>
    <w:rsid w:val="0044714B"/>
    <w:rPr>
      <w:rFonts w:ascii="Times New Roman" w:eastAsia="Times New Roman" w:hAnsi="Times New Roman" w:cs="Times New Roman"/>
    </w:rPr>
  </w:style>
  <w:style w:type="character" w:customStyle="1" w:styleId="WW8Num4z0">
    <w:name w:val="WW8Num4z0"/>
    <w:rsid w:val="0044714B"/>
    <w:rPr>
      <w:rFonts w:ascii="Symbol" w:hAnsi="Symbol" w:cs="OpenSymbol"/>
    </w:rPr>
  </w:style>
  <w:style w:type="character" w:customStyle="1" w:styleId="WW8Num5z0">
    <w:name w:val="WW8Num5z0"/>
    <w:rsid w:val="0044714B"/>
    <w:rPr>
      <w:rFonts w:ascii="Symbol" w:hAnsi="Symbol" w:cs="OpenSymbol"/>
    </w:rPr>
  </w:style>
  <w:style w:type="character" w:customStyle="1" w:styleId="WW8Num6z0">
    <w:name w:val="WW8Num6z0"/>
    <w:rsid w:val="0044714B"/>
    <w:rPr>
      <w:rFonts w:ascii="Symbol" w:hAnsi="Symbol" w:cs="OpenSymbol"/>
    </w:rPr>
  </w:style>
  <w:style w:type="character" w:customStyle="1" w:styleId="WW8Num7z0">
    <w:name w:val="WW8Num7z0"/>
    <w:rsid w:val="0044714B"/>
    <w:rPr>
      <w:rFonts w:ascii="Symbol" w:hAnsi="Symbol" w:cs="OpenSymbol"/>
    </w:rPr>
  </w:style>
  <w:style w:type="character" w:customStyle="1" w:styleId="WW8Num8z0">
    <w:name w:val="WW8Num8z0"/>
    <w:rsid w:val="0044714B"/>
    <w:rPr>
      <w:rFonts w:ascii="Symbol" w:hAnsi="Symbol" w:cs="OpenSymbol"/>
    </w:rPr>
  </w:style>
  <w:style w:type="character" w:customStyle="1" w:styleId="WW8Num9z0">
    <w:name w:val="WW8Num9z0"/>
    <w:rsid w:val="0044714B"/>
    <w:rPr>
      <w:rFonts w:ascii="Symbol" w:hAnsi="Symbol" w:cs="OpenSymbol"/>
    </w:rPr>
  </w:style>
  <w:style w:type="character" w:customStyle="1" w:styleId="WW8Num9z1">
    <w:name w:val="WW8Num9z1"/>
    <w:rsid w:val="0044714B"/>
    <w:rPr>
      <w:rFonts w:ascii="Symbol" w:hAnsi="Symbol" w:cs="OpenSymbol"/>
    </w:rPr>
  </w:style>
  <w:style w:type="character" w:customStyle="1" w:styleId="WW8Num10z0">
    <w:name w:val="WW8Num10z0"/>
    <w:rsid w:val="0044714B"/>
    <w:rPr>
      <w:rFonts w:ascii="Symbol" w:hAnsi="Symbol" w:cs="OpenSymbol"/>
    </w:rPr>
  </w:style>
  <w:style w:type="character" w:customStyle="1" w:styleId="WW8Num11z0">
    <w:name w:val="WW8Num11z0"/>
    <w:rsid w:val="0044714B"/>
    <w:rPr>
      <w:rFonts w:ascii="Symbol" w:hAnsi="Symbol" w:cs="OpenSymbol"/>
    </w:rPr>
  </w:style>
  <w:style w:type="character" w:customStyle="1" w:styleId="WW8Num12z0">
    <w:name w:val="WW8Num12z0"/>
    <w:rsid w:val="0044714B"/>
    <w:rPr>
      <w:rFonts w:ascii="Symbol" w:hAnsi="Symbol" w:cs="OpenSymbol"/>
    </w:rPr>
  </w:style>
  <w:style w:type="character" w:customStyle="1" w:styleId="WW8Num13z0">
    <w:name w:val="WW8Num13z0"/>
    <w:rsid w:val="0044714B"/>
    <w:rPr>
      <w:rFonts w:ascii="Symbol" w:hAnsi="Symbol" w:cs="OpenSymbol"/>
    </w:rPr>
  </w:style>
  <w:style w:type="character" w:customStyle="1" w:styleId="WW8Num14z0">
    <w:name w:val="WW8Num14z0"/>
    <w:rsid w:val="0044714B"/>
    <w:rPr>
      <w:rFonts w:ascii="Symbol" w:hAnsi="Symbol" w:cs="OpenSymbol"/>
    </w:rPr>
  </w:style>
  <w:style w:type="character" w:customStyle="1" w:styleId="WW8Num15z0">
    <w:name w:val="WW8Num15z0"/>
    <w:rsid w:val="0044714B"/>
    <w:rPr>
      <w:rFonts w:ascii="Symbol" w:hAnsi="Symbol" w:cs="OpenSymbol"/>
    </w:rPr>
  </w:style>
  <w:style w:type="character" w:customStyle="1" w:styleId="WW8Num16z0">
    <w:name w:val="WW8Num16z0"/>
    <w:rsid w:val="0044714B"/>
    <w:rPr>
      <w:rFonts w:ascii="Symbol" w:hAnsi="Symbol" w:cs="OpenSymbol"/>
    </w:rPr>
  </w:style>
  <w:style w:type="character" w:customStyle="1" w:styleId="WW8Num17z0">
    <w:name w:val="WW8Num17z0"/>
    <w:rsid w:val="0044714B"/>
    <w:rPr>
      <w:rFonts w:ascii="Symbol" w:hAnsi="Symbol" w:cs="OpenSymbol"/>
    </w:rPr>
  </w:style>
  <w:style w:type="character" w:customStyle="1" w:styleId="WW8Num18z0">
    <w:name w:val="WW8Num18z0"/>
    <w:rsid w:val="0044714B"/>
    <w:rPr>
      <w:rFonts w:ascii="Symbol" w:hAnsi="Symbol" w:cs="OpenSymbol"/>
    </w:rPr>
  </w:style>
  <w:style w:type="character" w:customStyle="1" w:styleId="WW8Num19z0">
    <w:name w:val="WW8Num19z0"/>
    <w:rsid w:val="0044714B"/>
    <w:rPr>
      <w:rFonts w:ascii="Symbol" w:hAnsi="Symbol" w:cs="OpenSymbol"/>
    </w:rPr>
  </w:style>
  <w:style w:type="character" w:customStyle="1" w:styleId="WW8Num20z0">
    <w:name w:val="WW8Num20z0"/>
    <w:rsid w:val="0044714B"/>
    <w:rPr>
      <w:rFonts w:ascii="Symbol" w:hAnsi="Symbol" w:cs="OpenSymbol"/>
    </w:rPr>
  </w:style>
  <w:style w:type="character" w:customStyle="1" w:styleId="WW8Num21z0">
    <w:name w:val="WW8Num21z0"/>
    <w:rsid w:val="0044714B"/>
    <w:rPr>
      <w:rFonts w:ascii="Symbol" w:hAnsi="Symbol" w:cs="OpenSymbol"/>
    </w:rPr>
  </w:style>
  <w:style w:type="character" w:customStyle="1" w:styleId="WW8Num22z0">
    <w:name w:val="WW8Num22z0"/>
    <w:rsid w:val="0044714B"/>
    <w:rPr>
      <w:rFonts w:ascii="Symbol" w:hAnsi="Symbol" w:cs="OpenSymbol"/>
    </w:rPr>
  </w:style>
  <w:style w:type="character" w:customStyle="1" w:styleId="WW8Num23z0">
    <w:name w:val="WW8Num23z0"/>
    <w:rsid w:val="0044714B"/>
    <w:rPr>
      <w:rFonts w:ascii="Symbol" w:hAnsi="Symbol" w:cs="OpenSymbol"/>
    </w:rPr>
  </w:style>
  <w:style w:type="character" w:customStyle="1" w:styleId="WW8Num24z0">
    <w:name w:val="WW8Num24z0"/>
    <w:rsid w:val="0044714B"/>
    <w:rPr>
      <w:rFonts w:ascii="Symbol" w:hAnsi="Symbol" w:cs="OpenSymbol"/>
    </w:rPr>
  </w:style>
  <w:style w:type="character" w:customStyle="1" w:styleId="WW8Num25z0">
    <w:name w:val="WW8Num25z0"/>
    <w:rsid w:val="0044714B"/>
    <w:rPr>
      <w:rFonts w:ascii="Symbol" w:hAnsi="Symbol" w:cs="OpenSymbol"/>
    </w:rPr>
  </w:style>
  <w:style w:type="character" w:customStyle="1" w:styleId="WW8Num26z0">
    <w:name w:val="WW8Num26z0"/>
    <w:rsid w:val="0044714B"/>
    <w:rPr>
      <w:rFonts w:ascii="Symbol" w:hAnsi="Symbol" w:cs="OpenSymbol"/>
    </w:rPr>
  </w:style>
  <w:style w:type="character" w:customStyle="1" w:styleId="WW8Num27z0">
    <w:name w:val="WW8Num27z0"/>
    <w:rsid w:val="0044714B"/>
    <w:rPr>
      <w:rFonts w:ascii="Symbol" w:hAnsi="Symbol" w:cs="OpenSymbol"/>
    </w:rPr>
  </w:style>
  <w:style w:type="character" w:customStyle="1" w:styleId="WW8Num28z0">
    <w:name w:val="WW8Num28z0"/>
    <w:rsid w:val="0044714B"/>
    <w:rPr>
      <w:rFonts w:ascii="Symbol" w:hAnsi="Symbol" w:cs="OpenSymbol"/>
    </w:rPr>
  </w:style>
  <w:style w:type="character" w:customStyle="1" w:styleId="WW8Num29z0">
    <w:name w:val="WW8Num29z0"/>
    <w:rsid w:val="0044714B"/>
    <w:rPr>
      <w:rFonts w:ascii="Symbol" w:hAnsi="Symbol" w:cs="OpenSymbol"/>
    </w:rPr>
  </w:style>
  <w:style w:type="character" w:customStyle="1" w:styleId="WW8Num30z0">
    <w:name w:val="WW8Num30z0"/>
    <w:rsid w:val="0044714B"/>
    <w:rPr>
      <w:rFonts w:ascii="Symbol" w:hAnsi="Symbol" w:cs="OpenSymbol"/>
    </w:rPr>
  </w:style>
  <w:style w:type="character" w:customStyle="1" w:styleId="WW8Num30z1">
    <w:name w:val="WW8Num30z1"/>
    <w:rsid w:val="0044714B"/>
    <w:rPr>
      <w:rFonts w:ascii="Symbol" w:hAnsi="Symbol" w:cs="OpenSymbol"/>
    </w:rPr>
  </w:style>
  <w:style w:type="character" w:customStyle="1" w:styleId="WW8Num30z2">
    <w:name w:val="WW8Num30z2"/>
    <w:rsid w:val="0044714B"/>
    <w:rPr>
      <w:rFonts w:ascii="Symbol" w:hAnsi="Symbol" w:cs="OpenSymbol"/>
    </w:rPr>
  </w:style>
  <w:style w:type="character" w:customStyle="1" w:styleId="WW8Num31z0">
    <w:name w:val="WW8Num31z0"/>
    <w:rsid w:val="0044714B"/>
    <w:rPr>
      <w:rFonts w:ascii="Symbol" w:hAnsi="Symbol" w:cs="OpenSymbol"/>
    </w:rPr>
  </w:style>
  <w:style w:type="character" w:customStyle="1" w:styleId="WW8Num31z1">
    <w:name w:val="WW8Num31z1"/>
    <w:rsid w:val="0044714B"/>
    <w:rPr>
      <w:rFonts w:ascii="Courier New" w:hAnsi="Courier New" w:cs="Courier New"/>
    </w:rPr>
  </w:style>
  <w:style w:type="character" w:customStyle="1" w:styleId="WW8Num31z2">
    <w:name w:val="WW8Num31z2"/>
    <w:rsid w:val="0044714B"/>
    <w:rPr>
      <w:rFonts w:ascii="Wingdings" w:hAnsi="Wingdings" w:cs="Marlett"/>
    </w:rPr>
  </w:style>
  <w:style w:type="character" w:customStyle="1" w:styleId="WW8Num32z0">
    <w:name w:val="WW8Num32z0"/>
    <w:rsid w:val="0044714B"/>
    <w:rPr>
      <w:rFonts w:ascii="Symbol" w:hAnsi="Symbol" w:cs="OpenSymbol"/>
    </w:rPr>
  </w:style>
  <w:style w:type="character" w:customStyle="1" w:styleId="WW8Num32z1">
    <w:name w:val="WW8Num32z1"/>
    <w:rsid w:val="0044714B"/>
    <w:rPr>
      <w:rFonts w:ascii="Courier New" w:hAnsi="Courier New" w:cs="Courier New"/>
    </w:rPr>
  </w:style>
  <w:style w:type="character" w:customStyle="1" w:styleId="WW8Num32z2">
    <w:name w:val="WW8Num32z2"/>
    <w:rsid w:val="0044714B"/>
    <w:rPr>
      <w:rFonts w:ascii="Wingdings" w:hAnsi="Wingdings" w:cs="Marlett"/>
    </w:rPr>
  </w:style>
  <w:style w:type="character" w:customStyle="1" w:styleId="WW8Num33z0">
    <w:name w:val="WW8Num33z0"/>
    <w:rsid w:val="0044714B"/>
    <w:rPr>
      <w:rFonts w:ascii="Symbol" w:hAnsi="Symbol" w:cs="OpenSymbol"/>
    </w:rPr>
  </w:style>
  <w:style w:type="character" w:customStyle="1" w:styleId="WW8Num34z0">
    <w:name w:val="WW8Num34z0"/>
    <w:rsid w:val="0044714B"/>
    <w:rPr>
      <w:rFonts w:ascii="Symbol" w:hAnsi="Symbol" w:cs="OpenSymbol"/>
    </w:rPr>
  </w:style>
  <w:style w:type="character" w:customStyle="1" w:styleId="WW8Num35z0">
    <w:name w:val="WW8Num35z0"/>
    <w:rsid w:val="0044714B"/>
    <w:rPr>
      <w:rFonts w:ascii="Symbol" w:hAnsi="Symbol" w:cs="OpenSymbol"/>
    </w:rPr>
  </w:style>
  <w:style w:type="character" w:customStyle="1" w:styleId="WW8Num36z0">
    <w:name w:val="WW8Num36z0"/>
    <w:rsid w:val="0044714B"/>
    <w:rPr>
      <w:rFonts w:ascii="Symbol" w:hAnsi="Symbol" w:cs="Symbol"/>
      <w:sz w:val="20"/>
    </w:rPr>
  </w:style>
  <w:style w:type="character" w:customStyle="1" w:styleId="WW8Num37z0">
    <w:name w:val="WW8Num37z0"/>
    <w:rsid w:val="0044714B"/>
    <w:rPr>
      <w:rFonts w:ascii="Symbol" w:hAnsi="Symbol" w:cs="Symbol"/>
    </w:rPr>
  </w:style>
  <w:style w:type="character" w:customStyle="1" w:styleId="WW8Num38z0">
    <w:name w:val="WW8Num38z0"/>
    <w:rsid w:val="0044714B"/>
    <w:rPr>
      <w:rFonts w:ascii="Symbol" w:hAnsi="Symbol" w:cs="Symbol"/>
      <w:sz w:val="20"/>
    </w:rPr>
  </w:style>
  <w:style w:type="character" w:customStyle="1" w:styleId="WW8Num39z0">
    <w:name w:val="WW8Num39z0"/>
    <w:rsid w:val="0044714B"/>
    <w:rPr>
      <w:rFonts w:ascii="Symbol" w:hAnsi="Symbol" w:cs="Symbol"/>
      <w:sz w:val="20"/>
    </w:rPr>
  </w:style>
  <w:style w:type="character" w:customStyle="1" w:styleId="WW8Num40z0">
    <w:name w:val="WW8Num40z0"/>
    <w:rsid w:val="0044714B"/>
    <w:rPr>
      <w:rFonts w:ascii="Symbol" w:hAnsi="Symbol" w:cs="OpenSymbol"/>
    </w:rPr>
  </w:style>
  <w:style w:type="character" w:customStyle="1" w:styleId="WW8Num41z0">
    <w:name w:val="WW8Num41z0"/>
    <w:rsid w:val="0044714B"/>
    <w:rPr>
      <w:rFonts w:ascii="Symbol" w:hAnsi="Symbol" w:cs="OpenSymbol"/>
    </w:rPr>
  </w:style>
  <w:style w:type="character" w:customStyle="1" w:styleId="WW8Num42z0">
    <w:name w:val="WW8Num42z0"/>
    <w:rsid w:val="0044714B"/>
    <w:rPr>
      <w:rFonts w:ascii="Symbol" w:hAnsi="Symbol" w:cs="OpenSymbol"/>
    </w:rPr>
  </w:style>
  <w:style w:type="character" w:customStyle="1" w:styleId="WW8Num43z0">
    <w:name w:val="WW8Num43z0"/>
    <w:rsid w:val="0044714B"/>
    <w:rPr>
      <w:rFonts w:ascii="Symbol" w:hAnsi="Symbol" w:cs="OpenSymbol"/>
    </w:rPr>
  </w:style>
  <w:style w:type="character" w:customStyle="1" w:styleId="WW8Num44z0">
    <w:name w:val="WW8Num44z0"/>
    <w:rsid w:val="0044714B"/>
    <w:rPr>
      <w:b/>
      <w:bCs/>
    </w:rPr>
  </w:style>
  <w:style w:type="character" w:customStyle="1" w:styleId="Absatz-Standardschriftart">
    <w:name w:val="Absatz-Standardschriftart"/>
    <w:rsid w:val="0044714B"/>
  </w:style>
  <w:style w:type="character" w:customStyle="1" w:styleId="WW-Absatz-Standardschriftart">
    <w:name w:val="WW-Absatz-Standardschriftart"/>
    <w:rsid w:val="0044714B"/>
  </w:style>
  <w:style w:type="character" w:customStyle="1" w:styleId="WW8Num45z0">
    <w:name w:val="WW8Num45z0"/>
    <w:rsid w:val="0044714B"/>
    <w:rPr>
      <w:b/>
      <w:bCs/>
    </w:rPr>
  </w:style>
  <w:style w:type="character" w:customStyle="1" w:styleId="WW8Num46z0">
    <w:name w:val="WW8Num46z0"/>
    <w:rsid w:val="0044714B"/>
    <w:rPr>
      <w:rFonts w:ascii="Symbol" w:hAnsi="Symbol" w:cs="OpenSymbol"/>
    </w:rPr>
  </w:style>
  <w:style w:type="character" w:customStyle="1" w:styleId="WW8Num33z1">
    <w:name w:val="WW8Num33z1"/>
    <w:rsid w:val="0044714B"/>
    <w:rPr>
      <w:rFonts w:ascii="Courier New" w:hAnsi="Courier New" w:cs="Courier New"/>
      <w:sz w:val="20"/>
    </w:rPr>
  </w:style>
  <w:style w:type="character" w:customStyle="1" w:styleId="WW8Num33z2">
    <w:name w:val="WW8Num33z2"/>
    <w:rsid w:val="0044714B"/>
    <w:rPr>
      <w:rFonts w:ascii="Wingdings" w:hAnsi="Wingdings" w:cs="Wingdings"/>
      <w:sz w:val="20"/>
    </w:rPr>
  </w:style>
  <w:style w:type="character" w:customStyle="1" w:styleId="WW8Num14z1">
    <w:name w:val="WW8Num14z1"/>
    <w:rsid w:val="0044714B"/>
    <w:rPr>
      <w:rFonts w:ascii="Symbol" w:hAnsi="Symbol" w:cs="OpenSymbol"/>
    </w:rPr>
  </w:style>
  <w:style w:type="character" w:customStyle="1" w:styleId="WW8Num37z1">
    <w:name w:val="WW8Num37z1"/>
    <w:rsid w:val="0044714B"/>
    <w:rPr>
      <w:rFonts w:ascii="Courier New" w:hAnsi="Courier New" w:cs="Courier New"/>
    </w:rPr>
  </w:style>
  <w:style w:type="character" w:customStyle="1" w:styleId="WW8Num37z2">
    <w:name w:val="WW8Num37z2"/>
    <w:rsid w:val="0044714B"/>
    <w:rPr>
      <w:rFonts w:ascii="Marlett" w:hAnsi="Marlett" w:cs="Marlett"/>
    </w:rPr>
  </w:style>
  <w:style w:type="character" w:customStyle="1" w:styleId="WW8Num38z1">
    <w:name w:val="WW8Num38z1"/>
    <w:rsid w:val="0044714B"/>
    <w:rPr>
      <w:rFonts w:ascii="Courier New" w:hAnsi="Courier New" w:cs="Courier New"/>
      <w:sz w:val="20"/>
    </w:rPr>
  </w:style>
  <w:style w:type="character" w:customStyle="1" w:styleId="WW8Num38z2">
    <w:name w:val="WW8Num38z2"/>
    <w:rsid w:val="0044714B"/>
    <w:rPr>
      <w:rFonts w:ascii="Wingdings" w:hAnsi="Wingdings" w:cs="Wingdings"/>
      <w:sz w:val="20"/>
    </w:rPr>
  </w:style>
  <w:style w:type="character" w:customStyle="1" w:styleId="WW8Num36z1">
    <w:name w:val="WW8Num36z1"/>
    <w:rsid w:val="0044714B"/>
    <w:rPr>
      <w:rFonts w:ascii="Courier New" w:hAnsi="Courier New" w:cs="Courier New"/>
      <w:sz w:val="20"/>
    </w:rPr>
  </w:style>
  <w:style w:type="character" w:customStyle="1" w:styleId="WW8Num36z2">
    <w:name w:val="WW8Num36z2"/>
    <w:rsid w:val="0044714B"/>
    <w:rPr>
      <w:rFonts w:ascii="Wingdings" w:hAnsi="Wingdings" w:cs="Wingdings"/>
      <w:sz w:val="20"/>
    </w:rPr>
  </w:style>
  <w:style w:type="character" w:customStyle="1" w:styleId="WW8Num39z1">
    <w:name w:val="WW8Num39z1"/>
    <w:rsid w:val="0044714B"/>
    <w:rPr>
      <w:rFonts w:ascii="Courier New" w:hAnsi="Courier New" w:cs="Courier New"/>
      <w:sz w:val="20"/>
    </w:rPr>
  </w:style>
  <w:style w:type="character" w:customStyle="1" w:styleId="WW8Num39z2">
    <w:name w:val="WW8Num39z2"/>
    <w:rsid w:val="0044714B"/>
    <w:rPr>
      <w:rFonts w:ascii="Wingdings" w:hAnsi="Wingdings" w:cs="Wingdings"/>
      <w:sz w:val="20"/>
    </w:rPr>
  </w:style>
  <w:style w:type="character" w:customStyle="1" w:styleId="Bekezdsalapbettpusa2">
    <w:name w:val="Bekezdés alapbetűtípusa2"/>
    <w:rsid w:val="0044714B"/>
  </w:style>
  <w:style w:type="character" w:customStyle="1" w:styleId="WW-Absatz-Standardschriftart1">
    <w:name w:val="WW-Absatz-Standardschriftart1"/>
    <w:rsid w:val="0044714B"/>
  </w:style>
  <w:style w:type="character" w:customStyle="1" w:styleId="WW-Absatz-Standardschriftart11">
    <w:name w:val="WW-Absatz-Standardschriftart11"/>
    <w:rsid w:val="0044714B"/>
  </w:style>
  <w:style w:type="character" w:customStyle="1" w:styleId="WW-Absatz-Standardschriftart111">
    <w:name w:val="WW-Absatz-Standardschriftart111"/>
    <w:rsid w:val="0044714B"/>
  </w:style>
  <w:style w:type="character" w:customStyle="1" w:styleId="WW8Num1z0">
    <w:name w:val="WW8Num1z0"/>
    <w:rsid w:val="0044714B"/>
    <w:rPr>
      <w:rFonts w:ascii="Times New Roman" w:eastAsia="Times New Roman" w:hAnsi="Times New Roman" w:cs="Times New Roman"/>
    </w:rPr>
  </w:style>
  <w:style w:type="character" w:customStyle="1" w:styleId="WW8Num1z1">
    <w:name w:val="WW8Num1z1"/>
    <w:rsid w:val="0044714B"/>
    <w:rPr>
      <w:rFonts w:ascii="Courier New" w:hAnsi="Courier New" w:cs="Courier New"/>
    </w:rPr>
  </w:style>
  <w:style w:type="character" w:customStyle="1" w:styleId="WW8Num1z2">
    <w:name w:val="WW8Num1z2"/>
    <w:rsid w:val="0044714B"/>
    <w:rPr>
      <w:rFonts w:ascii="Wingdings" w:hAnsi="Wingdings" w:cs="Wingdings"/>
    </w:rPr>
  </w:style>
  <w:style w:type="character" w:customStyle="1" w:styleId="WW8Num1z3">
    <w:name w:val="WW8Num1z3"/>
    <w:rsid w:val="0044714B"/>
    <w:rPr>
      <w:rFonts w:ascii="Symbol" w:hAnsi="Symbol" w:cs="Symbol"/>
    </w:rPr>
  </w:style>
  <w:style w:type="character" w:customStyle="1" w:styleId="WW8Num2z1">
    <w:name w:val="WW8Num2z1"/>
    <w:rsid w:val="0044714B"/>
    <w:rPr>
      <w:rFonts w:ascii="Courier New" w:hAnsi="Courier New" w:cs="Courier New"/>
    </w:rPr>
  </w:style>
  <w:style w:type="character" w:customStyle="1" w:styleId="WW8Num2z2">
    <w:name w:val="WW8Num2z2"/>
    <w:rsid w:val="0044714B"/>
    <w:rPr>
      <w:rFonts w:ascii="Wingdings" w:hAnsi="Wingdings" w:cs="Wingdings"/>
    </w:rPr>
  </w:style>
  <w:style w:type="character" w:customStyle="1" w:styleId="WW8Num2z3">
    <w:name w:val="WW8Num2z3"/>
    <w:rsid w:val="0044714B"/>
    <w:rPr>
      <w:rFonts w:ascii="Symbol" w:hAnsi="Symbol" w:cs="Symbol"/>
    </w:rPr>
  </w:style>
  <w:style w:type="character" w:customStyle="1" w:styleId="WW8Num3z1">
    <w:name w:val="WW8Num3z1"/>
    <w:rsid w:val="0044714B"/>
    <w:rPr>
      <w:rFonts w:ascii="Courier New" w:hAnsi="Courier New" w:cs="Courier New"/>
    </w:rPr>
  </w:style>
  <w:style w:type="character" w:customStyle="1" w:styleId="WW8Num3z2">
    <w:name w:val="WW8Num3z2"/>
    <w:rsid w:val="0044714B"/>
    <w:rPr>
      <w:rFonts w:ascii="Wingdings" w:hAnsi="Wingdings" w:cs="Wingdings"/>
    </w:rPr>
  </w:style>
  <w:style w:type="character" w:customStyle="1" w:styleId="WW8Num3z3">
    <w:name w:val="WW8Num3z3"/>
    <w:rsid w:val="0044714B"/>
    <w:rPr>
      <w:rFonts w:ascii="Symbol" w:hAnsi="Symbol" w:cs="Symbol"/>
    </w:rPr>
  </w:style>
  <w:style w:type="character" w:customStyle="1" w:styleId="Bekezdsalapbettpusa1">
    <w:name w:val="Bekezdés alapbetűtípusa1"/>
    <w:rsid w:val="0044714B"/>
  </w:style>
  <w:style w:type="character" w:customStyle="1" w:styleId="Szmozsjelek">
    <w:name w:val="Számozásjelek"/>
    <w:rsid w:val="0044714B"/>
    <w:rPr>
      <w:b/>
      <w:bCs/>
    </w:rPr>
  </w:style>
  <w:style w:type="character" w:customStyle="1" w:styleId="Felsorolsjel">
    <w:name w:val="Felsorolásjel"/>
    <w:rsid w:val="0044714B"/>
    <w:rPr>
      <w:rFonts w:ascii="OpenSymbol" w:eastAsia="OpenSymbol" w:hAnsi="OpenSymbol" w:cs="OpenSymbol"/>
    </w:rPr>
  </w:style>
  <w:style w:type="character" w:styleId="Hiperhivatkozs">
    <w:name w:val="Hyperlink"/>
    <w:rsid w:val="0044714B"/>
    <w:rPr>
      <w:color w:val="000080"/>
      <w:u w:val="single"/>
      <w:lang/>
    </w:rPr>
  </w:style>
  <w:style w:type="paragraph" w:customStyle="1" w:styleId="Cmsor">
    <w:name w:val="Címsor"/>
    <w:basedOn w:val="Norml"/>
    <w:next w:val="Szvegtrzs"/>
    <w:rsid w:val="0044714B"/>
    <w:pPr>
      <w:keepNext/>
      <w:suppressAutoHyphens/>
      <w:spacing w:before="240" w:after="120"/>
    </w:pPr>
    <w:rPr>
      <w:rFonts w:eastAsia="Arial Unicode MS" w:cs="Mangal"/>
      <w:sz w:val="28"/>
      <w:szCs w:val="28"/>
      <w:lang w:eastAsia="zh-CN"/>
    </w:rPr>
  </w:style>
  <w:style w:type="paragraph" w:styleId="Szvegtrzs">
    <w:name w:val="Body Text"/>
    <w:basedOn w:val="Norml"/>
    <w:link w:val="SzvegtrzsChar"/>
    <w:rsid w:val="0044714B"/>
    <w:pPr>
      <w:suppressAutoHyphens/>
      <w:spacing w:after="120"/>
    </w:pPr>
    <w:rPr>
      <w:rFonts w:ascii="Times New Roman" w:hAnsi="Times New Roman" w:cs="Times New Roman"/>
      <w:szCs w:val="20"/>
      <w:lang w:eastAsia="zh-CN"/>
    </w:rPr>
  </w:style>
  <w:style w:type="character" w:customStyle="1" w:styleId="SzvegtrzsChar">
    <w:name w:val="Szövegtörzs Char"/>
    <w:basedOn w:val="Bekezdsalapbettpusa"/>
    <w:link w:val="Szvegtrzs"/>
    <w:rsid w:val="0044714B"/>
    <w:rPr>
      <w:rFonts w:ascii="Times New Roman" w:eastAsia="Times New Roman" w:hAnsi="Times New Roman" w:cs="Times New Roman"/>
      <w:sz w:val="24"/>
      <w:szCs w:val="20"/>
      <w:lang w:eastAsia="zh-CN"/>
    </w:rPr>
  </w:style>
  <w:style w:type="paragraph" w:styleId="Lista">
    <w:name w:val="List"/>
    <w:basedOn w:val="Szvegtrzs"/>
    <w:rsid w:val="0044714B"/>
    <w:rPr>
      <w:rFonts w:cs="Mangal"/>
    </w:rPr>
  </w:style>
  <w:style w:type="paragraph" w:styleId="Kpalrs">
    <w:name w:val="caption"/>
    <w:basedOn w:val="Norml"/>
    <w:qFormat/>
    <w:rsid w:val="0044714B"/>
    <w:pPr>
      <w:suppressLineNumbers/>
      <w:suppressAutoHyphens/>
      <w:spacing w:before="120" w:after="120"/>
    </w:pPr>
    <w:rPr>
      <w:rFonts w:ascii="Times New Roman" w:hAnsi="Times New Roman" w:cs="Mangal"/>
      <w:i/>
      <w:iCs/>
      <w:lang w:eastAsia="zh-CN"/>
    </w:rPr>
  </w:style>
  <w:style w:type="paragraph" w:customStyle="1" w:styleId="Trgymutat">
    <w:name w:val="Tárgymutató"/>
    <w:basedOn w:val="Norml"/>
    <w:rsid w:val="0044714B"/>
    <w:pPr>
      <w:suppressLineNumbers/>
      <w:suppressAutoHyphens/>
    </w:pPr>
    <w:rPr>
      <w:rFonts w:ascii="Times New Roman" w:hAnsi="Times New Roman" w:cs="Mangal"/>
      <w:szCs w:val="20"/>
      <w:lang w:eastAsia="zh-CN"/>
    </w:rPr>
  </w:style>
  <w:style w:type="paragraph" w:customStyle="1" w:styleId="Kpalrs1">
    <w:name w:val="Képaláírás1"/>
    <w:basedOn w:val="Norml"/>
    <w:rsid w:val="0044714B"/>
    <w:pPr>
      <w:suppressLineNumbers/>
      <w:suppressAutoHyphens/>
      <w:spacing w:before="120" w:after="120"/>
    </w:pPr>
    <w:rPr>
      <w:rFonts w:ascii="Times New Roman" w:hAnsi="Times New Roman" w:cs="Mangal"/>
      <w:i/>
      <w:iCs/>
      <w:lang w:eastAsia="zh-CN"/>
    </w:rPr>
  </w:style>
  <w:style w:type="paragraph" w:customStyle="1" w:styleId="Tblzattartalom">
    <w:name w:val="Táblázattartalom"/>
    <w:basedOn w:val="Norml"/>
    <w:rsid w:val="0044714B"/>
    <w:pPr>
      <w:suppressLineNumbers/>
      <w:suppressAutoHyphens/>
    </w:pPr>
    <w:rPr>
      <w:rFonts w:ascii="Times New Roman" w:hAnsi="Times New Roman" w:cs="Times New Roman"/>
      <w:szCs w:val="20"/>
      <w:lang w:eastAsia="zh-CN"/>
    </w:rPr>
  </w:style>
  <w:style w:type="paragraph" w:customStyle="1" w:styleId="Tblzatfejlc">
    <w:name w:val="Táblázatfejléc"/>
    <w:basedOn w:val="Tblzattartalom"/>
    <w:rsid w:val="0044714B"/>
    <w:pPr>
      <w:jc w:val="center"/>
    </w:pPr>
    <w:rPr>
      <w:b/>
      <w:bCs/>
    </w:rPr>
  </w:style>
  <w:style w:type="paragraph" w:customStyle="1" w:styleId="NormlCalibri11">
    <w:name w:val="Normál + Calibri 11"/>
    <w:basedOn w:val="Cmsor2"/>
    <w:rsid w:val="0044714B"/>
    <w:pPr>
      <w:keepLines w:val="0"/>
      <w:numPr>
        <w:ilvl w:val="0"/>
        <w:numId w:val="0"/>
      </w:numPr>
      <w:tabs>
        <w:tab w:val="left" w:pos="2580"/>
      </w:tabs>
      <w:spacing w:before="0" w:after="0"/>
    </w:pPr>
    <w:rPr>
      <w:rFonts w:ascii="Calibri" w:eastAsia="Times New Roman" w:hAnsi="Calibri" w:cs="Times New Roman"/>
      <w:b w:val="0"/>
      <w:i w:val="0"/>
      <w:sz w:val="22"/>
      <w:szCs w:val="22"/>
    </w:rPr>
  </w:style>
  <w:style w:type="paragraph" w:customStyle="1" w:styleId="Tblacm">
    <w:name w:val="Táblacím"/>
    <w:basedOn w:val="NormlCalibri11"/>
    <w:rsid w:val="0044714B"/>
  </w:style>
  <w:style w:type="paragraph" w:customStyle="1" w:styleId="western">
    <w:name w:val="western"/>
    <w:basedOn w:val="Norml"/>
    <w:rsid w:val="0044714B"/>
    <w:pPr>
      <w:keepLines w:val="0"/>
      <w:spacing w:before="280" w:after="119"/>
    </w:pPr>
    <w:rPr>
      <w:rFonts w:ascii="Times New Roman" w:hAnsi="Times New Roman" w:cs="Times New Roman"/>
      <w:color w:val="000000"/>
      <w:lang w:eastAsia="zh-CN"/>
    </w:rPr>
  </w:style>
  <w:style w:type="paragraph" w:styleId="NormlWeb">
    <w:name w:val="Normal (Web)"/>
    <w:basedOn w:val="Norml"/>
    <w:qFormat/>
    <w:rsid w:val="0044714B"/>
    <w:pPr>
      <w:keepLines w:val="0"/>
      <w:spacing w:before="280" w:after="119"/>
    </w:pPr>
    <w:rPr>
      <w:rFonts w:ascii="Times New Roman" w:hAnsi="Times New Roman" w:cs="Times New Roman"/>
      <w:color w:val="000000"/>
      <w:lang w:eastAsia="zh-CN"/>
    </w:rPr>
  </w:style>
  <w:style w:type="paragraph" w:customStyle="1" w:styleId="Vzszintesvonal">
    <w:name w:val="Vízszintes vonal"/>
    <w:basedOn w:val="Norml"/>
    <w:next w:val="Szvegtrzs"/>
    <w:rsid w:val="0044714B"/>
    <w:pPr>
      <w:suppressLineNumbers/>
      <w:suppressAutoHyphens/>
      <w:spacing w:after="283"/>
    </w:pPr>
    <w:rPr>
      <w:rFonts w:ascii="Times New Roman" w:hAnsi="Times New Roman" w:cs="Times New Roman"/>
      <w:sz w:val="12"/>
      <w:szCs w:val="12"/>
      <w:lang w:eastAsia="zh-CN"/>
    </w:rPr>
  </w:style>
  <w:style w:type="paragraph" w:styleId="lfej">
    <w:name w:val="header"/>
    <w:basedOn w:val="Norml"/>
    <w:link w:val="lfejChar"/>
    <w:rsid w:val="0044714B"/>
    <w:pPr>
      <w:suppressLineNumbers/>
      <w:tabs>
        <w:tab w:val="center" w:pos="4536"/>
        <w:tab w:val="right" w:pos="9072"/>
      </w:tabs>
      <w:suppressAutoHyphens/>
    </w:pPr>
    <w:rPr>
      <w:rFonts w:ascii="Times New Roman" w:hAnsi="Times New Roman" w:cs="Times New Roman"/>
      <w:szCs w:val="20"/>
      <w:lang w:eastAsia="zh-CN"/>
    </w:rPr>
  </w:style>
  <w:style w:type="character" w:customStyle="1" w:styleId="lfejChar">
    <w:name w:val="Élőfej Char"/>
    <w:basedOn w:val="Bekezdsalapbettpusa"/>
    <w:link w:val="lfej"/>
    <w:rsid w:val="0044714B"/>
    <w:rPr>
      <w:rFonts w:ascii="Times New Roman" w:eastAsia="Times New Roman" w:hAnsi="Times New Roman" w:cs="Times New Roman"/>
      <w:sz w:val="24"/>
      <w:szCs w:val="20"/>
      <w:lang w:eastAsia="zh-CN"/>
    </w:rPr>
  </w:style>
  <w:style w:type="paragraph" w:styleId="llb">
    <w:name w:val="footer"/>
    <w:basedOn w:val="Norml"/>
    <w:link w:val="llbChar"/>
    <w:uiPriority w:val="99"/>
    <w:rsid w:val="0044714B"/>
    <w:pPr>
      <w:suppressLineNumbers/>
      <w:tabs>
        <w:tab w:val="center" w:pos="4819"/>
        <w:tab w:val="right" w:pos="9638"/>
      </w:tabs>
      <w:suppressAutoHyphens/>
    </w:pPr>
    <w:rPr>
      <w:rFonts w:ascii="Times New Roman" w:hAnsi="Times New Roman" w:cs="Times New Roman"/>
      <w:szCs w:val="20"/>
      <w:lang w:val="x-none" w:eastAsia="zh-CN"/>
    </w:rPr>
  </w:style>
  <w:style w:type="character" w:customStyle="1" w:styleId="llbChar">
    <w:name w:val="Élőláb Char"/>
    <w:basedOn w:val="Bekezdsalapbettpusa"/>
    <w:link w:val="llb"/>
    <w:uiPriority w:val="99"/>
    <w:rsid w:val="0044714B"/>
    <w:rPr>
      <w:rFonts w:ascii="Times New Roman" w:eastAsia="Times New Roman" w:hAnsi="Times New Roman" w:cs="Times New Roman"/>
      <w:sz w:val="24"/>
      <w:szCs w:val="20"/>
      <w:lang w:val="x-none" w:eastAsia="zh-CN"/>
    </w:rPr>
  </w:style>
  <w:style w:type="paragraph" w:styleId="Buborkszveg">
    <w:name w:val="Balloon Text"/>
    <w:basedOn w:val="Norml"/>
    <w:link w:val="BuborkszvegChar"/>
    <w:rsid w:val="0044714B"/>
    <w:pPr>
      <w:suppressAutoHyphens/>
    </w:pPr>
    <w:rPr>
      <w:rFonts w:ascii="Tahoma" w:hAnsi="Tahoma" w:cs="Times New Roman"/>
      <w:sz w:val="16"/>
      <w:szCs w:val="16"/>
      <w:lang w:val="x-none" w:eastAsia="zh-CN"/>
    </w:rPr>
  </w:style>
  <w:style w:type="character" w:customStyle="1" w:styleId="BuborkszvegChar">
    <w:name w:val="Buborékszöveg Char"/>
    <w:basedOn w:val="Bekezdsalapbettpusa"/>
    <w:link w:val="Buborkszveg"/>
    <w:rsid w:val="0044714B"/>
    <w:rPr>
      <w:rFonts w:ascii="Tahoma" w:eastAsia="Times New Roman" w:hAnsi="Tahoma" w:cs="Times New Roman"/>
      <w:sz w:val="16"/>
      <w:szCs w:val="16"/>
      <w:lang w:val="x-none" w:eastAsia="zh-CN"/>
    </w:rPr>
  </w:style>
  <w:style w:type="paragraph" w:styleId="Nincstrkz">
    <w:name w:val="No Spacing"/>
    <w:uiPriority w:val="1"/>
    <w:qFormat/>
    <w:rsid w:val="0044714B"/>
    <w:pPr>
      <w:spacing w:after="0" w:line="240" w:lineRule="auto"/>
    </w:pPr>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44714B"/>
    <w:pPr>
      <w:suppressAutoHyphens/>
      <w:spacing w:after="120"/>
      <w:ind w:left="283"/>
    </w:pPr>
    <w:rPr>
      <w:rFonts w:ascii="Times New Roman" w:hAnsi="Times New Roman" w:cs="Times New Roman"/>
      <w:szCs w:val="20"/>
      <w:lang w:val="x-none" w:eastAsia="zh-CN"/>
    </w:rPr>
  </w:style>
  <w:style w:type="character" w:customStyle="1" w:styleId="SzvegtrzsbehzssalChar">
    <w:name w:val="Szövegtörzs behúzással Char"/>
    <w:basedOn w:val="Bekezdsalapbettpusa"/>
    <w:link w:val="Szvegtrzsbehzssal"/>
    <w:rsid w:val="0044714B"/>
    <w:rPr>
      <w:rFonts w:ascii="Times New Roman" w:eastAsia="Times New Roman" w:hAnsi="Times New Roman" w:cs="Times New Roman"/>
      <w:sz w:val="24"/>
      <w:szCs w:val="20"/>
      <w:lang w:val="x-none" w:eastAsia="zh-CN"/>
    </w:rPr>
  </w:style>
  <w:style w:type="paragraph" w:customStyle="1" w:styleId="ListParagraph">
    <w:name w:val="List Paragraph"/>
    <w:basedOn w:val="Norml"/>
    <w:rsid w:val="0044714B"/>
    <w:pPr>
      <w:keepLines w:val="0"/>
      <w:ind w:left="720"/>
      <w:contextualSpacing/>
      <w:jc w:val="left"/>
    </w:pPr>
    <w:rPr>
      <w:rFonts w:ascii="Times New Roman" w:eastAsia="Calibri" w:hAnsi="Times New Roman" w:cs="Times New Roman"/>
      <w:szCs w:val="20"/>
      <w:lang w:eastAsia="hu-HU"/>
    </w:rPr>
  </w:style>
  <w:style w:type="paragraph" w:styleId="Listaszerbekezds">
    <w:name w:val="List Paragraph"/>
    <w:basedOn w:val="Norml"/>
    <w:qFormat/>
    <w:rsid w:val="0044714B"/>
    <w:pPr>
      <w:suppressAutoHyphens/>
      <w:ind w:left="708"/>
    </w:pPr>
    <w:rPr>
      <w:rFonts w:ascii="Times New Roman" w:hAnsi="Times New Roman" w:cs="Times New Roman"/>
      <w:szCs w:val="20"/>
      <w:lang w:eastAsia="zh-CN"/>
    </w:rPr>
  </w:style>
  <w:style w:type="character" w:styleId="Jegyzethivatkozs">
    <w:name w:val="annotation reference"/>
    <w:semiHidden/>
    <w:rsid w:val="0044714B"/>
    <w:rPr>
      <w:sz w:val="16"/>
      <w:szCs w:val="16"/>
    </w:rPr>
  </w:style>
  <w:style w:type="paragraph" w:styleId="Jegyzetszveg">
    <w:name w:val="annotation text"/>
    <w:basedOn w:val="Norml"/>
    <w:link w:val="JegyzetszvegChar"/>
    <w:semiHidden/>
    <w:rsid w:val="0044714B"/>
    <w:pPr>
      <w:suppressAutoHyphens/>
    </w:pPr>
    <w:rPr>
      <w:rFonts w:ascii="Times New Roman" w:hAnsi="Times New Roman" w:cs="Times New Roman"/>
      <w:sz w:val="20"/>
      <w:szCs w:val="20"/>
      <w:lang w:eastAsia="zh-CN"/>
    </w:rPr>
  </w:style>
  <w:style w:type="character" w:customStyle="1" w:styleId="JegyzetszvegChar">
    <w:name w:val="Jegyzetszöveg Char"/>
    <w:basedOn w:val="Bekezdsalapbettpusa"/>
    <w:link w:val="Jegyzetszveg"/>
    <w:semiHidden/>
    <w:rsid w:val="0044714B"/>
    <w:rPr>
      <w:rFonts w:ascii="Times New Roman" w:eastAsia="Times New Roman" w:hAnsi="Times New Roman" w:cs="Times New Roman"/>
      <w:sz w:val="20"/>
      <w:szCs w:val="20"/>
      <w:lang w:eastAsia="zh-CN"/>
    </w:rPr>
  </w:style>
  <w:style w:type="paragraph" w:styleId="Megjegyzstrgya">
    <w:name w:val="annotation subject"/>
    <w:basedOn w:val="Jegyzetszveg"/>
    <w:next w:val="Jegyzetszveg"/>
    <w:link w:val="MegjegyzstrgyaChar"/>
    <w:semiHidden/>
    <w:rsid w:val="0044714B"/>
    <w:rPr>
      <w:b/>
      <w:bCs/>
    </w:rPr>
  </w:style>
  <w:style w:type="character" w:customStyle="1" w:styleId="MegjegyzstrgyaChar">
    <w:name w:val="Megjegyzés tárgya Char"/>
    <w:basedOn w:val="JegyzetszvegChar"/>
    <w:link w:val="Megjegyzstrgya"/>
    <w:semiHidden/>
    <w:rsid w:val="0044714B"/>
    <w:rPr>
      <w:rFonts w:ascii="Times New Roman" w:eastAsia="Times New Roman" w:hAnsi="Times New Roman" w:cs="Times New Roman"/>
      <w:b/>
      <w:bCs/>
      <w:sz w:val="20"/>
      <w:szCs w:val="20"/>
      <w:lang w:eastAsia="zh-CN"/>
    </w:rPr>
  </w:style>
  <w:style w:type="character" w:customStyle="1" w:styleId="info">
    <w:name w:val="info"/>
    <w:basedOn w:val="Bekezdsalapbettpusa"/>
    <w:rsid w:val="0044714B"/>
  </w:style>
  <w:style w:type="character" w:customStyle="1" w:styleId="date">
    <w:name w:val="date"/>
    <w:basedOn w:val="Bekezdsalapbettpusa"/>
    <w:rsid w:val="0044714B"/>
  </w:style>
  <w:style w:type="character" w:customStyle="1" w:styleId="category">
    <w:name w:val="category"/>
    <w:basedOn w:val="Bekezdsalapbettpusa"/>
    <w:rsid w:val="0044714B"/>
  </w:style>
  <w:style w:type="character" w:styleId="Kiemels2">
    <w:name w:val="Strong"/>
    <w:uiPriority w:val="22"/>
    <w:qFormat/>
    <w:rsid w:val="0044714B"/>
    <w:rPr>
      <w:b/>
      <w:bCs/>
    </w:rPr>
  </w:style>
  <w:style w:type="paragraph" w:customStyle="1" w:styleId="cf0agj">
    <w:name w:val="cf0 agj"/>
    <w:basedOn w:val="Norml"/>
    <w:rsid w:val="0044714B"/>
    <w:pPr>
      <w:keepLines w:val="0"/>
      <w:spacing w:before="100" w:beforeAutospacing="1" w:after="100" w:afterAutospacing="1"/>
      <w:jc w:val="left"/>
    </w:pPr>
    <w:rPr>
      <w:rFonts w:ascii="Times New Roman" w:hAnsi="Times New Roman" w:cs="Times New Roman"/>
      <w:lang w:eastAsia="hu-HU"/>
    </w:rPr>
  </w:style>
  <w:style w:type="table" w:styleId="Rcsostblzat">
    <w:name w:val="Table Grid"/>
    <w:basedOn w:val="Normltblzat"/>
    <w:uiPriority w:val="59"/>
    <w:rsid w:val="0044714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44714B"/>
    <w:pPr>
      <w:keepLines w:val="0"/>
      <w:spacing w:after="120"/>
    </w:pPr>
    <w:rPr>
      <w:rFonts w:ascii="Times New Roman" w:hAnsi="Times New Roman" w:cs="Times New Roman"/>
      <w:sz w:val="16"/>
      <w:szCs w:val="16"/>
      <w:lang w:val="x-none" w:eastAsia="x-none"/>
    </w:rPr>
  </w:style>
  <w:style w:type="character" w:customStyle="1" w:styleId="Szvegtrzs3Char">
    <w:name w:val="Szövegtörzs 3 Char"/>
    <w:basedOn w:val="Bekezdsalapbettpusa"/>
    <w:link w:val="Szvegtrzs3"/>
    <w:rsid w:val="0044714B"/>
    <w:rPr>
      <w:rFonts w:ascii="Times New Roman" w:eastAsia="Times New Roman" w:hAnsi="Times New Roman" w:cs="Times New Roman"/>
      <w:sz w:val="16"/>
      <w:szCs w:val="16"/>
      <w:lang w:val="x-none" w:eastAsia="x-none"/>
    </w:rPr>
  </w:style>
  <w:style w:type="character" w:styleId="Kiemels">
    <w:name w:val="Emphasis"/>
    <w:uiPriority w:val="20"/>
    <w:qFormat/>
    <w:rsid w:val="0044714B"/>
    <w:rPr>
      <w:i/>
      <w:iCs/>
    </w:rPr>
  </w:style>
  <w:style w:type="paragraph" w:customStyle="1" w:styleId="Szvegtrzs22">
    <w:name w:val="Szövegtörzs 22"/>
    <w:basedOn w:val="Norml"/>
    <w:rsid w:val="0044714B"/>
    <w:pPr>
      <w:keepLines w:val="0"/>
      <w:widowControl w:val="0"/>
      <w:suppressAutoHyphens/>
      <w:spacing w:after="120" w:line="480" w:lineRule="auto"/>
      <w:jc w:val="left"/>
    </w:pPr>
    <w:rPr>
      <w:rFonts w:eastAsia="Arial Unicode MS"/>
      <w:sz w:val="28"/>
      <w:szCs w:val="28"/>
      <w:lang w:eastAsia="zh-CN" w:bidi="hi-IN"/>
    </w:rPr>
  </w:style>
  <w:style w:type="paragraph" w:customStyle="1" w:styleId="Standard">
    <w:name w:val="Standard"/>
    <w:rsid w:val="0044714B"/>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customStyle="1" w:styleId="TableContents">
    <w:name w:val="Table Contents"/>
    <w:basedOn w:val="Standard"/>
    <w:rsid w:val="0044714B"/>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141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59</Pages>
  <Words>16767</Words>
  <Characters>115693</Characters>
  <Application>Microsoft Office Word</Application>
  <DocSecurity>0</DocSecurity>
  <Lines>964</Lines>
  <Paragraphs>264</Paragraphs>
  <ScaleCrop>false</ScaleCrop>
  <Company/>
  <LinksUpToDate>false</LinksUpToDate>
  <CharactersWithSpaces>132196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Hivatal Polgármesteri</cp:lastModifiedBy>
  <cp:revision>1</cp:revision>
  <dcterms:created xsi:type="dcterms:W3CDTF">2021-12-02T13:35:00Z</dcterms:created>
  <dcterms:modified xsi:type="dcterms:W3CDTF">2021-12-02T13:40:00Z</dcterms:modified>
</cp:coreProperties>
</file>