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DFC16" w14:textId="77777777" w:rsidR="00DA501B" w:rsidRPr="00DC5BC1" w:rsidRDefault="00DA501B" w:rsidP="00DA501B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14:paraId="7E1CAAA2" w14:textId="77777777" w:rsidR="00DA501B" w:rsidRPr="00DC5BC1" w:rsidRDefault="00DA501B" w:rsidP="00DA501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2CCB1678" w14:textId="77777777" w:rsidR="00DA501B" w:rsidRPr="00DC5BC1" w:rsidRDefault="00DA501B" w:rsidP="00DA501B">
      <w:pPr>
        <w:keepLines w:val="0"/>
        <w:widowControl w:val="0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Az Orosháza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április</w:t>
      </w:r>
      <w:proofErr w:type="spell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14:paraId="0629B8C3" w14:textId="77777777" w:rsidR="00DA501B" w:rsidRDefault="00DA501B" w:rsidP="00DA501B">
      <w:pPr>
        <w:keepLines w:val="0"/>
        <w:widowControl w:val="0"/>
        <w:rPr>
          <w:rFonts w:eastAsia="Calibri"/>
        </w:rPr>
      </w:pPr>
    </w:p>
    <w:p w14:paraId="78B74B82" w14:textId="77777777" w:rsidR="00AF5A47" w:rsidRDefault="00DA501B" w:rsidP="00AF5A4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="00AF5A47">
        <w:rPr>
          <w:rFonts w:eastAsia="Calibri"/>
        </w:rPr>
        <w:t xml:space="preserve">A döntéshozatalban résztvevők száma: 12 fő. </w:t>
      </w:r>
    </w:p>
    <w:p w14:paraId="2AD8A84C" w14:textId="77777777" w:rsidR="00AF5A47" w:rsidRDefault="00AF5A47" w:rsidP="00AF5A47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9 igen szavazattal, ellenszavazat nélkül és 3 tartózkodás mellett az alábbi határozatot hozta: </w:t>
      </w:r>
    </w:p>
    <w:p w14:paraId="54BD3F01" w14:textId="77777777" w:rsidR="00AF5A47" w:rsidRDefault="00AF5A47" w:rsidP="00AF5A4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7B26E991" w14:textId="77777777" w:rsidR="00AF5A47" w:rsidRDefault="00AF5A47" w:rsidP="00AF5A4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101/2022. (IV.28</w:t>
      </w:r>
      <w:r>
        <w:rPr>
          <w:b/>
          <w:i/>
          <w:u w:val="single"/>
        </w:rPr>
        <w:t>.) K.t. h a t á r o z a t</w:t>
      </w:r>
    </w:p>
    <w:p w14:paraId="1EDB6892" w14:textId="77777777" w:rsidR="00AF5A47" w:rsidRDefault="00AF5A47" w:rsidP="00AF5A47">
      <w:pPr>
        <w:keepLines w:val="0"/>
        <w:suppressAutoHyphens/>
        <w:rPr>
          <w:lang w:eastAsia="zh-CN"/>
        </w:rPr>
      </w:pPr>
    </w:p>
    <w:p w14:paraId="62477D7B" w14:textId="77777777" w:rsidR="00AF5A47" w:rsidRDefault="00AF5A47" w:rsidP="00AF5A47">
      <w:pPr>
        <w:keepLines w:val="0"/>
        <w:suppressAutoHyphens/>
        <w:rPr>
          <w:lang w:eastAsia="zh-CN"/>
        </w:rPr>
      </w:pPr>
      <w:r>
        <w:rPr>
          <w:lang w:eastAsia="zh-CN"/>
        </w:rPr>
        <w:t>Orosháza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Város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Önkormányzat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Képviselő-testülete dönt arról, hogy megismerve a Teleki Alapítvány által meghirdetett, a „Népi építészeti program keretében népi építészeti értékek megújulását támogató szakmai előkészítésre és épületfelújításra” kiírt felhívás keretében benyújtott pályázat részbeni nyertességéről szóló értesítést, az 57/2021. (IX.23.) K.t. határozatát hatályon kívül helyezi.</w:t>
      </w:r>
    </w:p>
    <w:p w14:paraId="6BA5CCB8" w14:textId="77777777" w:rsidR="00AF5A47" w:rsidRDefault="00AF5A47" w:rsidP="00AF5A47">
      <w:pPr>
        <w:keepLines w:val="0"/>
        <w:suppressAutoHyphens/>
        <w:ind w:hanging="360"/>
        <w:rPr>
          <w:lang w:eastAsia="zh-CN"/>
        </w:rPr>
      </w:pPr>
    </w:p>
    <w:p w14:paraId="52ABA468" w14:textId="77777777" w:rsidR="00AF5A47" w:rsidRDefault="00AF5A47" w:rsidP="00AF5A47">
      <w:pPr>
        <w:keepLines w:val="0"/>
        <w:suppressAutoHyphens/>
        <w:ind w:left="2832" w:hanging="2832"/>
        <w:rPr>
          <w:lang w:eastAsia="zh-CN"/>
        </w:rPr>
      </w:pPr>
      <w:r>
        <w:rPr>
          <w:b/>
          <w:lang w:eastAsia="zh-CN"/>
        </w:rPr>
        <w:t>Végrehajtásért felelős:</w:t>
      </w:r>
      <w:r>
        <w:rPr>
          <w:lang w:eastAsia="zh-CN"/>
        </w:rPr>
        <w:tab/>
        <w:t>Püspöki-Sinka Edit osztályvezető a pályázat visszavonásával kapcsolatos szükséges intézkedések megtételéért</w:t>
      </w:r>
    </w:p>
    <w:p w14:paraId="1DCF0379" w14:textId="77777777" w:rsidR="00AF5A47" w:rsidRDefault="00AF5A47" w:rsidP="00AF5A47">
      <w:pPr>
        <w:keepLines w:val="0"/>
        <w:suppressAutoHyphens/>
        <w:rPr>
          <w:lang w:eastAsia="zh-CN"/>
        </w:rPr>
      </w:pPr>
    </w:p>
    <w:p w14:paraId="29C4FCB2" w14:textId="77777777" w:rsidR="00AF5A47" w:rsidRDefault="00AF5A47" w:rsidP="00AF5A47">
      <w:pPr>
        <w:keepLines w:val="0"/>
        <w:suppressAutoHyphens/>
        <w:rPr>
          <w:lang w:eastAsia="zh-CN"/>
        </w:rPr>
      </w:pPr>
      <w:r>
        <w:rPr>
          <w:b/>
          <w:lang w:eastAsia="zh-CN"/>
        </w:rPr>
        <w:t>Határidő:</w:t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  <w:t>értelem szerint</w:t>
      </w:r>
    </w:p>
    <w:p w14:paraId="76B78A84" w14:textId="051EF3F0" w:rsidR="00DA501B" w:rsidRPr="00DD56BF" w:rsidRDefault="00DA501B" w:rsidP="009425E8">
      <w:pPr>
        <w:keepLines w:val="0"/>
        <w:widowControl w:val="0"/>
        <w:rPr>
          <w:b/>
          <w:bCs/>
          <w:kern w:val="1"/>
          <w:u w:val="single"/>
          <w:lang w:eastAsia="hu-HU" w:bidi="hi-IN"/>
        </w:rPr>
      </w:pPr>
    </w:p>
    <w:p w14:paraId="7A49EA61" w14:textId="77777777" w:rsidR="00DA501B" w:rsidRDefault="00DA501B" w:rsidP="00DA501B">
      <w:pPr>
        <w:keepLines w:val="0"/>
        <w:widowControl w:val="0"/>
        <w:jc w:val="center"/>
      </w:pPr>
      <w:r w:rsidRPr="007B0223">
        <w:t>K.m.f.</w:t>
      </w:r>
    </w:p>
    <w:p w14:paraId="00B171F8" w14:textId="77777777" w:rsidR="00DA501B" w:rsidRDefault="00DA501B" w:rsidP="00DA501B">
      <w:pPr>
        <w:keepLines w:val="0"/>
        <w:widowControl w:val="0"/>
        <w:jc w:val="center"/>
      </w:pPr>
    </w:p>
    <w:p w14:paraId="326DEBC5" w14:textId="77777777" w:rsidR="00DA501B" w:rsidRDefault="00DA501B" w:rsidP="00DA501B">
      <w:pPr>
        <w:keepLines w:val="0"/>
        <w:widowControl w:val="0"/>
        <w:jc w:val="center"/>
      </w:pPr>
    </w:p>
    <w:p w14:paraId="3DFAB2A5" w14:textId="77777777" w:rsidR="00DA501B" w:rsidRPr="00DC5BC1" w:rsidRDefault="00DA501B" w:rsidP="00DA501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Zoltán sk.</w:t>
      </w:r>
      <w:r w:rsidRPr="00DC5BC1">
        <w:rPr>
          <w:rFonts w:eastAsia="Calibri"/>
          <w:lang w:val="en-US"/>
        </w:rPr>
        <w:tab/>
        <w:t>Dr. Burai Mihály sk.</w:t>
      </w:r>
    </w:p>
    <w:p w14:paraId="55A42D42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r w:rsidRPr="00DC5BC1">
        <w:rPr>
          <w:rFonts w:eastAsia="Calibri"/>
          <w:lang w:val="en-US"/>
        </w:rPr>
        <w:t>polgármester</w:t>
      </w:r>
      <w:proofErr w:type="spell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14:paraId="16691FE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59F8F1F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14:paraId="3E66D0BE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14:paraId="0962DE38" w14:textId="77777777" w:rsidR="008D5CD0" w:rsidRDefault="008D5CD0"/>
    <w:sectPr w:rsidR="008D5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9594E"/>
    <w:multiLevelType w:val="hybridMultilevel"/>
    <w:tmpl w:val="850EE54A"/>
    <w:lvl w:ilvl="0" w:tplc="919CA36A">
      <w:start w:val="202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EF0E83"/>
    <w:multiLevelType w:val="hybridMultilevel"/>
    <w:tmpl w:val="B4C21872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21886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042359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1B"/>
    <w:rsid w:val="00843E2C"/>
    <w:rsid w:val="008D5CD0"/>
    <w:rsid w:val="009425E8"/>
    <w:rsid w:val="00AF5A47"/>
    <w:rsid w:val="00C026E4"/>
    <w:rsid w:val="00DA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B302D"/>
  <w15:chartTrackingRefBased/>
  <w15:docId w15:val="{0A20A12E-4618-4928-B610-13752546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A501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Csaba Demeter</cp:lastModifiedBy>
  <cp:revision>2</cp:revision>
  <dcterms:created xsi:type="dcterms:W3CDTF">2022-05-03T12:35:00Z</dcterms:created>
  <dcterms:modified xsi:type="dcterms:W3CDTF">2022-05-03T12:35:00Z</dcterms:modified>
</cp:coreProperties>
</file>