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E00" w:rsidRPr="00567B2B" w:rsidRDefault="00B61E00" w:rsidP="00B61E00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B61E00" w:rsidRPr="00567B2B" w:rsidRDefault="00B61E00" w:rsidP="00B61E00">
      <w:pPr>
        <w:widowControl w:val="0"/>
        <w:tabs>
          <w:tab w:val="left" w:pos="500"/>
        </w:tabs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B61E00" w:rsidRPr="00567B2B" w:rsidRDefault="00B61E00" w:rsidP="00BD4723">
      <w:pPr>
        <w:widowControl w:val="0"/>
        <w:spacing w:after="0" w:line="240" w:lineRule="auto"/>
        <w:jc w:val="both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.</w:t>
      </w:r>
    </w:p>
    <w:p w:rsidR="00B61E00" w:rsidRPr="00567B2B" w:rsidRDefault="00B61E00" w:rsidP="00B61E00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bidi="hi-IN"/>
        </w:rPr>
      </w:pPr>
    </w:p>
    <w:p w:rsidR="00BD4723" w:rsidRPr="00BD4723" w:rsidRDefault="00BD4723" w:rsidP="00BD4723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BD4723">
        <w:rPr>
          <w:rFonts w:ascii="Arial" w:hAnsi="Arial" w:cs="Arial"/>
          <w:sz w:val="24"/>
          <w:szCs w:val="24"/>
        </w:rPr>
        <w:t xml:space="preserve">A döntéshozatalban résztvevők száma: 12 fő. </w:t>
      </w:r>
    </w:p>
    <w:p w:rsidR="00BD4723" w:rsidRPr="00BD4723" w:rsidRDefault="00BD4723" w:rsidP="00BD4723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D4723">
        <w:rPr>
          <w:rFonts w:ascii="Arial" w:hAnsi="Arial" w:cs="Arial"/>
          <w:sz w:val="24"/>
          <w:szCs w:val="24"/>
        </w:rPr>
        <w:t xml:space="preserve">A Képviselő-testület – név szerinti szavazással – 8 igen szavazattal, 4 ellenszavazattal és tartózkodás nélkül az alábbi határozatot hozta: </w:t>
      </w:r>
    </w:p>
    <w:p w:rsidR="00B61E00" w:rsidRPr="00567B2B" w:rsidRDefault="00B61E00" w:rsidP="00B61E0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B61E00" w:rsidRPr="00567B2B" w:rsidRDefault="00BD4723" w:rsidP="00B61E00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93</w:t>
      </w:r>
      <w:r w:rsidR="00B61E00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B61E00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B61E00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B61E00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B61E00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B61E00" w:rsidRDefault="00B61E00" w:rsidP="00B61E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61E00" w:rsidRPr="00AB6B00" w:rsidRDefault="00B61E00" w:rsidP="00B61E0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B45F0">
        <w:rPr>
          <w:rFonts w:ascii="Arial" w:hAnsi="Arial" w:cs="Arial"/>
          <w:sz w:val="24"/>
          <w:szCs w:val="24"/>
        </w:rPr>
        <w:t>Orosháza Város Önkormányzat Képvi</w:t>
      </w:r>
      <w:r>
        <w:rPr>
          <w:rFonts w:ascii="Arial" w:hAnsi="Arial" w:cs="Arial"/>
          <w:sz w:val="24"/>
          <w:szCs w:val="24"/>
        </w:rPr>
        <w:t xml:space="preserve">selő-testülete dönt arról, </w:t>
      </w:r>
      <w:r w:rsidRPr="00441269">
        <w:rPr>
          <w:rFonts w:ascii="Arial" w:hAnsi="Arial" w:cs="Arial"/>
          <w:sz w:val="24"/>
          <w:szCs w:val="24"/>
        </w:rPr>
        <w:t>hogy</w:t>
      </w:r>
      <w:r>
        <w:rPr>
          <w:rFonts w:ascii="Arial" w:hAnsi="Arial" w:cs="Arial"/>
          <w:sz w:val="24"/>
          <w:szCs w:val="24"/>
        </w:rPr>
        <w:t xml:space="preserve"> </w:t>
      </w:r>
      <w:r w:rsidRPr="00D9730D">
        <w:rPr>
          <w:rFonts w:ascii="Arial" w:hAnsi="Arial" w:cs="Arial"/>
          <w:sz w:val="24"/>
          <w:szCs w:val="24"/>
        </w:rPr>
        <w:t xml:space="preserve">az </w:t>
      </w:r>
      <w:proofErr w:type="spellStart"/>
      <w:r w:rsidRPr="00D9730D">
        <w:rPr>
          <w:rFonts w:ascii="Arial" w:hAnsi="Arial" w:cs="Arial"/>
          <w:sz w:val="24"/>
          <w:szCs w:val="24"/>
        </w:rPr>
        <w:t>OrosCaf</w:t>
      </w:r>
      <w:r w:rsidR="005605F9">
        <w:rPr>
          <w:rFonts w:ascii="Arial" w:hAnsi="Arial" w:cs="Arial"/>
          <w:sz w:val="24"/>
          <w:szCs w:val="24"/>
        </w:rPr>
        <w:t>e</w:t>
      </w:r>
      <w:proofErr w:type="spellEnd"/>
      <w:r w:rsidRPr="00D9730D">
        <w:rPr>
          <w:rFonts w:ascii="Arial" w:hAnsi="Arial" w:cs="Arial"/>
          <w:sz w:val="24"/>
          <w:szCs w:val="24"/>
        </w:rPr>
        <w:t xml:space="preserve"> Kft.</w:t>
      </w:r>
      <w:r>
        <w:rPr>
          <w:rFonts w:ascii="Arial" w:hAnsi="Arial" w:cs="Arial"/>
          <w:sz w:val="24"/>
          <w:szCs w:val="24"/>
        </w:rPr>
        <w:t xml:space="preserve"> bejegyzését követően</w:t>
      </w:r>
      <w:r w:rsidRPr="00441269">
        <w:rPr>
          <w:rFonts w:ascii="Arial" w:hAnsi="Arial" w:cs="Arial"/>
          <w:sz w:val="24"/>
          <w:szCs w:val="24"/>
        </w:rPr>
        <w:t>:</w:t>
      </w:r>
    </w:p>
    <w:p w:rsidR="00B61E00" w:rsidRDefault="00B61E00" w:rsidP="00B61E00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Önkormányzat 2020. augusztus</w:t>
      </w:r>
      <w:r w:rsidRPr="00B0311F">
        <w:rPr>
          <w:rFonts w:ascii="Arial" w:hAnsi="Arial" w:cs="Arial"/>
          <w:sz w:val="24"/>
          <w:szCs w:val="24"/>
        </w:rPr>
        <w:t xml:space="preserve"> 1. napjától határozatlan időtartamr</w:t>
      </w:r>
      <w:r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eastAsia="Times New Roman" w:hAnsi="Arial" w:cs="Arial"/>
          <w:sz w:val="24"/>
          <w:szCs w:val="20"/>
          <w:lang w:eastAsia="hu-HU"/>
        </w:rPr>
        <w:t xml:space="preserve">médiaszolgáltatás feladatellátásra </w:t>
      </w:r>
      <w:r w:rsidRPr="00343887">
        <w:rPr>
          <w:rFonts w:ascii="Arial" w:eastAsia="Times New Roman" w:hAnsi="Arial" w:cs="Arial"/>
          <w:sz w:val="24"/>
          <w:szCs w:val="20"/>
          <w:lang w:eastAsia="hu-HU"/>
        </w:rPr>
        <w:t>közszolgáltatási megállapodás</w:t>
      </w:r>
      <w:r>
        <w:rPr>
          <w:rFonts w:ascii="Arial" w:hAnsi="Arial" w:cs="Arial"/>
          <w:sz w:val="24"/>
          <w:szCs w:val="24"/>
        </w:rPr>
        <w:t xml:space="preserve">t köt az </w:t>
      </w:r>
      <w:proofErr w:type="spellStart"/>
      <w:r>
        <w:rPr>
          <w:rFonts w:ascii="Arial" w:hAnsi="Arial" w:cs="Arial"/>
          <w:sz w:val="24"/>
          <w:szCs w:val="24"/>
        </w:rPr>
        <w:t>OrosCaf</w:t>
      </w:r>
      <w:r w:rsidR="005605F9">
        <w:rPr>
          <w:rFonts w:ascii="Arial" w:hAnsi="Arial" w:cs="Arial"/>
          <w:sz w:val="24"/>
          <w:szCs w:val="24"/>
        </w:rPr>
        <w:t>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Kft-vel</w:t>
      </w:r>
      <w:proofErr w:type="spellEnd"/>
      <w:r w:rsidRPr="00B0311F">
        <w:rPr>
          <w:rFonts w:ascii="Arial" w:hAnsi="Arial" w:cs="Arial"/>
          <w:sz w:val="24"/>
          <w:szCs w:val="24"/>
        </w:rPr>
        <w:t>,</w:t>
      </w:r>
    </w:p>
    <w:p w:rsidR="00B61E00" w:rsidRDefault="00B61E00" w:rsidP="00B61E00">
      <w:pPr>
        <w:pStyle w:val="Listaszerbekezds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61E00" w:rsidRPr="00D32594" w:rsidRDefault="00B61E00" w:rsidP="00B61E00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311F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2020. augusztus</w:t>
      </w:r>
      <w:r w:rsidRPr="00B0311F">
        <w:rPr>
          <w:rFonts w:ascii="Arial" w:hAnsi="Arial" w:cs="Arial"/>
          <w:sz w:val="24"/>
          <w:szCs w:val="24"/>
        </w:rPr>
        <w:t xml:space="preserve"> 1. – 2020. december 31. időszakra vonatkozóan az Önkormányzat a 2020. évi költségvetésében </w:t>
      </w:r>
      <w:r>
        <w:rPr>
          <w:rFonts w:ascii="Arial" w:hAnsi="Arial" w:cs="Arial"/>
          <w:sz w:val="24"/>
          <w:szCs w:val="24"/>
        </w:rPr>
        <w:t>a 2. tájékoztató tábla XIII. kulturális szolgáltatások fejezet 11. Petőfi Kulturális Közhasznú Nonprofit Kft. támogatása terhére, bruttó 32.000.000</w:t>
      </w:r>
      <w:r w:rsidRPr="00B0311F">
        <w:rPr>
          <w:rFonts w:ascii="Arial" w:hAnsi="Arial" w:cs="Arial"/>
          <w:sz w:val="24"/>
          <w:szCs w:val="24"/>
        </w:rPr>
        <w:t xml:space="preserve">,- Ft </w:t>
      </w:r>
      <w:r>
        <w:rPr>
          <w:rFonts w:ascii="Arial" w:hAnsi="Arial" w:cs="Arial"/>
          <w:sz w:val="24"/>
          <w:szCs w:val="24"/>
        </w:rPr>
        <w:t>összegű forrást biztosít a Kft-nek az alábbi összegekben:</w:t>
      </w:r>
    </w:p>
    <w:p w:rsidR="00B61E00" w:rsidRPr="006C418E" w:rsidRDefault="00B61E00" w:rsidP="00B61E00">
      <w:pPr>
        <w:spacing w:after="0" w:line="240" w:lineRule="auto"/>
        <w:jc w:val="both"/>
        <w:rPr>
          <w:rFonts w:ascii="Arial" w:hAnsi="Arial" w:cs="Arial"/>
          <w:i/>
          <w:sz w:val="24"/>
          <w:szCs w:val="24"/>
          <w:lang w:eastAsia="hu-HU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1"/>
        <w:gridCol w:w="1979"/>
      </w:tblGrid>
      <w:tr w:rsidR="00B61E00" w:rsidRPr="006C418E" w:rsidTr="009915CE">
        <w:trPr>
          <w:trHeight w:val="1007"/>
        </w:trPr>
        <w:tc>
          <w:tcPr>
            <w:tcW w:w="6521" w:type="dxa"/>
            <w:shd w:val="clear" w:color="auto" w:fill="auto"/>
          </w:tcPr>
          <w:p w:rsidR="00B61E00" w:rsidRPr="006C418E" w:rsidRDefault="00B61E00" w:rsidP="005605F9">
            <w:pPr>
              <w:spacing w:after="0" w:line="240" w:lineRule="auto"/>
              <w:ind w:left="10" w:hanging="10"/>
              <w:jc w:val="both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 w:rsidRPr="006C418E">
              <w:rPr>
                <w:rFonts w:ascii="Arial" w:hAnsi="Arial" w:cs="Arial"/>
                <w:i/>
                <w:sz w:val="24"/>
                <w:szCs w:val="24"/>
                <w:lang w:eastAsia="hu-HU"/>
              </w:rPr>
              <w:t xml:space="preserve">Orosházi Élet, </w:t>
            </w:r>
            <w:proofErr w:type="spellStart"/>
            <w:r w:rsidRPr="006C418E">
              <w:rPr>
                <w:rFonts w:ascii="Arial" w:hAnsi="Arial" w:cs="Arial"/>
                <w:i/>
                <w:sz w:val="24"/>
                <w:szCs w:val="24"/>
                <w:lang w:eastAsia="hu-HU"/>
              </w:rPr>
              <w:t>OrosCaf</w:t>
            </w:r>
            <w:r w:rsidR="005605F9">
              <w:rPr>
                <w:rFonts w:ascii="Arial" w:hAnsi="Arial" w:cs="Arial"/>
                <w:i/>
                <w:sz w:val="24"/>
                <w:szCs w:val="24"/>
                <w:lang w:eastAsia="hu-HU"/>
              </w:rPr>
              <w:t>e</w:t>
            </w:r>
            <w:proofErr w:type="spellEnd"/>
            <w:r w:rsidRPr="006C418E">
              <w:rPr>
                <w:rFonts w:ascii="Arial" w:hAnsi="Arial" w:cs="Arial"/>
                <w:i/>
                <w:sz w:val="24"/>
                <w:szCs w:val="24"/>
                <w:lang w:eastAsia="hu-HU"/>
              </w:rPr>
              <w:t>, Orosházi TV műsorainak, szerkesztési, tördelési, korrektúra, fotó költségei, a tartalom előállításához szükséges eszközök bérlésének költségei, valamint a tartalom előállításakor felmerülő egyéb szolgáltatások költségei</w:t>
            </w:r>
          </w:p>
        </w:tc>
        <w:tc>
          <w:tcPr>
            <w:tcW w:w="1979" w:type="dxa"/>
            <w:shd w:val="clear" w:color="auto" w:fill="auto"/>
          </w:tcPr>
          <w:p w:rsidR="00B61E00" w:rsidRPr="000E7C31" w:rsidRDefault="00B61E00" w:rsidP="00B61E00">
            <w:pPr>
              <w:spacing w:after="0" w:line="240" w:lineRule="auto"/>
              <w:jc w:val="right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</w:p>
          <w:p w:rsidR="00B61E00" w:rsidRPr="000E7C31" w:rsidRDefault="00B61E00" w:rsidP="00B61E00">
            <w:pPr>
              <w:spacing w:after="0" w:line="240" w:lineRule="auto"/>
              <w:jc w:val="right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5.898.000,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-Ft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B61E00" w:rsidRPr="006C418E" w:rsidTr="009915CE">
        <w:tc>
          <w:tcPr>
            <w:tcW w:w="6521" w:type="dxa"/>
            <w:shd w:val="clear" w:color="auto" w:fill="auto"/>
          </w:tcPr>
          <w:p w:rsidR="00B61E00" w:rsidRPr="006C418E" w:rsidRDefault="00B61E00" w:rsidP="00B61E00">
            <w:pPr>
              <w:spacing w:after="0" w:line="240" w:lineRule="auto"/>
              <w:ind w:left="10" w:hanging="10"/>
              <w:jc w:val="both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 w:rsidRPr="006C418E">
              <w:rPr>
                <w:rFonts w:ascii="Arial" w:hAnsi="Arial" w:cs="Arial"/>
                <w:i/>
                <w:sz w:val="24"/>
                <w:szCs w:val="24"/>
                <w:lang w:eastAsia="hu-HU"/>
              </w:rPr>
              <w:t>Bérek járulékai</w:t>
            </w:r>
          </w:p>
        </w:tc>
        <w:tc>
          <w:tcPr>
            <w:tcW w:w="1979" w:type="dxa"/>
            <w:shd w:val="clear" w:color="auto" w:fill="auto"/>
          </w:tcPr>
          <w:p w:rsidR="00B61E00" w:rsidRPr="000E7C31" w:rsidRDefault="00B61E00" w:rsidP="00B61E00">
            <w:pPr>
              <w:spacing w:after="0" w:line="240" w:lineRule="auto"/>
              <w:ind w:left="10" w:hanging="10"/>
              <w:jc w:val="right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21.432.000,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-Ft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B61E00" w:rsidRPr="006C418E" w:rsidTr="009915CE">
        <w:tc>
          <w:tcPr>
            <w:tcW w:w="6521" w:type="dxa"/>
            <w:shd w:val="clear" w:color="auto" w:fill="auto"/>
          </w:tcPr>
          <w:p w:rsidR="00B61E00" w:rsidRPr="006C418E" w:rsidRDefault="00B61E00" w:rsidP="00B61E00">
            <w:pPr>
              <w:spacing w:after="0" w:line="240" w:lineRule="auto"/>
              <w:ind w:left="10" w:hanging="10"/>
              <w:jc w:val="both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 w:rsidRPr="006C418E">
              <w:rPr>
                <w:rFonts w:ascii="Arial" w:hAnsi="Arial" w:cs="Arial"/>
                <w:i/>
                <w:sz w:val="24"/>
                <w:szCs w:val="24"/>
                <w:lang w:eastAsia="hu-HU"/>
              </w:rPr>
              <w:t>Orosházi Élet nyomdai költség, terjesztési költség, szállítási költség</w:t>
            </w:r>
          </w:p>
        </w:tc>
        <w:tc>
          <w:tcPr>
            <w:tcW w:w="1979" w:type="dxa"/>
            <w:shd w:val="clear" w:color="auto" w:fill="auto"/>
          </w:tcPr>
          <w:p w:rsidR="00B61E00" w:rsidRPr="000E7C31" w:rsidRDefault="00B61E00" w:rsidP="00B61E00">
            <w:pPr>
              <w:spacing w:after="0" w:line="240" w:lineRule="auto"/>
              <w:ind w:left="10" w:hanging="10"/>
              <w:jc w:val="right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4.670.000,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-Ft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B61E00" w:rsidRPr="00AF7441" w:rsidTr="009915CE">
        <w:trPr>
          <w:trHeight w:val="340"/>
        </w:trPr>
        <w:tc>
          <w:tcPr>
            <w:tcW w:w="6521" w:type="dxa"/>
            <w:shd w:val="clear" w:color="auto" w:fill="auto"/>
          </w:tcPr>
          <w:p w:rsidR="00B61E00" w:rsidRPr="006C418E" w:rsidRDefault="00B61E00" w:rsidP="00B61E00">
            <w:pPr>
              <w:spacing w:after="0" w:line="240" w:lineRule="auto"/>
              <w:ind w:left="10" w:hanging="10"/>
              <w:jc w:val="both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 w:rsidRPr="006C418E">
              <w:rPr>
                <w:rFonts w:ascii="Arial" w:hAnsi="Arial" w:cs="Arial"/>
                <w:i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979" w:type="dxa"/>
            <w:shd w:val="clear" w:color="auto" w:fill="auto"/>
          </w:tcPr>
          <w:p w:rsidR="00B61E00" w:rsidRPr="00AF7441" w:rsidRDefault="00B61E00" w:rsidP="00B61E00">
            <w:pPr>
              <w:spacing w:after="0" w:line="240" w:lineRule="auto"/>
              <w:ind w:left="10" w:hanging="10"/>
              <w:jc w:val="right"/>
              <w:rPr>
                <w:rFonts w:ascii="Arial" w:hAnsi="Arial" w:cs="Arial"/>
                <w:i/>
                <w:sz w:val="24"/>
                <w:szCs w:val="24"/>
                <w:lang w:eastAsia="hu-HU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32.000.000,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>-Ft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eastAsia="hu-HU"/>
              </w:rPr>
              <w:t xml:space="preserve"> </w:t>
            </w:r>
          </w:p>
        </w:tc>
      </w:tr>
    </w:tbl>
    <w:p w:rsidR="00B61E00" w:rsidRPr="00294F0C" w:rsidRDefault="00B61E00" w:rsidP="00B61E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61E00" w:rsidRPr="00493C51" w:rsidRDefault="00B61E00" w:rsidP="00B61E00">
      <w:pPr>
        <w:pStyle w:val="Listaszerbekezds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93C51">
        <w:rPr>
          <w:rFonts w:ascii="Arial" w:hAnsi="Arial" w:cs="Arial"/>
          <w:sz w:val="24"/>
          <w:szCs w:val="24"/>
        </w:rPr>
        <w:t xml:space="preserve">a feladatellátáshoz térítésmentesen biztosítja </w:t>
      </w:r>
      <w:r>
        <w:rPr>
          <w:rFonts w:ascii="Arial" w:hAnsi="Arial" w:cs="Arial"/>
          <w:sz w:val="24"/>
          <w:szCs w:val="24"/>
        </w:rPr>
        <w:t xml:space="preserve">az önkormányzati tulajdonú </w:t>
      </w:r>
      <w:r w:rsidRPr="00493C51">
        <w:rPr>
          <w:rFonts w:ascii="Arial" w:hAnsi="Arial" w:cs="Arial"/>
          <w:sz w:val="24"/>
          <w:szCs w:val="24"/>
        </w:rPr>
        <w:t>Sony 431962, valamint a Sony 431973 gyártási számú kamerákat.</w:t>
      </w:r>
    </w:p>
    <w:p w:rsidR="005605F9" w:rsidRDefault="005605F9" w:rsidP="00B61E00">
      <w:pPr>
        <w:spacing w:after="0" w:line="240" w:lineRule="auto"/>
        <w:ind w:left="2832" w:hanging="2832"/>
        <w:jc w:val="both"/>
        <w:rPr>
          <w:rFonts w:ascii="Arial" w:hAnsi="Arial" w:cs="Arial"/>
          <w:b/>
          <w:i/>
          <w:sz w:val="24"/>
          <w:szCs w:val="24"/>
          <w:u w:val="single"/>
        </w:rPr>
      </w:pPr>
    </w:p>
    <w:p w:rsidR="00B61E00" w:rsidRDefault="00B61E00" w:rsidP="00B61E00">
      <w:pPr>
        <w:spacing w:after="0" w:line="240" w:lineRule="auto"/>
        <w:ind w:left="2832" w:hanging="2832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B958EE">
        <w:rPr>
          <w:rFonts w:ascii="Arial" w:hAnsi="Arial" w:cs="Arial"/>
          <w:b/>
          <w:i/>
          <w:sz w:val="24"/>
          <w:szCs w:val="24"/>
          <w:u w:val="single"/>
        </w:rPr>
        <w:t>Végrehajtásért felelős</w:t>
      </w:r>
      <w:r w:rsidRPr="00B958EE">
        <w:rPr>
          <w:rFonts w:ascii="Arial" w:hAnsi="Arial" w:cs="Arial"/>
          <w:i/>
          <w:sz w:val="24"/>
          <w:szCs w:val="24"/>
          <w:u w:val="single"/>
        </w:rPr>
        <w:t>:</w:t>
      </w:r>
      <w:r w:rsidRPr="00B958EE">
        <w:rPr>
          <w:rFonts w:ascii="Arial" w:hAnsi="Arial" w:cs="Arial"/>
          <w:i/>
          <w:sz w:val="24"/>
          <w:szCs w:val="24"/>
        </w:rPr>
        <w:t xml:space="preserve"> </w:t>
      </w:r>
      <w:r w:rsidRPr="00B958EE">
        <w:rPr>
          <w:rFonts w:ascii="Arial" w:hAnsi="Arial" w:cs="Arial"/>
          <w:sz w:val="24"/>
          <w:szCs w:val="24"/>
        </w:rPr>
        <w:t xml:space="preserve"> </w:t>
      </w:r>
      <w:r w:rsidRPr="00B958EE">
        <w:rPr>
          <w:rFonts w:ascii="Arial" w:hAnsi="Arial" w:cs="Arial"/>
          <w:sz w:val="24"/>
          <w:szCs w:val="24"/>
        </w:rPr>
        <w:tab/>
      </w:r>
    </w:p>
    <w:p w:rsidR="00B61E00" w:rsidRDefault="00B61E00" w:rsidP="00B61E00">
      <w:pPr>
        <w:spacing w:after="0" w:line="240" w:lineRule="auto"/>
        <w:ind w:left="2832" w:hanging="2832"/>
        <w:rPr>
          <w:rFonts w:ascii="Arial" w:hAnsi="Arial" w:cs="Arial"/>
          <w:sz w:val="24"/>
          <w:szCs w:val="24"/>
        </w:rPr>
      </w:pPr>
    </w:p>
    <w:p w:rsidR="00B61E00" w:rsidRPr="00B958EE" w:rsidRDefault="00B61E00" w:rsidP="00B61E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958EE">
        <w:rPr>
          <w:rFonts w:ascii="Arial" w:hAnsi="Arial" w:cs="Arial"/>
          <w:sz w:val="24"/>
          <w:szCs w:val="24"/>
        </w:rPr>
        <w:t>Dr. Horváthné dr. Barta Edit j</w:t>
      </w:r>
      <w:r>
        <w:rPr>
          <w:rFonts w:ascii="Arial" w:hAnsi="Arial" w:cs="Arial"/>
          <w:sz w:val="24"/>
          <w:szCs w:val="24"/>
        </w:rPr>
        <w:t>egyző a megállapodás</w:t>
      </w:r>
      <w:r w:rsidRPr="00B958E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aláírásra történő elkészítéséért</w:t>
      </w:r>
      <w:r w:rsidRPr="00B958EE">
        <w:rPr>
          <w:rFonts w:ascii="Arial" w:hAnsi="Arial" w:cs="Arial"/>
          <w:sz w:val="24"/>
          <w:szCs w:val="24"/>
        </w:rPr>
        <w:t>;</w:t>
      </w:r>
    </w:p>
    <w:p w:rsidR="00B61E00" w:rsidRPr="00B958EE" w:rsidRDefault="00B61E00" w:rsidP="00B61E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Godár</w:t>
      </w:r>
      <w:proofErr w:type="spellEnd"/>
      <w:r>
        <w:rPr>
          <w:rFonts w:ascii="Arial" w:hAnsi="Arial" w:cs="Arial"/>
          <w:sz w:val="24"/>
          <w:szCs w:val="24"/>
        </w:rPr>
        <w:t xml:space="preserve"> Andrea </w:t>
      </w:r>
      <w:r w:rsidRPr="00B958EE">
        <w:rPr>
          <w:rFonts w:ascii="Arial" w:hAnsi="Arial" w:cs="Arial"/>
          <w:sz w:val="24"/>
          <w:szCs w:val="24"/>
        </w:rPr>
        <w:t>irodavezető a köl</w:t>
      </w:r>
      <w:r>
        <w:rPr>
          <w:rFonts w:ascii="Arial" w:hAnsi="Arial" w:cs="Arial"/>
          <w:sz w:val="24"/>
          <w:szCs w:val="24"/>
        </w:rPr>
        <w:t>tségvetési fedezet biztosításáért, 2020 évi költségvetésen való átvezetéséért, valamint a 3. pontban foglaltak koordinálásáért</w:t>
      </w:r>
    </w:p>
    <w:p w:rsidR="00B61E00" w:rsidRPr="00B958EE" w:rsidRDefault="00B61E00" w:rsidP="00B61E00">
      <w:pPr>
        <w:spacing w:after="0" w:line="240" w:lineRule="auto"/>
        <w:ind w:left="2832"/>
        <w:jc w:val="both"/>
        <w:rPr>
          <w:rFonts w:ascii="Arial" w:hAnsi="Arial" w:cs="Arial"/>
          <w:sz w:val="24"/>
          <w:szCs w:val="24"/>
        </w:rPr>
      </w:pPr>
    </w:p>
    <w:p w:rsidR="00B61E00" w:rsidRDefault="00B61E00" w:rsidP="00B61E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958EE">
        <w:rPr>
          <w:rFonts w:ascii="Arial" w:hAnsi="Arial" w:cs="Arial"/>
          <w:b/>
          <w:i/>
          <w:sz w:val="24"/>
          <w:szCs w:val="24"/>
          <w:u w:val="single"/>
        </w:rPr>
        <w:t>Határidő</w:t>
      </w:r>
      <w:r w:rsidRPr="00B958EE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Pr="00B958EE">
        <w:rPr>
          <w:rFonts w:ascii="Arial" w:hAnsi="Arial" w:cs="Arial"/>
          <w:sz w:val="24"/>
          <w:szCs w:val="24"/>
        </w:rPr>
        <w:t>értelem szerint</w:t>
      </w:r>
    </w:p>
    <w:p w:rsidR="00B61E00" w:rsidRPr="00567B2B" w:rsidRDefault="00B61E00" w:rsidP="00B61E00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B61E00" w:rsidRPr="00567B2B" w:rsidRDefault="00B61E00" w:rsidP="00B61E00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B61E00" w:rsidRPr="00567B2B" w:rsidRDefault="00B61E00" w:rsidP="00B61E00">
      <w:pPr>
        <w:widowControl w:val="0"/>
        <w:tabs>
          <w:tab w:val="center" w:pos="1843"/>
          <w:tab w:val="center" w:pos="7088"/>
        </w:tabs>
        <w:suppressAutoHyphens/>
        <w:spacing w:after="0" w:line="240" w:lineRule="auto"/>
        <w:ind w:firstLine="708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B61E00" w:rsidRPr="00567B2B" w:rsidRDefault="00B61E00" w:rsidP="00B61E00">
      <w:pPr>
        <w:widowControl w:val="0"/>
        <w:tabs>
          <w:tab w:val="left" w:pos="6030"/>
        </w:tabs>
        <w:suppressAutoHyphens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”</w:t>
      </w:r>
    </w:p>
    <w:p w:rsidR="00B61E00" w:rsidRPr="00567B2B" w:rsidRDefault="00B61E00" w:rsidP="00B61E00">
      <w:pPr>
        <w:widowControl w:val="0"/>
        <w:tabs>
          <w:tab w:val="left" w:pos="6030"/>
        </w:tabs>
        <w:suppressAutoHyphens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B61E00" w:rsidRPr="00567B2B" w:rsidRDefault="00B61E00" w:rsidP="00B61E00">
      <w:pPr>
        <w:widowControl w:val="0"/>
        <w:tabs>
          <w:tab w:val="left" w:pos="6030"/>
        </w:tabs>
        <w:suppressAutoHyphens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</w:p>
    <w:p w:rsidR="00B61E00" w:rsidRPr="00567B2B" w:rsidRDefault="00B61E00" w:rsidP="00B61E00">
      <w:pPr>
        <w:widowControl w:val="0"/>
        <w:tabs>
          <w:tab w:val="left" w:pos="6030"/>
        </w:tabs>
        <w:suppressAutoHyphens/>
        <w:spacing w:after="0" w:line="240" w:lineRule="auto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  <w:r w:rsidRPr="00567B2B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B61E00" w:rsidRDefault="00B61E00" w:rsidP="00B61E00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sectPr w:rsidR="00B61E00" w:rsidSect="00B61E00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02015"/>
    <w:multiLevelType w:val="hybridMultilevel"/>
    <w:tmpl w:val="191EF6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C75DC"/>
    <w:multiLevelType w:val="hybridMultilevel"/>
    <w:tmpl w:val="8DCC30D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0FFE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A584B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041BF6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76426D"/>
    <w:multiLevelType w:val="hybridMultilevel"/>
    <w:tmpl w:val="C3B4435E"/>
    <w:lvl w:ilvl="0" w:tplc="7CFC689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67BB6"/>
    <w:multiLevelType w:val="hybridMultilevel"/>
    <w:tmpl w:val="7E10C0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C0018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9D7122"/>
    <w:multiLevelType w:val="hybridMultilevel"/>
    <w:tmpl w:val="CD06EDF2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63A45"/>
    <w:multiLevelType w:val="hybridMultilevel"/>
    <w:tmpl w:val="4D5070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863B8"/>
    <w:multiLevelType w:val="hybridMultilevel"/>
    <w:tmpl w:val="186AE3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6C4287"/>
    <w:multiLevelType w:val="hybridMultilevel"/>
    <w:tmpl w:val="2A78A8B2"/>
    <w:lvl w:ilvl="0" w:tplc="F892B2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54703EE"/>
    <w:multiLevelType w:val="hybridMultilevel"/>
    <w:tmpl w:val="32A41FBC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D0B08"/>
    <w:multiLevelType w:val="hybridMultilevel"/>
    <w:tmpl w:val="E6E80036"/>
    <w:lvl w:ilvl="0" w:tplc="040E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AB14446"/>
    <w:multiLevelType w:val="hybridMultilevel"/>
    <w:tmpl w:val="018A5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436EA2"/>
    <w:multiLevelType w:val="hybridMultilevel"/>
    <w:tmpl w:val="CBB809C8"/>
    <w:lvl w:ilvl="0" w:tplc="92BE303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876555"/>
    <w:multiLevelType w:val="hybridMultilevel"/>
    <w:tmpl w:val="D708E85A"/>
    <w:lvl w:ilvl="0" w:tplc="B7C806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156FD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D54254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B5EB4"/>
    <w:multiLevelType w:val="hybridMultilevel"/>
    <w:tmpl w:val="D0E21C70"/>
    <w:lvl w:ilvl="0" w:tplc="7452EB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12"/>
  </w:num>
  <w:num w:numId="4">
    <w:abstractNumId w:val="15"/>
  </w:num>
  <w:num w:numId="5">
    <w:abstractNumId w:val="11"/>
  </w:num>
  <w:num w:numId="6">
    <w:abstractNumId w:val="5"/>
  </w:num>
  <w:num w:numId="7">
    <w:abstractNumId w:val="9"/>
  </w:num>
  <w:num w:numId="8">
    <w:abstractNumId w:val="14"/>
  </w:num>
  <w:num w:numId="9">
    <w:abstractNumId w:val="10"/>
  </w:num>
  <w:num w:numId="10">
    <w:abstractNumId w:val="18"/>
  </w:num>
  <w:num w:numId="11">
    <w:abstractNumId w:val="4"/>
  </w:num>
  <w:num w:numId="12">
    <w:abstractNumId w:val="13"/>
  </w:num>
  <w:num w:numId="13">
    <w:abstractNumId w:val="2"/>
  </w:num>
  <w:num w:numId="14">
    <w:abstractNumId w:val="17"/>
  </w:num>
  <w:num w:numId="15">
    <w:abstractNumId w:val="6"/>
  </w:num>
  <w:num w:numId="16">
    <w:abstractNumId w:val="0"/>
  </w:num>
  <w:num w:numId="17">
    <w:abstractNumId w:val="1"/>
  </w:num>
  <w:num w:numId="18">
    <w:abstractNumId w:val="16"/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065"/>
    <w:rsid w:val="00004845"/>
    <w:rsid w:val="0002784F"/>
    <w:rsid w:val="0004195E"/>
    <w:rsid w:val="00057C1F"/>
    <w:rsid w:val="000B75B2"/>
    <w:rsid w:val="000D53BD"/>
    <w:rsid w:val="00100118"/>
    <w:rsid w:val="00122448"/>
    <w:rsid w:val="00145251"/>
    <w:rsid w:val="001623C1"/>
    <w:rsid w:val="00167E6F"/>
    <w:rsid w:val="002235B9"/>
    <w:rsid w:val="002336AC"/>
    <w:rsid w:val="00274337"/>
    <w:rsid w:val="00294F0C"/>
    <w:rsid w:val="00296BBA"/>
    <w:rsid w:val="002D0835"/>
    <w:rsid w:val="003035D3"/>
    <w:rsid w:val="00347B48"/>
    <w:rsid w:val="00364DFA"/>
    <w:rsid w:val="0039011C"/>
    <w:rsid w:val="003A11DC"/>
    <w:rsid w:val="003F180F"/>
    <w:rsid w:val="00421BB2"/>
    <w:rsid w:val="0042461F"/>
    <w:rsid w:val="004277FD"/>
    <w:rsid w:val="0043087D"/>
    <w:rsid w:val="00432B0C"/>
    <w:rsid w:val="00441269"/>
    <w:rsid w:val="00443B9F"/>
    <w:rsid w:val="004854B8"/>
    <w:rsid w:val="00490266"/>
    <w:rsid w:val="00492FB4"/>
    <w:rsid w:val="00493C51"/>
    <w:rsid w:val="0049473D"/>
    <w:rsid w:val="004A7827"/>
    <w:rsid w:val="004C0AC8"/>
    <w:rsid w:val="004C158A"/>
    <w:rsid w:val="004E1726"/>
    <w:rsid w:val="004E23CA"/>
    <w:rsid w:val="004E5B20"/>
    <w:rsid w:val="00556CC8"/>
    <w:rsid w:val="005605F9"/>
    <w:rsid w:val="005611FB"/>
    <w:rsid w:val="00567B2B"/>
    <w:rsid w:val="005710C1"/>
    <w:rsid w:val="005C32FB"/>
    <w:rsid w:val="005D7B72"/>
    <w:rsid w:val="005F7B2D"/>
    <w:rsid w:val="0061323A"/>
    <w:rsid w:val="00693A6C"/>
    <w:rsid w:val="006C4CAE"/>
    <w:rsid w:val="0073551B"/>
    <w:rsid w:val="00756DD2"/>
    <w:rsid w:val="00771733"/>
    <w:rsid w:val="00775031"/>
    <w:rsid w:val="00786022"/>
    <w:rsid w:val="007900A5"/>
    <w:rsid w:val="007B3065"/>
    <w:rsid w:val="007B44D1"/>
    <w:rsid w:val="007E370D"/>
    <w:rsid w:val="007F4B12"/>
    <w:rsid w:val="00807540"/>
    <w:rsid w:val="0083200B"/>
    <w:rsid w:val="008507E3"/>
    <w:rsid w:val="00860168"/>
    <w:rsid w:val="00865FDF"/>
    <w:rsid w:val="00866DE5"/>
    <w:rsid w:val="0089226D"/>
    <w:rsid w:val="008E3496"/>
    <w:rsid w:val="00912740"/>
    <w:rsid w:val="0091552A"/>
    <w:rsid w:val="00956566"/>
    <w:rsid w:val="00963D86"/>
    <w:rsid w:val="00972209"/>
    <w:rsid w:val="00972DFA"/>
    <w:rsid w:val="00994589"/>
    <w:rsid w:val="009C0B72"/>
    <w:rsid w:val="009C43C3"/>
    <w:rsid w:val="009C6901"/>
    <w:rsid w:val="009D7A21"/>
    <w:rsid w:val="009E4CBD"/>
    <w:rsid w:val="009F2719"/>
    <w:rsid w:val="00A10DCF"/>
    <w:rsid w:val="00A70408"/>
    <w:rsid w:val="00A85E89"/>
    <w:rsid w:val="00AB6B00"/>
    <w:rsid w:val="00AC5918"/>
    <w:rsid w:val="00AD006A"/>
    <w:rsid w:val="00B61E00"/>
    <w:rsid w:val="00B63B66"/>
    <w:rsid w:val="00B74067"/>
    <w:rsid w:val="00B8605F"/>
    <w:rsid w:val="00BB1CAB"/>
    <w:rsid w:val="00BC29A8"/>
    <w:rsid w:val="00BD4723"/>
    <w:rsid w:val="00C21FE8"/>
    <w:rsid w:val="00C57D78"/>
    <w:rsid w:val="00CA02E2"/>
    <w:rsid w:val="00CA590F"/>
    <w:rsid w:val="00CF1A7C"/>
    <w:rsid w:val="00D0755C"/>
    <w:rsid w:val="00D47842"/>
    <w:rsid w:val="00D652B2"/>
    <w:rsid w:val="00D9730D"/>
    <w:rsid w:val="00DA6895"/>
    <w:rsid w:val="00DC4ED0"/>
    <w:rsid w:val="00DD2005"/>
    <w:rsid w:val="00DE7A23"/>
    <w:rsid w:val="00E542F5"/>
    <w:rsid w:val="00E84D85"/>
    <w:rsid w:val="00E95CE2"/>
    <w:rsid w:val="00EB5F30"/>
    <w:rsid w:val="00F24B42"/>
    <w:rsid w:val="00F91A3C"/>
    <w:rsid w:val="00FB01C0"/>
    <w:rsid w:val="00FC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30A711-724A-4E23-9CCB-05ADD901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B3065"/>
    <w:pPr>
      <w:spacing w:after="200" w:line="276" w:lineRule="auto"/>
    </w:pPr>
    <w:rPr>
      <w:rFonts w:ascii="Calibri" w:eastAsia="Calibri" w:hAnsi="Calibri" w:cs="Times New Roman"/>
    </w:rPr>
  </w:style>
  <w:style w:type="paragraph" w:styleId="Cmsor1">
    <w:name w:val="heading 1"/>
    <w:basedOn w:val="Norml"/>
    <w:link w:val="Cmsor1Char"/>
    <w:uiPriority w:val="9"/>
    <w:qFormat/>
    <w:rsid w:val="007B30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B306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istaszerbekezds">
    <w:name w:val="List Paragraph"/>
    <w:basedOn w:val="Norml"/>
    <w:uiPriority w:val="34"/>
    <w:qFormat/>
    <w:rsid w:val="007B3065"/>
    <w:pPr>
      <w:ind w:left="720"/>
      <w:contextualSpacing/>
    </w:pPr>
  </w:style>
  <w:style w:type="paragraph" w:customStyle="1" w:styleId="CharCharChar1CharChar">
    <w:name w:val="Char Char Char1 Char Char"/>
    <w:basedOn w:val="Norml"/>
    <w:rsid w:val="007900A5"/>
    <w:pPr>
      <w:keepNext/>
      <w:spacing w:before="120" w:after="160" w:line="240" w:lineRule="exact"/>
      <w:contextualSpacing/>
    </w:pPr>
    <w:rPr>
      <w:rFonts w:ascii="Tahoma" w:eastAsia="Times New Roman" w:hAnsi="Tahoma"/>
      <w:sz w:val="20"/>
      <w:szCs w:val="20"/>
      <w:lang w:val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C5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591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2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800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108110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6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4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5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5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9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1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06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8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6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3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9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6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Durayné Nikolics Nikoletta</dc:creator>
  <cp:keywords/>
  <dc:description/>
  <cp:lastModifiedBy>Hivatal Polgármesteri</cp:lastModifiedBy>
  <cp:revision>3</cp:revision>
  <cp:lastPrinted>2020-07-03T10:16:00Z</cp:lastPrinted>
  <dcterms:created xsi:type="dcterms:W3CDTF">2020-07-22T13:52:00Z</dcterms:created>
  <dcterms:modified xsi:type="dcterms:W3CDTF">2020-07-22T13:53:00Z</dcterms:modified>
</cp:coreProperties>
</file>