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5871" w:rsidRPr="00265A6C" w:rsidRDefault="008E5871" w:rsidP="008E5871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8E5871" w:rsidRPr="00265A6C" w:rsidRDefault="008E5871" w:rsidP="008E5871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8E5871" w:rsidRPr="00265A6C" w:rsidRDefault="008E5871" w:rsidP="008E5871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októ</w:t>
      </w:r>
      <w:r w:rsidRPr="00265A6C">
        <w:rPr>
          <w:rFonts w:eastAsia="Calibri"/>
          <w:szCs w:val="20"/>
          <w:lang w:val="en-US"/>
        </w:rPr>
        <w:t>ber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2</w:t>
      </w:r>
      <w:r>
        <w:rPr>
          <w:rFonts w:eastAsia="Calibri"/>
          <w:szCs w:val="20"/>
          <w:lang w:val="en-US"/>
        </w:rPr>
        <w:t>1</w:t>
      </w:r>
      <w:r w:rsidRPr="00265A6C">
        <w:rPr>
          <w:rFonts w:eastAsia="Calibri"/>
          <w:lang w:val="en-US"/>
        </w:rPr>
        <w:t xml:space="preserve">-i </w:t>
      </w:r>
      <w:proofErr w:type="spellStart"/>
      <w:r w:rsidRPr="00265A6C">
        <w:rPr>
          <w:rFonts w:eastAsia="Calibri"/>
          <w:lang w:val="en-US"/>
        </w:rPr>
        <w:t>üléséről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8E5871" w:rsidRDefault="008E5871" w:rsidP="008E5871">
      <w:pPr>
        <w:keepLines w:val="0"/>
        <w:widowControl w:val="0"/>
        <w:rPr>
          <w:rFonts w:eastAsia="Calibri"/>
        </w:rPr>
      </w:pPr>
    </w:p>
    <w:p w:rsidR="008E5871" w:rsidRPr="007B0223" w:rsidRDefault="008E5871" w:rsidP="008E5871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4</w:t>
      </w:r>
      <w:r w:rsidRPr="007B0223">
        <w:rPr>
          <w:rFonts w:eastAsia="Calibri"/>
        </w:rPr>
        <w:t xml:space="preserve"> fő. </w:t>
      </w:r>
    </w:p>
    <w:p w:rsidR="008E5871" w:rsidRPr="007B0223" w:rsidRDefault="008E5871" w:rsidP="008E5871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14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nélkül </w:t>
      </w:r>
      <w:r w:rsidRPr="007B0223">
        <w:rPr>
          <w:rFonts w:eastAsia="Calibri"/>
        </w:rPr>
        <w:t xml:space="preserve">az alábbi határozatot hozta: </w:t>
      </w:r>
    </w:p>
    <w:p w:rsidR="008E5871" w:rsidRPr="007B0223" w:rsidRDefault="008E5871" w:rsidP="008E5871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8E5871" w:rsidRDefault="008E5871" w:rsidP="008E5871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82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8E5871" w:rsidRDefault="008E5871" w:rsidP="008E5871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8E5871" w:rsidRPr="00E07186" w:rsidRDefault="008E5871" w:rsidP="008E5871">
      <w:pPr>
        <w:keepLines w:val="0"/>
        <w:spacing w:line="276" w:lineRule="auto"/>
        <w:rPr>
          <w:rFonts w:eastAsia="Calibri"/>
        </w:rPr>
      </w:pPr>
      <w:r w:rsidRPr="00E07186">
        <w:rPr>
          <w:rFonts w:eastAsia="Calibri"/>
        </w:rPr>
        <w:t>Orosháza Város Önkormányzata Képviselő-testülete:</w:t>
      </w:r>
    </w:p>
    <w:p w:rsidR="008E5871" w:rsidRPr="00E07186" w:rsidRDefault="008E5871" w:rsidP="008E5871">
      <w:pPr>
        <w:keepLines w:val="0"/>
        <w:numPr>
          <w:ilvl w:val="0"/>
          <w:numId w:val="1"/>
        </w:numPr>
        <w:spacing w:after="200" w:line="276" w:lineRule="auto"/>
        <w:contextualSpacing/>
        <w:rPr>
          <w:rFonts w:eastAsia="Calibri"/>
        </w:rPr>
      </w:pPr>
      <w:r w:rsidRPr="00E07186">
        <w:rPr>
          <w:rFonts w:eastAsia="Calibri"/>
        </w:rPr>
        <w:t xml:space="preserve">elfogadja a határozat mellékletét képező, az MVM NET Távközlési Szolgáltató </w:t>
      </w:r>
      <w:proofErr w:type="spellStart"/>
      <w:r w:rsidRPr="00E07186">
        <w:rPr>
          <w:rFonts w:eastAsia="Calibri"/>
        </w:rPr>
        <w:t>Zrt</w:t>
      </w:r>
      <w:proofErr w:type="spellEnd"/>
      <w:r w:rsidRPr="00E07186">
        <w:rPr>
          <w:rFonts w:eastAsia="Calibri"/>
        </w:rPr>
        <w:t>. (1134 Budapest, Róbert Károly körút 59.)</w:t>
      </w:r>
      <w:proofErr w:type="spellStart"/>
      <w:r w:rsidRPr="00E07186">
        <w:rPr>
          <w:rFonts w:eastAsia="Calibri"/>
        </w:rPr>
        <w:t>-vel</w:t>
      </w:r>
      <w:proofErr w:type="spellEnd"/>
      <w:r w:rsidRPr="00E07186">
        <w:rPr>
          <w:rFonts w:eastAsia="Calibri"/>
        </w:rPr>
        <w:t xml:space="preserve"> a GINOP-3.4.3-VEKOP-15-2016-00001 Kormányzati hálózatok konszolidációja, kapacitásainak, teljesítményének növelése kiemelt kormányzati projekt keretében elkészült optikai hálózatra vonatkozó Együttműködési Megállapodást;</w:t>
      </w:r>
    </w:p>
    <w:p w:rsidR="008E5871" w:rsidRPr="00E07186" w:rsidRDefault="008E5871" w:rsidP="008E5871">
      <w:pPr>
        <w:keepLines w:val="0"/>
        <w:numPr>
          <w:ilvl w:val="0"/>
          <w:numId w:val="1"/>
        </w:numPr>
        <w:spacing w:after="200" w:line="276" w:lineRule="auto"/>
        <w:contextualSpacing/>
        <w:jc w:val="left"/>
        <w:rPr>
          <w:rFonts w:eastAsia="Calibri"/>
        </w:rPr>
      </w:pPr>
      <w:r w:rsidRPr="00E07186">
        <w:rPr>
          <w:rFonts w:eastAsia="Calibri"/>
        </w:rPr>
        <w:t>felhatalmazza a polgármestert az Együttműködési Megállapodás aláírására.</w:t>
      </w:r>
    </w:p>
    <w:p w:rsidR="008E5871" w:rsidRPr="00E07186" w:rsidRDefault="008E5871" w:rsidP="008E5871">
      <w:pPr>
        <w:keepLines w:val="0"/>
        <w:spacing w:line="276" w:lineRule="auto"/>
        <w:ind w:left="720"/>
        <w:contextualSpacing/>
        <w:rPr>
          <w:rFonts w:eastAsia="Calibri"/>
        </w:rPr>
      </w:pPr>
    </w:p>
    <w:p w:rsidR="008E5871" w:rsidRPr="00E07186" w:rsidRDefault="008E5871" w:rsidP="008E5871">
      <w:pPr>
        <w:keepLines w:val="0"/>
        <w:spacing w:line="276" w:lineRule="auto"/>
        <w:rPr>
          <w:rFonts w:eastAsia="Calibri"/>
        </w:rPr>
      </w:pPr>
      <w:r w:rsidRPr="00E07186">
        <w:rPr>
          <w:rFonts w:eastAsia="Calibri"/>
          <w:u w:val="single"/>
        </w:rPr>
        <w:t>Végrehajtásért felelős:</w:t>
      </w:r>
      <w:r w:rsidRPr="00E07186">
        <w:rPr>
          <w:rFonts w:eastAsia="Calibri"/>
        </w:rPr>
        <w:tab/>
        <w:t>Dávid Zoltán polgármester a 2. pontban foglaltakért</w:t>
      </w:r>
    </w:p>
    <w:p w:rsidR="008E5871" w:rsidRPr="00E07186" w:rsidRDefault="008E5871" w:rsidP="008E5871">
      <w:pPr>
        <w:keepLines w:val="0"/>
        <w:spacing w:line="276" w:lineRule="auto"/>
        <w:rPr>
          <w:rFonts w:eastAsia="Calibri"/>
        </w:rPr>
      </w:pPr>
      <w:r w:rsidRPr="00E07186">
        <w:rPr>
          <w:rFonts w:eastAsia="Calibri"/>
          <w:u w:val="single"/>
        </w:rPr>
        <w:t>Határidő:</w:t>
      </w:r>
      <w:r w:rsidRPr="00E07186">
        <w:rPr>
          <w:rFonts w:eastAsia="Calibri"/>
        </w:rPr>
        <w:tab/>
      </w:r>
      <w:r w:rsidRPr="00E07186">
        <w:rPr>
          <w:rFonts w:eastAsia="Calibri"/>
        </w:rPr>
        <w:tab/>
      </w:r>
      <w:r w:rsidRPr="00E07186">
        <w:rPr>
          <w:rFonts w:eastAsia="Calibri"/>
        </w:rPr>
        <w:tab/>
        <w:t>azonnal</w:t>
      </w:r>
    </w:p>
    <w:p w:rsidR="008E5871" w:rsidRDefault="008E5871" w:rsidP="008E5871">
      <w:pPr>
        <w:keepLines w:val="0"/>
        <w:tabs>
          <w:tab w:val="left" w:pos="3366"/>
          <w:tab w:val="right" w:pos="9072"/>
        </w:tabs>
        <w:spacing w:line="276" w:lineRule="auto"/>
        <w:jc w:val="left"/>
        <w:rPr>
          <w:rFonts w:ascii="Tahoma" w:eastAsia="Calibri" w:hAnsi="Tahoma" w:cs="Tahoma"/>
        </w:rPr>
      </w:pPr>
      <w:r>
        <w:rPr>
          <w:rFonts w:ascii="Tahoma" w:eastAsia="Calibri" w:hAnsi="Tahoma" w:cs="Tahoma"/>
        </w:rPr>
        <w:tab/>
      </w:r>
    </w:p>
    <w:p w:rsidR="008E5871" w:rsidRDefault="008E5871" w:rsidP="008E5871">
      <w:pPr>
        <w:keepLines w:val="0"/>
        <w:widowControl w:val="0"/>
        <w:jc w:val="center"/>
      </w:pPr>
      <w:r w:rsidRPr="007B0223">
        <w:t>K.m.f.</w:t>
      </w:r>
    </w:p>
    <w:p w:rsidR="008E5871" w:rsidRDefault="008E5871" w:rsidP="008E5871">
      <w:pPr>
        <w:keepLines w:val="0"/>
        <w:widowControl w:val="0"/>
        <w:jc w:val="center"/>
      </w:pPr>
    </w:p>
    <w:p w:rsidR="008E5871" w:rsidRPr="00265A6C" w:rsidRDefault="008E5871" w:rsidP="008E5871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8E5871" w:rsidRPr="00265A6C" w:rsidRDefault="008E5871" w:rsidP="008E5871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8E5871" w:rsidRPr="00265A6C" w:rsidRDefault="008E5871" w:rsidP="008E5871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8E5871" w:rsidRPr="00265A6C" w:rsidRDefault="008E5871" w:rsidP="008E5871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8E5871" w:rsidRPr="00265A6C" w:rsidRDefault="008E5871" w:rsidP="008E5871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8E5871" w:rsidRDefault="008E5871" w:rsidP="008E5871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0A5871" w:rsidRDefault="000A5871" w:rsidP="008E5871">
      <w:pPr>
        <w:keepLines w:val="0"/>
        <w:widowControl w:val="0"/>
        <w:tabs>
          <w:tab w:val="left" w:pos="6030"/>
        </w:tabs>
        <w:spacing w:line="259" w:lineRule="auto"/>
        <w:jc w:val="left"/>
      </w:pPr>
    </w:p>
    <w:p w:rsidR="000A5871" w:rsidRDefault="000A5871" w:rsidP="008E5871">
      <w:pPr>
        <w:keepLines w:val="0"/>
        <w:widowControl w:val="0"/>
        <w:tabs>
          <w:tab w:val="left" w:pos="6030"/>
        </w:tabs>
        <w:spacing w:line="259" w:lineRule="auto"/>
        <w:jc w:val="left"/>
      </w:pPr>
    </w:p>
    <w:p w:rsidR="000A5871" w:rsidRDefault="000A5871" w:rsidP="008E5871">
      <w:pPr>
        <w:keepLines w:val="0"/>
        <w:widowControl w:val="0"/>
        <w:tabs>
          <w:tab w:val="left" w:pos="6030"/>
        </w:tabs>
        <w:spacing w:line="259" w:lineRule="auto"/>
        <w:jc w:val="left"/>
      </w:pPr>
    </w:p>
    <w:p w:rsidR="000A5871" w:rsidRDefault="000A5871" w:rsidP="008E5871">
      <w:pPr>
        <w:keepLines w:val="0"/>
        <w:widowControl w:val="0"/>
        <w:tabs>
          <w:tab w:val="left" w:pos="6030"/>
        </w:tabs>
        <w:spacing w:line="259" w:lineRule="auto"/>
        <w:jc w:val="left"/>
      </w:pPr>
    </w:p>
    <w:p w:rsidR="000A5871" w:rsidRDefault="000A5871" w:rsidP="008E5871">
      <w:pPr>
        <w:keepLines w:val="0"/>
        <w:widowControl w:val="0"/>
        <w:tabs>
          <w:tab w:val="left" w:pos="6030"/>
        </w:tabs>
        <w:spacing w:line="259" w:lineRule="auto"/>
        <w:jc w:val="left"/>
      </w:pPr>
    </w:p>
    <w:p w:rsidR="000A5871" w:rsidRDefault="000A5871" w:rsidP="008E5871">
      <w:pPr>
        <w:keepLines w:val="0"/>
        <w:widowControl w:val="0"/>
        <w:tabs>
          <w:tab w:val="left" w:pos="6030"/>
        </w:tabs>
        <w:spacing w:line="259" w:lineRule="auto"/>
        <w:jc w:val="left"/>
      </w:pPr>
    </w:p>
    <w:p w:rsidR="000A5871" w:rsidRDefault="000A5871" w:rsidP="008E5871">
      <w:pPr>
        <w:keepLines w:val="0"/>
        <w:widowControl w:val="0"/>
        <w:tabs>
          <w:tab w:val="left" w:pos="6030"/>
        </w:tabs>
        <w:spacing w:line="259" w:lineRule="auto"/>
        <w:jc w:val="left"/>
      </w:pPr>
    </w:p>
    <w:p w:rsidR="000A5871" w:rsidRDefault="000A5871" w:rsidP="008E5871">
      <w:pPr>
        <w:keepLines w:val="0"/>
        <w:widowControl w:val="0"/>
        <w:tabs>
          <w:tab w:val="left" w:pos="6030"/>
        </w:tabs>
        <w:spacing w:line="259" w:lineRule="auto"/>
        <w:jc w:val="left"/>
      </w:pPr>
    </w:p>
    <w:p w:rsidR="000A5871" w:rsidRDefault="000A5871" w:rsidP="008E5871">
      <w:pPr>
        <w:keepLines w:val="0"/>
        <w:widowControl w:val="0"/>
        <w:tabs>
          <w:tab w:val="left" w:pos="6030"/>
        </w:tabs>
        <w:spacing w:line="259" w:lineRule="auto"/>
        <w:jc w:val="left"/>
      </w:pPr>
    </w:p>
    <w:p w:rsidR="000A5871" w:rsidRDefault="000A5871" w:rsidP="008E5871">
      <w:pPr>
        <w:keepLines w:val="0"/>
        <w:widowControl w:val="0"/>
        <w:tabs>
          <w:tab w:val="left" w:pos="6030"/>
        </w:tabs>
        <w:spacing w:line="259" w:lineRule="auto"/>
        <w:jc w:val="left"/>
      </w:pPr>
    </w:p>
    <w:p w:rsidR="000A5871" w:rsidRDefault="000A5871" w:rsidP="008E5871">
      <w:pPr>
        <w:keepLines w:val="0"/>
        <w:widowControl w:val="0"/>
        <w:tabs>
          <w:tab w:val="left" w:pos="6030"/>
        </w:tabs>
        <w:spacing w:line="259" w:lineRule="auto"/>
        <w:jc w:val="left"/>
      </w:pPr>
    </w:p>
    <w:p w:rsidR="000A5871" w:rsidRDefault="000A5871" w:rsidP="008E5871">
      <w:pPr>
        <w:keepLines w:val="0"/>
        <w:widowControl w:val="0"/>
        <w:tabs>
          <w:tab w:val="left" w:pos="6030"/>
        </w:tabs>
        <w:spacing w:line="259" w:lineRule="auto"/>
        <w:jc w:val="left"/>
      </w:pPr>
    </w:p>
    <w:p w:rsidR="000A5871" w:rsidRDefault="000A5871" w:rsidP="008E5871">
      <w:pPr>
        <w:keepLines w:val="0"/>
        <w:widowControl w:val="0"/>
        <w:tabs>
          <w:tab w:val="left" w:pos="6030"/>
        </w:tabs>
        <w:spacing w:line="259" w:lineRule="auto"/>
        <w:jc w:val="left"/>
      </w:pPr>
    </w:p>
    <w:p w:rsidR="000A5871" w:rsidRDefault="000A5871" w:rsidP="008E5871">
      <w:pPr>
        <w:keepLines w:val="0"/>
        <w:widowControl w:val="0"/>
        <w:tabs>
          <w:tab w:val="left" w:pos="6030"/>
        </w:tabs>
        <w:spacing w:line="259" w:lineRule="auto"/>
        <w:jc w:val="left"/>
      </w:pPr>
    </w:p>
    <w:p w:rsidR="000A5871" w:rsidRDefault="000A5871" w:rsidP="008E5871">
      <w:pPr>
        <w:keepLines w:val="0"/>
        <w:widowControl w:val="0"/>
        <w:tabs>
          <w:tab w:val="left" w:pos="6030"/>
        </w:tabs>
        <w:spacing w:line="259" w:lineRule="auto"/>
        <w:jc w:val="left"/>
      </w:pPr>
    </w:p>
    <w:p w:rsidR="000A5871" w:rsidRDefault="000A5871" w:rsidP="008E5871">
      <w:pPr>
        <w:keepLines w:val="0"/>
        <w:widowControl w:val="0"/>
        <w:tabs>
          <w:tab w:val="left" w:pos="6030"/>
        </w:tabs>
        <w:spacing w:line="259" w:lineRule="auto"/>
        <w:jc w:val="left"/>
      </w:pPr>
    </w:p>
    <w:p w:rsidR="000A5871" w:rsidRPr="00265A6C" w:rsidRDefault="000A5871" w:rsidP="008E5871">
      <w:pPr>
        <w:keepLines w:val="0"/>
        <w:widowControl w:val="0"/>
        <w:tabs>
          <w:tab w:val="left" w:pos="6030"/>
        </w:tabs>
        <w:spacing w:line="259" w:lineRule="auto"/>
        <w:jc w:val="left"/>
      </w:pPr>
      <w:bookmarkStart w:id="0" w:name="_GoBack"/>
      <w:bookmarkEnd w:id="0"/>
    </w:p>
    <w:p w:rsidR="008E5871" w:rsidRPr="00E07186" w:rsidRDefault="008E5871" w:rsidP="008E5871">
      <w:pPr>
        <w:keepLines w:val="0"/>
        <w:tabs>
          <w:tab w:val="left" w:pos="3366"/>
          <w:tab w:val="right" w:pos="9072"/>
        </w:tabs>
        <w:spacing w:line="276" w:lineRule="auto"/>
        <w:jc w:val="left"/>
        <w:rPr>
          <w:rFonts w:ascii="Tahoma" w:eastAsia="Calibri" w:hAnsi="Tahoma" w:cs="Tahoma"/>
        </w:rPr>
      </w:pPr>
      <w:r>
        <w:rPr>
          <w:rFonts w:ascii="Tahoma" w:eastAsia="Calibri" w:hAnsi="Tahoma" w:cs="Tahoma"/>
        </w:rPr>
        <w:lastRenderedPageBreak/>
        <w:tab/>
      </w:r>
      <w:r>
        <w:rPr>
          <w:rFonts w:ascii="Tahoma" w:eastAsia="Calibri" w:hAnsi="Tahoma" w:cs="Tahoma"/>
        </w:rPr>
        <w:tab/>
      </w:r>
      <w:r>
        <w:rPr>
          <w:rFonts w:ascii="Tahoma" w:eastAsia="Calibri" w:hAnsi="Tahoma" w:cs="Tahoma"/>
        </w:rPr>
        <w:t>Melléklet</w:t>
      </w:r>
    </w:p>
    <w:p w:rsidR="000A5871" w:rsidRPr="00780976" w:rsidRDefault="000A5871" w:rsidP="000A5871">
      <w:pPr>
        <w:ind w:firstLine="708"/>
        <w:jc w:val="center"/>
        <w:rPr>
          <w:caps/>
          <w:sz w:val="22"/>
          <w:szCs w:val="22"/>
        </w:rPr>
      </w:pPr>
      <w:r w:rsidRPr="00780976">
        <w:rPr>
          <w:caps/>
          <w:sz w:val="22"/>
          <w:szCs w:val="22"/>
        </w:rPr>
        <w:t>együttműködési megállapodás</w:t>
      </w:r>
    </w:p>
    <w:p w:rsidR="000A5871" w:rsidRPr="00405EA4" w:rsidRDefault="000A5871" w:rsidP="000A5871">
      <w:pPr>
        <w:spacing w:before="120" w:line="276" w:lineRule="auto"/>
        <w:ind w:firstLine="567"/>
        <w:rPr>
          <w:b/>
          <w:sz w:val="22"/>
          <w:szCs w:val="22"/>
          <w:lang w:eastAsia="hu-HU"/>
        </w:rPr>
      </w:pPr>
      <w:proofErr w:type="gramStart"/>
      <w:r w:rsidRPr="00405EA4">
        <w:rPr>
          <w:sz w:val="22"/>
          <w:szCs w:val="22"/>
          <w:lang w:eastAsia="hu-HU"/>
        </w:rPr>
        <w:t>amely</w:t>
      </w:r>
      <w:proofErr w:type="gramEnd"/>
      <w:r w:rsidRPr="00405EA4">
        <w:rPr>
          <w:sz w:val="22"/>
          <w:szCs w:val="22"/>
          <w:lang w:eastAsia="hu-HU"/>
        </w:rPr>
        <w:t xml:space="preserve"> létrejött egyrészről </w:t>
      </w:r>
    </w:p>
    <w:p w:rsidR="000A5871" w:rsidRPr="00405EA4" w:rsidRDefault="000A5871" w:rsidP="000A5871">
      <w:pPr>
        <w:spacing w:line="276" w:lineRule="auto"/>
        <w:ind w:left="567"/>
        <w:rPr>
          <w:smallCaps/>
          <w:spacing w:val="20"/>
          <w:sz w:val="22"/>
          <w:szCs w:val="22"/>
          <w:lang w:eastAsia="ar-SA"/>
        </w:rPr>
      </w:pPr>
    </w:p>
    <w:tbl>
      <w:tblPr>
        <w:tblW w:w="0" w:type="auto"/>
        <w:tblInd w:w="6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44"/>
        <w:gridCol w:w="5881"/>
      </w:tblGrid>
      <w:tr w:rsidR="000A5871" w:rsidRPr="00405EA4" w:rsidTr="009843BB">
        <w:tc>
          <w:tcPr>
            <w:tcW w:w="2544" w:type="dxa"/>
          </w:tcPr>
          <w:p w:rsidR="000A5871" w:rsidRPr="00405EA4" w:rsidRDefault="000A5871" w:rsidP="009843BB">
            <w:pPr>
              <w:spacing w:line="276" w:lineRule="auto"/>
              <w:rPr>
                <w:b/>
                <w:iCs/>
                <w:sz w:val="22"/>
                <w:szCs w:val="22"/>
                <w:lang w:eastAsia="hu-HU"/>
              </w:rPr>
            </w:pPr>
            <w:r w:rsidRPr="00405EA4">
              <w:rPr>
                <w:iCs/>
                <w:sz w:val="22"/>
                <w:szCs w:val="22"/>
                <w:lang w:eastAsia="hu-HU"/>
              </w:rPr>
              <w:t>Elnevezése (teljes név):</w:t>
            </w:r>
          </w:p>
        </w:tc>
        <w:tc>
          <w:tcPr>
            <w:tcW w:w="5881" w:type="dxa"/>
          </w:tcPr>
          <w:p w:rsidR="000A5871" w:rsidRDefault="000A5871" w:rsidP="009843BB">
            <w:pPr>
              <w:spacing w:line="276" w:lineRule="auto"/>
              <w:rPr>
                <w:sz w:val="22"/>
                <w:szCs w:val="22"/>
                <w:lang w:eastAsia="hu-HU"/>
              </w:rPr>
            </w:pPr>
            <w:r w:rsidRPr="00405EA4">
              <w:rPr>
                <w:sz w:val="22"/>
                <w:szCs w:val="22"/>
                <w:lang w:eastAsia="hu-HU"/>
              </w:rPr>
              <w:t xml:space="preserve">MVM NET Távközlési Szolgáltató </w:t>
            </w:r>
          </w:p>
          <w:p w:rsidR="000A5871" w:rsidRPr="00405EA4" w:rsidRDefault="000A5871" w:rsidP="009843BB">
            <w:pPr>
              <w:spacing w:line="276" w:lineRule="auto"/>
              <w:rPr>
                <w:bCs/>
                <w:iCs/>
                <w:sz w:val="22"/>
                <w:szCs w:val="22"/>
                <w:lang w:eastAsia="hu-HU"/>
              </w:rPr>
            </w:pPr>
            <w:r w:rsidRPr="00405EA4">
              <w:rPr>
                <w:sz w:val="22"/>
                <w:szCs w:val="22"/>
                <w:lang w:eastAsia="hu-HU"/>
              </w:rPr>
              <w:t>Zártkörűen Működő Részvénytársaság</w:t>
            </w:r>
          </w:p>
        </w:tc>
      </w:tr>
      <w:tr w:rsidR="000A5871" w:rsidRPr="00405EA4" w:rsidTr="009843BB">
        <w:tc>
          <w:tcPr>
            <w:tcW w:w="2544" w:type="dxa"/>
          </w:tcPr>
          <w:p w:rsidR="000A5871" w:rsidRPr="00405EA4" w:rsidRDefault="000A5871" w:rsidP="009843BB">
            <w:pPr>
              <w:spacing w:line="276" w:lineRule="auto"/>
              <w:rPr>
                <w:b/>
                <w:iCs/>
                <w:sz w:val="22"/>
                <w:szCs w:val="22"/>
                <w:lang w:eastAsia="hu-HU"/>
              </w:rPr>
            </w:pPr>
            <w:r>
              <w:rPr>
                <w:iCs/>
                <w:sz w:val="22"/>
                <w:szCs w:val="22"/>
                <w:lang w:eastAsia="hu-HU"/>
              </w:rPr>
              <w:t>Rövidített név</w:t>
            </w:r>
          </w:p>
        </w:tc>
        <w:tc>
          <w:tcPr>
            <w:tcW w:w="5881" w:type="dxa"/>
          </w:tcPr>
          <w:p w:rsidR="000A5871" w:rsidRPr="00405EA4" w:rsidRDefault="000A5871" w:rsidP="009843BB">
            <w:pPr>
              <w:spacing w:line="276" w:lineRule="auto"/>
              <w:rPr>
                <w:b/>
                <w:sz w:val="22"/>
                <w:szCs w:val="22"/>
                <w:lang w:eastAsia="hu-HU"/>
              </w:rPr>
            </w:pPr>
            <w:r>
              <w:rPr>
                <w:sz w:val="22"/>
                <w:szCs w:val="22"/>
                <w:lang w:eastAsia="hu-HU"/>
              </w:rPr>
              <w:t xml:space="preserve">MVM NET </w:t>
            </w:r>
            <w:proofErr w:type="spellStart"/>
            <w:r>
              <w:rPr>
                <w:sz w:val="22"/>
                <w:szCs w:val="22"/>
                <w:lang w:eastAsia="hu-HU"/>
              </w:rPr>
              <w:t>Zrt</w:t>
            </w:r>
            <w:proofErr w:type="spellEnd"/>
            <w:r>
              <w:rPr>
                <w:sz w:val="22"/>
                <w:szCs w:val="22"/>
                <w:lang w:eastAsia="hu-HU"/>
              </w:rPr>
              <w:t>.</w:t>
            </w:r>
          </w:p>
        </w:tc>
      </w:tr>
      <w:tr w:rsidR="000A5871" w:rsidRPr="00405EA4" w:rsidTr="009843BB">
        <w:tc>
          <w:tcPr>
            <w:tcW w:w="2544" w:type="dxa"/>
          </w:tcPr>
          <w:p w:rsidR="000A5871" w:rsidRPr="00405EA4" w:rsidRDefault="000A5871" w:rsidP="009843BB">
            <w:pPr>
              <w:spacing w:line="276" w:lineRule="auto"/>
              <w:rPr>
                <w:b/>
                <w:iCs/>
                <w:sz w:val="22"/>
                <w:szCs w:val="22"/>
                <w:lang w:eastAsia="hu-HU"/>
              </w:rPr>
            </w:pPr>
            <w:r w:rsidRPr="00405EA4">
              <w:rPr>
                <w:iCs/>
                <w:sz w:val="22"/>
                <w:szCs w:val="22"/>
                <w:lang w:eastAsia="hu-HU"/>
              </w:rPr>
              <w:t>Székhelye:</w:t>
            </w:r>
          </w:p>
        </w:tc>
        <w:tc>
          <w:tcPr>
            <w:tcW w:w="5881" w:type="dxa"/>
          </w:tcPr>
          <w:p w:rsidR="000A5871" w:rsidRPr="00405EA4" w:rsidRDefault="000A5871" w:rsidP="009843BB">
            <w:pPr>
              <w:spacing w:line="276" w:lineRule="auto"/>
              <w:rPr>
                <w:b/>
                <w:iCs/>
                <w:sz w:val="22"/>
                <w:szCs w:val="22"/>
                <w:lang w:eastAsia="hu-HU"/>
              </w:rPr>
            </w:pPr>
            <w:r w:rsidRPr="00405EA4">
              <w:rPr>
                <w:sz w:val="22"/>
                <w:szCs w:val="22"/>
                <w:lang w:eastAsia="hu-HU"/>
              </w:rPr>
              <w:t>1134 Budapest, Róbert Károly körút 59.</w:t>
            </w:r>
          </w:p>
        </w:tc>
      </w:tr>
      <w:tr w:rsidR="000A5871" w:rsidRPr="00405EA4" w:rsidTr="009843BB">
        <w:tc>
          <w:tcPr>
            <w:tcW w:w="2544" w:type="dxa"/>
          </w:tcPr>
          <w:p w:rsidR="000A5871" w:rsidRPr="00405EA4" w:rsidRDefault="000A5871" w:rsidP="009843BB">
            <w:pPr>
              <w:spacing w:line="276" w:lineRule="auto"/>
              <w:rPr>
                <w:b/>
                <w:iCs/>
                <w:sz w:val="22"/>
                <w:szCs w:val="22"/>
                <w:lang w:eastAsia="hu-HU"/>
              </w:rPr>
            </w:pPr>
            <w:r w:rsidRPr="00405EA4">
              <w:rPr>
                <w:iCs/>
                <w:sz w:val="22"/>
                <w:szCs w:val="22"/>
                <w:lang w:eastAsia="hu-HU"/>
              </w:rPr>
              <w:t>Cégjegyzék száma:</w:t>
            </w:r>
          </w:p>
        </w:tc>
        <w:tc>
          <w:tcPr>
            <w:tcW w:w="5881" w:type="dxa"/>
          </w:tcPr>
          <w:p w:rsidR="000A5871" w:rsidRPr="00405EA4" w:rsidRDefault="000A5871" w:rsidP="009843BB">
            <w:pPr>
              <w:spacing w:line="276" w:lineRule="auto"/>
              <w:rPr>
                <w:b/>
                <w:iCs/>
                <w:sz w:val="22"/>
                <w:szCs w:val="22"/>
                <w:lang w:eastAsia="hu-HU"/>
              </w:rPr>
            </w:pPr>
            <w:r w:rsidRPr="00405EA4">
              <w:rPr>
                <w:sz w:val="22"/>
                <w:szCs w:val="22"/>
                <w:lang w:eastAsia="hu-HU"/>
              </w:rPr>
              <w:t>01-10-047348 - Fővárosi Törvényszék Cégbíróság</w:t>
            </w:r>
            <w:r>
              <w:rPr>
                <w:sz w:val="22"/>
                <w:szCs w:val="22"/>
                <w:lang w:eastAsia="hu-HU"/>
              </w:rPr>
              <w:t>a</w:t>
            </w:r>
          </w:p>
        </w:tc>
      </w:tr>
      <w:tr w:rsidR="000A5871" w:rsidRPr="00405EA4" w:rsidTr="009843BB">
        <w:tc>
          <w:tcPr>
            <w:tcW w:w="2544" w:type="dxa"/>
          </w:tcPr>
          <w:p w:rsidR="000A5871" w:rsidRPr="00405EA4" w:rsidRDefault="000A5871" w:rsidP="009843BB">
            <w:pPr>
              <w:spacing w:line="276" w:lineRule="auto"/>
              <w:rPr>
                <w:b/>
                <w:iCs/>
                <w:sz w:val="22"/>
                <w:szCs w:val="22"/>
                <w:lang w:eastAsia="hu-HU"/>
              </w:rPr>
            </w:pPr>
            <w:r w:rsidRPr="00405EA4">
              <w:rPr>
                <w:iCs/>
                <w:sz w:val="22"/>
                <w:szCs w:val="22"/>
                <w:lang w:eastAsia="hu-HU"/>
              </w:rPr>
              <w:t>Adószáma:</w:t>
            </w:r>
          </w:p>
        </w:tc>
        <w:tc>
          <w:tcPr>
            <w:tcW w:w="5881" w:type="dxa"/>
          </w:tcPr>
          <w:p w:rsidR="000A5871" w:rsidRPr="00405EA4" w:rsidRDefault="000A5871" w:rsidP="009843BB">
            <w:pPr>
              <w:spacing w:line="276" w:lineRule="auto"/>
              <w:rPr>
                <w:b/>
                <w:iCs/>
                <w:sz w:val="22"/>
                <w:szCs w:val="22"/>
                <w:lang w:eastAsia="hu-HU"/>
              </w:rPr>
            </w:pPr>
            <w:r w:rsidRPr="00405EA4">
              <w:rPr>
                <w:sz w:val="22"/>
                <w:szCs w:val="22"/>
                <w:lang w:eastAsia="hu-HU"/>
              </w:rPr>
              <w:t>23843862-2-44</w:t>
            </w:r>
          </w:p>
        </w:tc>
      </w:tr>
      <w:tr w:rsidR="000A5871" w:rsidRPr="00405EA4" w:rsidTr="009843BB">
        <w:tc>
          <w:tcPr>
            <w:tcW w:w="2544" w:type="dxa"/>
          </w:tcPr>
          <w:p w:rsidR="000A5871" w:rsidRPr="00405EA4" w:rsidRDefault="000A5871" w:rsidP="009843BB">
            <w:pPr>
              <w:spacing w:line="276" w:lineRule="auto"/>
              <w:rPr>
                <w:b/>
                <w:iCs/>
                <w:sz w:val="22"/>
                <w:szCs w:val="22"/>
                <w:lang w:eastAsia="hu-HU"/>
              </w:rPr>
            </w:pPr>
            <w:r w:rsidRPr="00405EA4">
              <w:rPr>
                <w:iCs/>
                <w:sz w:val="22"/>
                <w:szCs w:val="22"/>
                <w:lang w:eastAsia="hu-HU"/>
              </w:rPr>
              <w:t>Közösségi adószáma:</w:t>
            </w:r>
          </w:p>
        </w:tc>
        <w:tc>
          <w:tcPr>
            <w:tcW w:w="5881" w:type="dxa"/>
          </w:tcPr>
          <w:p w:rsidR="000A5871" w:rsidRPr="00405EA4" w:rsidRDefault="000A5871" w:rsidP="009843BB">
            <w:pPr>
              <w:spacing w:line="276" w:lineRule="auto"/>
              <w:rPr>
                <w:b/>
                <w:iCs/>
                <w:sz w:val="22"/>
                <w:szCs w:val="22"/>
                <w:lang w:eastAsia="hu-HU"/>
              </w:rPr>
            </w:pPr>
            <w:r w:rsidRPr="00405EA4">
              <w:rPr>
                <w:sz w:val="22"/>
                <w:szCs w:val="22"/>
                <w:lang w:eastAsia="hu-HU"/>
              </w:rPr>
              <w:t>HU23843862</w:t>
            </w:r>
          </w:p>
        </w:tc>
      </w:tr>
      <w:tr w:rsidR="000A5871" w:rsidRPr="00405EA4" w:rsidTr="009843BB">
        <w:tblPrEx>
          <w:tblLook w:val="04A0" w:firstRow="1" w:lastRow="0" w:firstColumn="1" w:lastColumn="0" w:noHBand="0" w:noVBand="1"/>
        </w:tblPrEx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871" w:rsidRPr="00405EA4" w:rsidRDefault="000A5871" w:rsidP="009843BB">
            <w:pPr>
              <w:spacing w:line="276" w:lineRule="auto"/>
              <w:rPr>
                <w:b/>
                <w:iCs/>
                <w:sz w:val="22"/>
                <w:szCs w:val="22"/>
                <w:lang w:eastAsia="hu-HU"/>
              </w:rPr>
            </w:pPr>
            <w:r w:rsidRPr="00405EA4">
              <w:rPr>
                <w:iCs/>
                <w:sz w:val="22"/>
                <w:szCs w:val="22"/>
                <w:lang w:eastAsia="hu-HU"/>
              </w:rPr>
              <w:t>Bankszámlát vezető pénzintézet neve és bankszámla száma:</w:t>
            </w:r>
          </w:p>
        </w:tc>
        <w:tc>
          <w:tcPr>
            <w:tcW w:w="5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871" w:rsidRDefault="000A5871" w:rsidP="009843BB">
            <w:pPr>
              <w:spacing w:line="276" w:lineRule="auto"/>
              <w:rPr>
                <w:b/>
                <w:sz w:val="22"/>
                <w:szCs w:val="22"/>
                <w:lang w:eastAsia="hu-HU"/>
              </w:rPr>
            </w:pPr>
            <w:r w:rsidRPr="00431CFA">
              <w:rPr>
                <w:sz w:val="22"/>
                <w:szCs w:val="22"/>
                <w:lang w:eastAsia="hu-HU"/>
              </w:rPr>
              <w:t xml:space="preserve">Erste Bank Hungary </w:t>
            </w:r>
            <w:proofErr w:type="spellStart"/>
            <w:r w:rsidRPr="00431CFA">
              <w:rPr>
                <w:sz w:val="22"/>
                <w:szCs w:val="22"/>
                <w:lang w:eastAsia="hu-HU"/>
              </w:rPr>
              <w:t>Zrt</w:t>
            </w:r>
            <w:proofErr w:type="spellEnd"/>
            <w:r w:rsidRPr="00431CFA">
              <w:rPr>
                <w:sz w:val="22"/>
                <w:szCs w:val="22"/>
                <w:lang w:eastAsia="hu-HU"/>
              </w:rPr>
              <w:t xml:space="preserve">. </w:t>
            </w:r>
          </w:p>
          <w:p w:rsidR="000A5871" w:rsidRPr="00405EA4" w:rsidRDefault="000A5871" w:rsidP="009843BB">
            <w:pPr>
              <w:spacing w:line="276" w:lineRule="auto"/>
              <w:rPr>
                <w:sz w:val="22"/>
                <w:szCs w:val="22"/>
                <w:lang w:eastAsia="hu-HU"/>
              </w:rPr>
            </w:pPr>
            <w:r w:rsidRPr="00431CFA">
              <w:rPr>
                <w:sz w:val="22"/>
                <w:szCs w:val="22"/>
                <w:lang w:eastAsia="hu-HU"/>
              </w:rPr>
              <w:t>11600006-00000000-53195540</w:t>
            </w:r>
          </w:p>
        </w:tc>
      </w:tr>
      <w:tr w:rsidR="000A5871" w:rsidRPr="00405EA4" w:rsidTr="009843BB">
        <w:tblPrEx>
          <w:tblLook w:val="04A0" w:firstRow="1" w:lastRow="0" w:firstColumn="1" w:lastColumn="0" w:noHBand="0" w:noVBand="1"/>
        </w:tblPrEx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871" w:rsidRPr="00405EA4" w:rsidRDefault="000A5871" w:rsidP="009843BB">
            <w:pPr>
              <w:spacing w:line="276" w:lineRule="auto"/>
              <w:rPr>
                <w:b/>
                <w:iCs/>
                <w:sz w:val="22"/>
                <w:szCs w:val="22"/>
                <w:lang w:eastAsia="hu-HU"/>
              </w:rPr>
            </w:pPr>
            <w:r w:rsidRPr="00405EA4">
              <w:rPr>
                <w:iCs/>
                <w:sz w:val="22"/>
                <w:szCs w:val="22"/>
                <w:lang w:eastAsia="hu-HU"/>
              </w:rPr>
              <w:t>Képviseli (név, beosztás):</w:t>
            </w:r>
          </w:p>
        </w:tc>
        <w:tc>
          <w:tcPr>
            <w:tcW w:w="5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871" w:rsidRPr="009A45D5" w:rsidRDefault="000A5871" w:rsidP="009843BB">
            <w:pPr>
              <w:spacing w:line="276" w:lineRule="auto"/>
              <w:rPr>
                <w:b/>
                <w:iCs/>
                <w:sz w:val="22"/>
                <w:szCs w:val="22"/>
                <w:lang w:eastAsia="hu-HU"/>
              </w:rPr>
            </w:pPr>
            <w:r>
              <w:rPr>
                <w:iCs/>
                <w:sz w:val="22"/>
                <w:szCs w:val="22"/>
                <w:lang w:eastAsia="hu-HU"/>
              </w:rPr>
              <w:t xml:space="preserve">XY és XY </w:t>
            </w:r>
            <w:r w:rsidRPr="009A45D5">
              <w:rPr>
                <w:iCs/>
                <w:sz w:val="22"/>
                <w:szCs w:val="22"/>
                <w:lang w:eastAsia="hu-HU"/>
              </w:rPr>
              <w:t>együttesen</w:t>
            </w:r>
          </w:p>
        </w:tc>
      </w:tr>
      <w:tr w:rsidR="000A5871" w:rsidRPr="00405EA4" w:rsidTr="009843BB">
        <w:tc>
          <w:tcPr>
            <w:tcW w:w="2544" w:type="dxa"/>
          </w:tcPr>
          <w:p w:rsidR="000A5871" w:rsidRPr="00405EA4" w:rsidRDefault="000A5871" w:rsidP="009843BB">
            <w:pPr>
              <w:spacing w:line="276" w:lineRule="auto"/>
              <w:rPr>
                <w:b/>
                <w:iCs/>
                <w:sz w:val="22"/>
                <w:szCs w:val="22"/>
                <w:lang w:eastAsia="hu-HU"/>
              </w:rPr>
            </w:pPr>
            <w:r w:rsidRPr="00405EA4">
              <w:rPr>
                <w:iCs/>
                <w:sz w:val="22"/>
                <w:szCs w:val="22"/>
                <w:lang w:eastAsia="hu-HU"/>
              </w:rPr>
              <w:t>Szerződésazonosító szám:</w:t>
            </w:r>
          </w:p>
        </w:tc>
        <w:tc>
          <w:tcPr>
            <w:tcW w:w="5881" w:type="dxa"/>
          </w:tcPr>
          <w:p w:rsidR="000A5871" w:rsidRPr="00405EA4" w:rsidRDefault="000A5871" w:rsidP="009843BB">
            <w:pPr>
              <w:spacing w:line="276" w:lineRule="auto"/>
              <w:rPr>
                <w:iCs/>
                <w:sz w:val="22"/>
                <w:szCs w:val="22"/>
                <w:lang w:eastAsia="hu-HU"/>
              </w:rPr>
            </w:pPr>
          </w:p>
        </w:tc>
      </w:tr>
    </w:tbl>
    <w:p w:rsidR="000A5871" w:rsidRPr="00405EA4" w:rsidRDefault="000A5871" w:rsidP="000A5871">
      <w:pPr>
        <w:spacing w:before="120" w:line="276" w:lineRule="auto"/>
        <w:ind w:left="567"/>
        <w:rPr>
          <w:b/>
          <w:sz w:val="22"/>
          <w:szCs w:val="22"/>
          <w:lang w:eastAsia="ar-SA"/>
        </w:rPr>
      </w:pPr>
      <w:proofErr w:type="gramStart"/>
      <w:r w:rsidRPr="00405EA4">
        <w:rPr>
          <w:sz w:val="22"/>
          <w:szCs w:val="22"/>
          <w:lang w:eastAsia="ar-SA"/>
        </w:rPr>
        <w:t>mint</w:t>
      </w:r>
      <w:proofErr w:type="gramEnd"/>
      <w:r w:rsidRPr="00405EA4">
        <w:rPr>
          <w:sz w:val="22"/>
          <w:szCs w:val="22"/>
          <w:lang w:eastAsia="ar-SA"/>
        </w:rPr>
        <w:t xml:space="preserve"> megrendelő, továbbiakban: </w:t>
      </w:r>
      <w:r>
        <w:rPr>
          <w:sz w:val="22"/>
          <w:szCs w:val="22"/>
          <w:lang w:eastAsia="ar-SA"/>
        </w:rPr>
        <w:t>Használatba vevő</w:t>
      </w:r>
    </w:p>
    <w:p w:rsidR="000A5871" w:rsidRPr="00405EA4" w:rsidRDefault="000A5871" w:rsidP="000A5871">
      <w:pPr>
        <w:spacing w:line="276" w:lineRule="auto"/>
        <w:ind w:left="567"/>
        <w:rPr>
          <w:smallCaps/>
          <w:spacing w:val="20"/>
          <w:sz w:val="22"/>
          <w:szCs w:val="22"/>
          <w:lang w:eastAsia="ar-SA"/>
        </w:rPr>
      </w:pPr>
    </w:p>
    <w:p w:rsidR="000A5871" w:rsidRPr="00405EA4" w:rsidRDefault="000A5871" w:rsidP="000A5871">
      <w:pPr>
        <w:spacing w:line="276" w:lineRule="auto"/>
        <w:ind w:left="567"/>
        <w:rPr>
          <w:b/>
          <w:sz w:val="22"/>
          <w:szCs w:val="22"/>
          <w:lang w:eastAsia="ar-SA"/>
        </w:rPr>
      </w:pPr>
      <w:proofErr w:type="gramStart"/>
      <w:r w:rsidRPr="00405EA4">
        <w:rPr>
          <w:sz w:val="22"/>
          <w:szCs w:val="22"/>
          <w:lang w:eastAsia="ar-SA"/>
        </w:rPr>
        <w:t>másrészről</w:t>
      </w:r>
      <w:proofErr w:type="gramEnd"/>
      <w:r w:rsidRPr="00405EA4">
        <w:rPr>
          <w:sz w:val="22"/>
          <w:szCs w:val="22"/>
          <w:lang w:eastAsia="ar-SA"/>
        </w:rPr>
        <w:t xml:space="preserve"> </w:t>
      </w:r>
    </w:p>
    <w:p w:rsidR="000A5871" w:rsidRPr="00405EA4" w:rsidRDefault="000A5871" w:rsidP="000A5871">
      <w:pPr>
        <w:spacing w:line="276" w:lineRule="auto"/>
        <w:ind w:left="567"/>
        <w:rPr>
          <w:smallCaps/>
          <w:spacing w:val="20"/>
          <w:sz w:val="22"/>
          <w:szCs w:val="22"/>
          <w:lang w:eastAsia="ar-SA"/>
        </w:rPr>
      </w:pPr>
    </w:p>
    <w:tbl>
      <w:tblPr>
        <w:tblW w:w="8505" w:type="dxa"/>
        <w:tblInd w:w="6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77"/>
        <w:gridCol w:w="6028"/>
      </w:tblGrid>
      <w:tr w:rsidR="000A5871" w:rsidRPr="00405EA4" w:rsidTr="009843BB">
        <w:tc>
          <w:tcPr>
            <w:tcW w:w="2477" w:type="dxa"/>
          </w:tcPr>
          <w:p w:rsidR="000A5871" w:rsidRPr="00405EA4" w:rsidRDefault="000A5871" w:rsidP="009843BB">
            <w:pPr>
              <w:spacing w:line="276" w:lineRule="auto"/>
              <w:rPr>
                <w:b/>
                <w:iCs/>
                <w:sz w:val="22"/>
                <w:szCs w:val="22"/>
                <w:lang w:eastAsia="hu-HU"/>
              </w:rPr>
            </w:pPr>
            <w:r w:rsidRPr="00405EA4">
              <w:rPr>
                <w:iCs/>
                <w:sz w:val="22"/>
                <w:szCs w:val="22"/>
                <w:lang w:eastAsia="hu-HU"/>
              </w:rPr>
              <w:t>Elnevezése (teljes név):</w:t>
            </w:r>
          </w:p>
        </w:tc>
        <w:tc>
          <w:tcPr>
            <w:tcW w:w="6028" w:type="dxa"/>
          </w:tcPr>
          <w:p w:rsidR="000A5871" w:rsidRPr="001D5AC2" w:rsidRDefault="000A5871" w:rsidP="009843BB">
            <w:pPr>
              <w:pStyle w:val="Listaszerbekezds"/>
              <w:spacing w:after="0"/>
              <w:ind w:left="0"/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Orosháza Város Önkormányzat</w:t>
            </w:r>
          </w:p>
        </w:tc>
      </w:tr>
      <w:tr w:rsidR="000A5871" w:rsidRPr="00405EA4" w:rsidTr="009843BB">
        <w:tc>
          <w:tcPr>
            <w:tcW w:w="2477" w:type="dxa"/>
          </w:tcPr>
          <w:p w:rsidR="000A5871" w:rsidRPr="00405EA4" w:rsidRDefault="000A5871" w:rsidP="009843BB">
            <w:pPr>
              <w:spacing w:line="276" w:lineRule="auto"/>
              <w:rPr>
                <w:b/>
                <w:iCs/>
                <w:sz w:val="22"/>
                <w:szCs w:val="22"/>
                <w:lang w:eastAsia="hu-HU"/>
              </w:rPr>
            </w:pPr>
            <w:r w:rsidRPr="00405EA4">
              <w:rPr>
                <w:iCs/>
                <w:sz w:val="22"/>
                <w:szCs w:val="22"/>
                <w:lang w:eastAsia="hu-HU"/>
              </w:rPr>
              <w:t>Székhelye:</w:t>
            </w:r>
          </w:p>
        </w:tc>
        <w:tc>
          <w:tcPr>
            <w:tcW w:w="6028" w:type="dxa"/>
          </w:tcPr>
          <w:p w:rsidR="000A5871" w:rsidRPr="001D5AC2" w:rsidRDefault="000A5871" w:rsidP="009843BB">
            <w:pPr>
              <w:spacing w:line="276" w:lineRule="auto"/>
              <w:rPr>
                <w:sz w:val="22"/>
                <w:szCs w:val="22"/>
              </w:rPr>
            </w:pPr>
            <w:r w:rsidRPr="00EC7F9B">
              <w:rPr>
                <w:sz w:val="22"/>
                <w:szCs w:val="22"/>
                <w:lang w:eastAsia="hu-HU"/>
              </w:rPr>
              <w:t>5900 Orosháza, Szabadság tér 4-6.</w:t>
            </w:r>
          </w:p>
        </w:tc>
      </w:tr>
      <w:tr w:rsidR="000A5871" w:rsidRPr="00405EA4" w:rsidTr="009843BB">
        <w:tc>
          <w:tcPr>
            <w:tcW w:w="2477" w:type="dxa"/>
          </w:tcPr>
          <w:p w:rsidR="000A5871" w:rsidRPr="00405EA4" w:rsidRDefault="000A5871" w:rsidP="009843BB">
            <w:pPr>
              <w:spacing w:line="276" w:lineRule="auto"/>
              <w:rPr>
                <w:b/>
                <w:iCs/>
                <w:sz w:val="22"/>
                <w:szCs w:val="22"/>
                <w:lang w:eastAsia="hu-HU"/>
              </w:rPr>
            </w:pPr>
            <w:r>
              <w:rPr>
                <w:iCs/>
                <w:sz w:val="22"/>
                <w:szCs w:val="22"/>
                <w:lang w:eastAsia="hu-HU"/>
              </w:rPr>
              <w:t>Adószám:</w:t>
            </w:r>
          </w:p>
        </w:tc>
        <w:tc>
          <w:tcPr>
            <w:tcW w:w="6028" w:type="dxa"/>
          </w:tcPr>
          <w:p w:rsidR="000A5871" w:rsidRPr="00405EA4" w:rsidRDefault="000A5871" w:rsidP="009843BB">
            <w:pPr>
              <w:spacing w:line="276" w:lineRule="auto"/>
              <w:rPr>
                <w:b/>
                <w:sz w:val="22"/>
                <w:szCs w:val="22"/>
                <w:lang w:eastAsia="hu-HU"/>
              </w:rPr>
            </w:pPr>
            <w:r>
              <w:rPr>
                <w:sz w:val="22"/>
                <w:szCs w:val="22"/>
                <w:lang w:eastAsia="hu-HU"/>
              </w:rPr>
              <w:t>15725510-2-04</w:t>
            </w:r>
          </w:p>
        </w:tc>
      </w:tr>
      <w:tr w:rsidR="000A5871" w:rsidRPr="00405EA4" w:rsidTr="009843BB">
        <w:tc>
          <w:tcPr>
            <w:tcW w:w="2477" w:type="dxa"/>
          </w:tcPr>
          <w:p w:rsidR="000A5871" w:rsidRPr="00405EA4" w:rsidRDefault="000A5871" w:rsidP="009843BB">
            <w:pPr>
              <w:rPr>
                <w:b/>
                <w:iCs/>
                <w:sz w:val="22"/>
                <w:szCs w:val="22"/>
                <w:lang w:eastAsia="hu-HU"/>
              </w:rPr>
            </w:pPr>
            <w:r>
              <w:rPr>
                <w:iCs/>
                <w:sz w:val="22"/>
                <w:szCs w:val="22"/>
                <w:lang w:eastAsia="hu-HU"/>
              </w:rPr>
              <w:t>KSH:</w:t>
            </w:r>
          </w:p>
        </w:tc>
        <w:tc>
          <w:tcPr>
            <w:tcW w:w="6028" w:type="dxa"/>
          </w:tcPr>
          <w:p w:rsidR="000A5871" w:rsidRDefault="000A5871" w:rsidP="009843BB">
            <w:pPr>
              <w:spacing w:line="276" w:lineRule="auto"/>
              <w:rPr>
                <w:b/>
                <w:sz w:val="22"/>
                <w:szCs w:val="22"/>
                <w:lang w:eastAsia="hu-HU"/>
              </w:rPr>
            </w:pPr>
            <w:r>
              <w:rPr>
                <w:sz w:val="22"/>
                <w:szCs w:val="22"/>
                <w:lang w:eastAsia="hu-HU"/>
              </w:rPr>
              <w:t>15725510-8411-321-04</w:t>
            </w:r>
          </w:p>
        </w:tc>
      </w:tr>
      <w:tr w:rsidR="000A5871" w:rsidRPr="00405EA4" w:rsidTr="009843BB">
        <w:tc>
          <w:tcPr>
            <w:tcW w:w="2477" w:type="dxa"/>
          </w:tcPr>
          <w:p w:rsidR="000A5871" w:rsidRDefault="000A5871" w:rsidP="009843BB">
            <w:pPr>
              <w:rPr>
                <w:b/>
                <w:iCs/>
                <w:sz w:val="22"/>
                <w:szCs w:val="22"/>
                <w:lang w:eastAsia="hu-HU"/>
              </w:rPr>
            </w:pPr>
            <w:r>
              <w:rPr>
                <w:iCs/>
                <w:sz w:val="22"/>
                <w:szCs w:val="22"/>
                <w:lang w:eastAsia="hu-HU"/>
              </w:rPr>
              <w:t>Fenntartó azonosító:</w:t>
            </w:r>
          </w:p>
        </w:tc>
        <w:tc>
          <w:tcPr>
            <w:tcW w:w="6028" w:type="dxa"/>
          </w:tcPr>
          <w:p w:rsidR="000A5871" w:rsidRPr="00153361" w:rsidRDefault="000A5871" w:rsidP="009843BB">
            <w:pPr>
              <w:spacing w:line="276" w:lineRule="auto"/>
              <w:rPr>
                <w:b/>
                <w:sz w:val="22"/>
                <w:szCs w:val="22"/>
                <w:lang w:eastAsia="hu-HU"/>
              </w:rPr>
            </w:pPr>
            <w:r w:rsidRPr="00153361">
              <w:rPr>
                <w:color w:val="000000"/>
                <w:sz w:val="22"/>
                <w:szCs w:val="22"/>
                <w:shd w:val="clear" w:color="auto" w:fill="FFFFFF"/>
              </w:rPr>
              <w:t>11870011</w:t>
            </w:r>
          </w:p>
        </w:tc>
      </w:tr>
      <w:tr w:rsidR="000A5871" w:rsidRPr="00405EA4" w:rsidTr="009843BB">
        <w:tc>
          <w:tcPr>
            <w:tcW w:w="2477" w:type="dxa"/>
          </w:tcPr>
          <w:p w:rsidR="000A5871" w:rsidRDefault="000A5871" w:rsidP="009843BB">
            <w:pPr>
              <w:rPr>
                <w:b/>
                <w:iCs/>
                <w:sz w:val="22"/>
                <w:szCs w:val="22"/>
                <w:lang w:eastAsia="hu-HU"/>
              </w:rPr>
            </w:pPr>
            <w:r>
              <w:rPr>
                <w:iCs/>
                <w:sz w:val="22"/>
                <w:szCs w:val="22"/>
                <w:lang w:eastAsia="hu-HU"/>
              </w:rPr>
              <w:t>Képviseli:</w:t>
            </w:r>
          </w:p>
        </w:tc>
        <w:tc>
          <w:tcPr>
            <w:tcW w:w="6028" w:type="dxa"/>
          </w:tcPr>
          <w:p w:rsidR="000A5871" w:rsidRDefault="000A5871" w:rsidP="009843BB">
            <w:pPr>
              <w:spacing w:line="276" w:lineRule="auto"/>
              <w:rPr>
                <w:b/>
                <w:sz w:val="22"/>
                <w:szCs w:val="22"/>
                <w:lang w:eastAsia="hu-HU"/>
              </w:rPr>
            </w:pPr>
            <w:r>
              <w:rPr>
                <w:sz w:val="22"/>
                <w:szCs w:val="22"/>
                <w:lang w:eastAsia="hu-HU"/>
              </w:rPr>
              <w:t>Dávid Zoltán polgármester</w:t>
            </w:r>
          </w:p>
        </w:tc>
      </w:tr>
    </w:tbl>
    <w:p w:rsidR="000A5871" w:rsidRPr="00405EA4" w:rsidRDefault="000A5871" w:rsidP="000A5871">
      <w:pPr>
        <w:tabs>
          <w:tab w:val="left" w:pos="567"/>
        </w:tabs>
        <w:spacing w:before="120" w:line="276" w:lineRule="auto"/>
        <w:ind w:left="567"/>
        <w:rPr>
          <w:b/>
          <w:spacing w:val="-4"/>
          <w:sz w:val="22"/>
          <w:szCs w:val="22"/>
          <w:lang w:eastAsia="hu-HU"/>
        </w:rPr>
      </w:pPr>
      <w:proofErr w:type="gramStart"/>
      <w:r w:rsidRPr="00405EA4">
        <w:rPr>
          <w:spacing w:val="-4"/>
          <w:sz w:val="22"/>
          <w:szCs w:val="22"/>
          <w:lang w:eastAsia="hu-HU"/>
        </w:rPr>
        <w:t>mint</w:t>
      </w:r>
      <w:proofErr w:type="gramEnd"/>
      <w:r w:rsidRPr="00405EA4">
        <w:rPr>
          <w:spacing w:val="-4"/>
          <w:sz w:val="22"/>
          <w:szCs w:val="22"/>
          <w:lang w:eastAsia="hu-HU"/>
        </w:rPr>
        <w:t xml:space="preserve"> vállalkozó, továbbiakban: </w:t>
      </w:r>
      <w:r>
        <w:rPr>
          <w:spacing w:val="-4"/>
          <w:sz w:val="22"/>
          <w:szCs w:val="22"/>
          <w:lang w:eastAsia="hu-HU"/>
        </w:rPr>
        <w:t>Használatba adó</w:t>
      </w:r>
      <w:r w:rsidRPr="00405EA4">
        <w:rPr>
          <w:spacing w:val="-4"/>
          <w:sz w:val="22"/>
          <w:szCs w:val="22"/>
          <w:lang w:eastAsia="hu-HU"/>
        </w:rPr>
        <w:t xml:space="preserve"> </w:t>
      </w:r>
    </w:p>
    <w:p w:rsidR="000A5871" w:rsidRPr="00780976" w:rsidRDefault="000A5871" w:rsidP="000A5871">
      <w:pPr>
        <w:widowControl w:val="0"/>
        <w:spacing w:line="276" w:lineRule="auto"/>
        <w:rPr>
          <w:rFonts w:eastAsia="Arial Unicode MS"/>
          <w:b/>
          <w:sz w:val="22"/>
          <w:szCs w:val="22"/>
          <w:lang w:eastAsia="ar-SA"/>
        </w:rPr>
      </w:pPr>
    </w:p>
    <w:p w:rsidR="000A5871" w:rsidRPr="00EC7F9B" w:rsidRDefault="000A5871" w:rsidP="000A5871">
      <w:pPr>
        <w:rPr>
          <w:b/>
          <w:sz w:val="22"/>
          <w:szCs w:val="22"/>
        </w:rPr>
      </w:pPr>
      <w:proofErr w:type="gramStart"/>
      <w:r w:rsidRPr="00780976">
        <w:rPr>
          <w:sz w:val="22"/>
          <w:szCs w:val="22"/>
        </w:rPr>
        <w:t>továbbiakban</w:t>
      </w:r>
      <w:proofErr w:type="gramEnd"/>
      <w:r w:rsidRPr="00780976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külön-külön „Fél”, </w:t>
      </w:r>
      <w:r w:rsidRPr="00780976">
        <w:rPr>
          <w:sz w:val="22"/>
          <w:szCs w:val="22"/>
        </w:rPr>
        <w:t>együttesen: „Felek”</w:t>
      </w:r>
    </w:p>
    <w:p w:rsidR="000A5871" w:rsidRPr="00780976" w:rsidRDefault="000A5871" w:rsidP="000A5871">
      <w:pPr>
        <w:rPr>
          <w:b/>
          <w:sz w:val="22"/>
          <w:szCs w:val="22"/>
        </w:rPr>
      </w:pPr>
    </w:p>
    <w:p w:rsidR="000A5871" w:rsidRPr="00780976" w:rsidRDefault="000A5871" w:rsidP="000A5871">
      <w:pPr>
        <w:pStyle w:val="Listaszerbekezds"/>
        <w:numPr>
          <w:ilvl w:val="0"/>
          <w:numId w:val="2"/>
        </w:numPr>
        <w:jc w:val="both"/>
        <w:rPr>
          <w:rFonts w:ascii="Arial" w:hAnsi="Arial" w:cs="Arial"/>
          <w:b/>
          <w:color w:val="auto"/>
          <w:sz w:val="22"/>
          <w:szCs w:val="22"/>
        </w:rPr>
      </w:pPr>
      <w:r>
        <w:rPr>
          <w:rFonts w:ascii="Arial" w:hAnsi="Arial" w:cs="Arial"/>
          <w:b/>
          <w:color w:val="auto"/>
          <w:sz w:val="22"/>
          <w:szCs w:val="22"/>
        </w:rPr>
        <w:t>Együttműködés tárgya</w:t>
      </w:r>
    </w:p>
    <w:p w:rsidR="000A5871" w:rsidRPr="00BC3721" w:rsidRDefault="000A5871" w:rsidP="000A5871">
      <w:pPr>
        <w:pStyle w:val="Listaszerbekezds"/>
        <w:ind w:left="0"/>
        <w:jc w:val="both"/>
        <w:rPr>
          <w:rFonts w:ascii="Arial" w:hAnsi="Arial" w:cs="Arial"/>
          <w:color w:val="auto"/>
          <w:sz w:val="22"/>
          <w:szCs w:val="22"/>
        </w:rPr>
      </w:pPr>
    </w:p>
    <w:p w:rsidR="000A5871" w:rsidRDefault="000A5871" w:rsidP="000A5871">
      <w:pPr>
        <w:pStyle w:val="Listaszerbekezds"/>
        <w:spacing w:after="240"/>
        <w:ind w:left="3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Szerződő Felek rögzítik, hogy együttműködésük tárgya a </w:t>
      </w:r>
      <w:r w:rsidRPr="00431CFA">
        <w:rPr>
          <w:rFonts w:ascii="Arial" w:hAnsi="Arial" w:cs="Arial"/>
          <w:sz w:val="22"/>
          <w:szCs w:val="22"/>
        </w:rPr>
        <w:t>GINOP-3.4.3-VEKOP-15-2016-00001</w:t>
      </w:r>
      <w:r>
        <w:rPr>
          <w:rFonts w:ascii="Arial" w:hAnsi="Arial" w:cs="Arial"/>
          <w:sz w:val="22"/>
          <w:szCs w:val="22"/>
        </w:rPr>
        <w:t xml:space="preserve"> </w:t>
      </w:r>
      <w:r w:rsidRPr="00431CFA">
        <w:rPr>
          <w:rFonts w:ascii="Arial" w:hAnsi="Arial" w:cs="Arial"/>
          <w:sz w:val="22"/>
          <w:szCs w:val="22"/>
        </w:rPr>
        <w:t>Kormányzati hálózatok konszolidációja, kapacitásainak,</w:t>
      </w:r>
      <w:r>
        <w:rPr>
          <w:rFonts w:ascii="Arial" w:hAnsi="Arial" w:cs="Arial"/>
          <w:sz w:val="22"/>
          <w:szCs w:val="22"/>
        </w:rPr>
        <w:t xml:space="preserve"> </w:t>
      </w:r>
      <w:r w:rsidRPr="00431CFA">
        <w:rPr>
          <w:rFonts w:ascii="Arial" w:hAnsi="Arial" w:cs="Arial"/>
          <w:sz w:val="22"/>
          <w:szCs w:val="22"/>
        </w:rPr>
        <w:t>teljesítményének növelése</w:t>
      </w:r>
      <w:r>
        <w:rPr>
          <w:rFonts w:ascii="Arial" w:hAnsi="Arial" w:cs="Arial"/>
          <w:sz w:val="22"/>
          <w:szCs w:val="22"/>
        </w:rPr>
        <w:t xml:space="preserve"> kiemelt kormányzati projekt keretében elkészülő optikai hálózattal kapcsolatban a Használatba adó</w:t>
      </w:r>
      <w:r w:rsidRPr="00BC3721">
        <w:rPr>
          <w:rFonts w:ascii="Arial" w:hAnsi="Arial" w:cs="Arial"/>
          <w:sz w:val="22"/>
          <w:szCs w:val="22"/>
        </w:rPr>
        <w:t xml:space="preserve"> tulajdon</w:t>
      </w:r>
      <w:r>
        <w:rPr>
          <w:rFonts w:ascii="Arial" w:hAnsi="Arial" w:cs="Arial"/>
          <w:sz w:val="22"/>
          <w:szCs w:val="22"/>
        </w:rPr>
        <w:t>ában álló alábbi szakaszokon, megszakítók és alépítményi csövek felhasználása</w:t>
      </w:r>
      <w:r w:rsidRPr="0061514F">
        <w:rPr>
          <w:rFonts w:ascii="Arial" w:hAnsi="Arial" w:cs="Arial"/>
          <w:sz w:val="22"/>
          <w:szCs w:val="22"/>
        </w:rPr>
        <w:t xml:space="preserve"> </w:t>
      </w:r>
      <w:r w:rsidRPr="00BC3721">
        <w:rPr>
          <w:rFonts w:ascii="Arial" w:hAnsi="Arial" w:cs="Arial"/>
          <w:sz w:val="22"/>
          <w:szCs w:val="22"/>
        </w:rPr>
        <w:t xml:space="preserve">biztosítása </w:t>
      </w:r>
      <w:r>
        <w:rPr>
          <w:rFonts w:ascii="Arial" w:hAnsi="Arial" w:cs="Arial"/>
          <w:sz w:val="22"/>
          <w:szCs w:val="22"/>
        </w:rPr>
        <w:t>a Használatba vevő javára:</w:t>
      </w:r>
    </w:p>
    <w:p w:rsidR="000A5871" w:rsidRDefault="000A5871" w:rsidP="000A5871">
      <w:pPr>
        <w:pStyle w:val="Listaszerbekezds"/>
        <w:numPr>
          <w:ilvl w:val="0"/>
          <w:numId w:val="6"/>
        </w:numPr>
        <w:spacing w:after="240"/>
        <w:jc w:val="both"/>
        <w:rPr>
          <w:rFonts w:ascii="Arial" w:hAnsi="Arial" w:cs="Arial"/>
          <w:sz w:val="22"/>
          <w:szCs w:val="22"/>
        </w:rPr>
      </w:pPr>
      <w:r w:rsidRPr="00487A28">
        <w:rPr>
          <w:rFonts w:ascii="Arial" w:hAnsi="Arial" w:cs="Arial"/>
          <w:sz w:val="22"/>
          <w:szCs w:val="22"/>
        </w:rPr>
        <w:t xml:space="preserve">az Orosháza, Szabadság tér </w:t>
      </w:r>
      <w:r>
        <w:rPr>
          <w:rFonts w:ascii="Arial" w:hAnsi="Arial" w:cs="Arial"/>
          <w:sz w:val="22"/>
          <w:szCs w:val="22"/>
        </w:rPr>
        <w:t>6.</w:t>
      </w:r>
      <w:r w:rsidRPr="00487A28">
        <w:rPr>
          <w:rFonts w:ascii="Arial" w:hAnsi="Arial" w:cs="Arial"/>
          <w:sz w:val="22"/>
          <w:szCs w:val="22"/>
        </w:rPr>
        <w:t xml:space="preserve"> </w:t>
      </w:r>
      <w:r w:rsidRPr="00BC3721">
        <w:rPr>
          <w:rFonts w:ascii="Arial" w:hAnsi="Arial" w:cs="Arial"/>
          <w:sz w:val="22"/>
          <w:szCs w:val="22"/>
        </w:rPr>
        <w:t>(EOV Y:  774451.1940; EOV X:</w:t>
      </w:r>
      <w:r w:rsidRPr="00BC3721">
        <w:t xml:space="preserve"> </w:t>
      </w:r>
      <w:r w:rsidRPr="00BC3721">
        <w:rPr>
          <w:rFonts w:ascii="Arial" w:hAnsi="Arial" w:cs="Arial"/>
          <w:sz w:val="22"/>
          <w:szCs w:val="22"/>
        </w:rPr>
        <w:t>136080.3260</w:t>
      </w:r>
      <w:r>
        <w:rPr>
          <w:rFonts w:ascii="Arial" w:hAnsi="Arial" w:cs="Arial"/>
          <w:sz w:val="22"/>
          <w:szCs w:val="22"/>
        </w:rPr>
        <w:t xml:space="preserve"> koordináták szerinti</w:t>
      </w:r>
      <w:r w:rsidRPr="00BC3721">
        <w:rPr>
          <w:rFonts w:ascii="Arial" w:hAnsi="Arial" w:cs="Arial"/>
          <w:sz w:val="22"/>
          <w:szCs w:val="22"/>
        </w:rPr>
        <w:t xml:space="preserve">) </w:t>
      </w:r>
      <w:r>
        <w:rPr>
          <w:rFonts w:ascii="Arial" w:hAnsi="Arial" w:cs="Arial"/>
          <w:sz w:val="22"/>
          <w:szCs w:val="22"/>
        </w:rPr>
        <w:t xml:space="preserve">K1-es </w:t>
      </w:r>
      <w:r w:rsidRPr="00BC3721">
        <w:rPr>
          <w:rFonts w:ascii="Arial" w:hAnsi="Arial" w:cs="Arial"/>
          <w:sz w:val="22"/>
          <w:szCs w:val="22"/>
        </w:rPr>
        <w:t>szekrény</w:t>
      </w:r>
      <w:r>
        <w:rPr>
          <w:rFonts w:ascii="Arial" w:hAnsi="Arial" w:cs="Arial"/>
          <w:sz w:val="22"/>
          <w:szCs w:val="22"/>
        </w:rPr>
        <w:t xml:space="preserve"> – </w:t>
      </w:r>
      <w:r w:rsidRPr="00487A28">
        <w:rPr>
          <w:rFonts w:ascii="Arial" w:hAnsi="Arial" w:cs="Arial"/>
          <w:sz w:val="22"/>
          <w:szCs w:val="22"/>
        </w:rPr>
        <w:t xml:space="preserve">az Orosháza, Szabadság tér </w:t>
      </w:r>
      <w:r>
        <w:rPr>
          <w:rFonts w:ascii="Arial" w:hAnsi="Arial" w:cs="Arial"/>
          <w:sz w:val="22"/>
          <w:szCs w:val="22"/>
        </w:rPr>
        <w:t>6</w:t>
      </w:r>
      <w:r w:rsidRPr="00487A28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 xml:space="preserve">(EOV Y: </w:t>
      </w:r>
      <w:r w:rsidRPr="0061514F">
        <w:rPr>
          <w:rFonts w:ascii="Arial" w:hAnsi="Arial" w:cs="Arial"/>
          <w:sz w:val="22"/>
          <w:szCs w:val="22"/>
        </w:rPr>
        <w:t>774571.4400</w:t>
      </w:r>
      <w:r>
        <w:rPr>
          <w:rFonts w:ascii="Arial" w:hAnsi="Arial" w:cs="Arial"/>
          <w:sz w:val="22"/>
          <w:szCs w:val="22"/>
        </w:rPr>
        <w:t>; EOV X:</w:t>
      </w:r>
      <w:r w:rsidRPr="00BC3721">
        <w:rPr>
          <w:rFonts w:ascii="Arial" w:hAnsi="Arial" w:cs="Arial"/>
          <w:sz w:val="22"/>
          <w:szCs w:val="22"/>
        </w:rPr>
        <w:t xml:space="preserve"> </w:t>
      </w:r>
      <w:r w:rsidRPr="0061514F">
        <w:rPr>
          <w:rFonts w:ascii="Arial" w:hAnsi="Arial" w:cs="Arial"/>
          <w:sz w:val="22"/>
          <w:szCs w:val="22"/>
        </w:rPr>
        <w:t>136187.0100</w:t>
      </w:r>
      <w:r>
        <w:rPr>
          <w:rFonts w:ascii="Arial" w:hAnsi="Arial" w:cs="Arial"/>
          <w:sz w:val="22"/>
          <w:szCs w:val="22"/>
        </w:rPr>
        <w:t xml:space="preserve">) </w:t>
      </w:r>
      <w:r w:rsidRPr="0061514F">
        <w:rPr>
          <w:rFonts w:ascii="Arial" w:hAnsi="Arial" w:cs="Arial"/>
          <w:sz w:val="22"/>
          <w:szCs w:val="22"/>
        </w:rPr>
        <w:t>K1-es szekrény</w:t>
      </w:r>
      <w:r>
        <w:rPr>
          <w:rFonts w:ascii="Arial" w:hAnsi="Arial" w:cs="Arial"/>
          <w:sz w:val="22"/>
          <w:szCs w:val="22"/>
        </w:rPr>
        <w:t xml:space="preserve"> között,</w:t>
      </w:r>
    </w:p>
    <w:p w:rsidR="000A5871" w:rsidRDefault="000A5871" w:rsidP="000A5871">
      <w:pPr>
        <w:pStyle w:val="Listaszerbekezds"/>
        <w:numPr>
          <w:ilvl w:val="0"/>
          <w:numId w:val="6"/>
        </w:numPr>
        <w:spacing w:after="240"/>
        <w:jc w:val="both"/>
        <w:rPr>
          <w:rFonts w:ascii="Arial" w:hAnsi="Arial" w:cs="Arial"/>
          <w:sz w:val="22"/>
          <w:szCs w:val="22"/>
        </w:rPr>
      </w:pPr>
      <w:r w:rsidRPr="0061514F">
        <w:rPr>
          <w:rFonts w:ascii="Arial" w:hAnsi="Arial" w:cs="Arial"/>
          <w:sz w:val="22"/>
          <w:szCs w:val="22"/>
        </w:rPr>
        <w:t>(EOV Y: 774571.4400; EOV X: 136187.0100) K1-es szekrény</w:t>
      </w:r>
      <w:r>
        <w:rPr>
          <w:rFonts w:ascii="Arial" w:hAnsi="Arial" w:cs="Arial"/>
          <w:sz w:val="22"/>
          <w:szCs w:val="22"/>
        </w:rPr>
        <w:t xml:space="preserve"> - </w:t>
      </w:r>
      <w:r w:rsidRPr="0061514F">
        <w:rPr>
          <w:rFonts w:ascii="Arial" w:hAnsi="Arial" w:cs="Arial"/>
          <w:sz w:val="22"/>
          <w:szCs w:val="22"/>
        </w:rPr>
        <w:t>(EOV Y: 774578.3198; EOV X: 136137.9795) K1-es szekrény</w:t>
      </w:r>
      <w:r>
        <w:rPr>
          <w:rFonts w:ascii="Arial" w:hAnsi="Arial" w:cs="Arial"/>
          <w:sz w:val="22"/>
          <w:szCs w:val="22"/>
        </w:rPr>
        <w:t xml:space="preserve"> között, valamint ebből az építményből, az Orosháza, Szabadság tér 3. sz. épületbe bevezető alépítmény</w:t>
      </w:r>
    </w:p>
    <w:p w:rsidR="000A5871" w:rsidRPr="0061514F" w:rsidRDefault="000A5871" w:rsidP="000A5871">
      <w:pPr>
        <w:pStyle w:val="Listaszerbekezds"/>
        <w:numPr>
          <w:ilvl w:val="0"/>
          <w:numId w:val="6"/>
        </w:numPr>
        <w:jc w:val="both"/>
        <w:rPr>
          <w:rFonts w:ascii="Arial" w:hAnsi="Arial" w:cs="Arial"/>
          <w:sz w:val="22"/>
          <w:szCs w:val="22"/>
        </w:rPr>
      </w:pPr>
      <w:r w:rsidRPr="0061514F">
        <w:rPr>
          <w:rFonts w:ascii="Arial" w:hAnsi="Arial" w:cs="Arial"/>
          <w:sz w:val="22"/>
          <w:szCs w:val="22"/>
        </w:rPr>
        <w:lastRenderedPageBreak/>
        <w:t xml:space="preserve">(EOV Y: 774571.4400; EOV X: 136187.0100) K1-es szekrény - (EOV Y: 774622.9882; EOV X: 136153.3037) K1-es szekrény között, valamint ebből az építményből, </w:t>
      </w:r>
      <w:r>
        <w:rPr>
          <w:rFonts w:ascii="Arial" w:hAnsi="Arial" w:cs="Arial"/>
          <w:sz w:val="22"/>
          <w:szCs w:val="22"/>
        </w:rPr>
        <w:t xml:space="preserve">az </w:t>
      </w:r>
      <w:r w:rsidRPr="0061514F">
        <w:rPr>
          <w:rFonts w:ascii="Arial" w:hAnsi="Arial" w:cs="Arial"/>
          <w:sz w:val="22"/>
          <w:szCs w:val="22"/>
        </w:rPr>
        <w:t>Orosháza, Szabadság tér 3. sz. épületbe bevezető alépítmény</w:t>
      </w:r>
    </w:p>
    <w:p w:rsidR="000A5871" w:rsidRDefault="000A5871" w:rsidP="000A5871">
      <w:pPr>
        <w:pStyle w:val="Listaszerbekezds"/>
        <w:spacing w:after="240"/>
        <w:ind w:left="700"/>
        <w:jc w:val="both"/>
        <w:rPr>
          <w:rFonts w:ascii="Arial" w:hAnsi="Arial" w:cs="Arial"/>
          <w:sz w:val="22"/>
          <w:szCs w:val="22"/>
        </w:rPr>
      </w:pPr>
    </w:p>
    <w:p w:rsidR="000A5871" w:rsidRDefault="000A5871" w:rsidP="000A5871">
      <w:pPr>
        <w:pStyle w:val="Listaszerbekezds"/>
        <w:spacing w:after="240"/>
        <w:ind w:left="340"/>
        <w:jc w:val="both"/>
        <w:rPr>
          <w:rFonts w:ascii="Arial" w:hAnsi="Arial" w:cs="Arial"/>
          <w:sz w:val="22"/>
          <w:szCs w:val="22"/>
        </w:rPr>
      </w:pPr>
    </w:p>
    <w:p w:rsidR="000A5871" w:rsidRDefault="000A5871" w:rsidP="000A5871">
      <w:pPr>
        <w:pStyle w:val="Listaszerbekezds"/>
        <w:numPr>
          <w:ilvl w:val="0"/>
          <w:numId w:val="2"/>
        </w:numPr>
        <w:jc w:val="both"/>
        <w:rPr>
          <w:rFonts w:ascii="Arial" w:hAnsi="Arial" w:cs="Arial"/>
          <w:b/>
          <w:color w:val="auto"/>
          <w:sz w:val="22"/>
          <w:szCs w:val="22"/>
        </w:rPr>
      </w:pPr>
      <w:r>
        <w:rPr>
          <w:rFonts w:ascii="Arial" w:hAnsi="Arial" w:cs="Arial"/>
          <w:b/>
          <w:color w:val="auto"/>
          <w:sz w:val="22"/>
          <w:szCs w:val="22"/>
        </w:rPr>
        <w:t>Használat</w:t>
      </w:r>
    </w:p>
    <w:p w:rsidR="000A5871" w:rsidRPr="004F45DC" w:rsidRDefault="000A5871" w:rsidP="000A5871">
      <w:pPr>
        <w:pStyle w:val="Listaszerbekezds"/>
        <w:spacing w:after="0"/>
        <w:ind w:left="709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1. </w:t>
      </w:r>
      <w:r w:rsidRPr="004F45DC">
        <w:rPr>
          <w:rFonts w:ascii="Arial" w:hAnsi="Arial" w:cs="Arial"/>
          <w:sz w:val="22"/>
          <w:szCs w:val="22"/>
        </w:rPr>
        <w:t xml:space="preserve">Használatba adó jogszavatosság terhe mellett kijelenti, hogy </w:t>
      </w:r>
      <w:r>
        <w:rPr>
          <w:rFonts w:ascii="Arial" w:hAnsi="Arial" w:cs="Arial"/>
          <w:sz w:val="22"/>
          <w:szCs w:val="22"/>
        </w:rPr>
        <w:t>a</w:t>
      </w:r>
      <w:r w:rsidRPr="004F45DC">
        <w:rPr>
          <w:rFonts w:ascii="Arial" w:hAnsi="Arial" w:cs="Arial"/>
          <w:sz w:val="22"/>
          <w:szCs w:val="22"/>
        </w:rPr>
        <w:t xml:space="preserve"> használatban a</w:t>
      </w:r>
      <w:r>
        <w:rPr>
          <w:rFonts w:ascii="Arial" w:hAnsi="Arial" w:cs="Arial"/>
          <w:sz w:val="22"/>
          <w:szCs w:val="22"/>
        </w:rPr>
        <w:t xml:space="preserve"> H</w:t>
      </w:r>
      <w:r w:rsidRPr="004F45DC">
        <w:rPr>
          <w:rFonts w:ascii="Arial" w:hAnsi="Arial" w:cs="Arial"/>
          <w:sz w:val="22"/>
          <w:szCs w:val="22"/>
        </w:rPr>
        <w:t>asználatba adót harmadik személy joga vagy egyéb körülmény nem akadályozza.</w:t>
      </w:r>
    </w:p>
    <w:p w:rsidR="000A5871" w:rsidRPr="004F45DC" w:rsidRDefault="000A5871" w:rsidP="000A5871">
      <w:pPr>
        <w:pStyle w:val="Listaszerbekezds"/>
        <w:spacing w:after="0"/>
        <w:ind w:left="709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Használatba vevő köteles jelen szerződés tárgyát </w:t>
      </w:r>
      <w:r w:rsidRPr="004F45DC">
        <w:rPr>
          <w:rFonts w:ascii="Arial" w:hAnsi="Arial" w:cs="Arial"/>
          <w:sz w:val="22"/>
          <w:szCs w:val="22"/>
        </w:rPr>
        <w:t>rendeltetésszerűen, és jelen megállapodás rendelkezéseinek megfelelően használni.</w:t>
      </w:r>
    </w:p>
    <w:p w:rsidR="000A5871" w:rsidRPr="004F45DC" w:rsidRDefault="000A5871" w:rsidP="000A5871">
      <w:pPr>
        <w:pStyle w:val="Listaszerbekezds"/>
        <w:spacing w:after="0"/>
        <w:ind w:left="709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3. </w:t>
      </w:r>
      <w:r w:rsidRPr="004F45DC">
        <w:rPr>
          <w:rFonts w:ascii="Arial" w:hAnsi="Arial" w:cs="Arial"/>
          <w:sz w:val="22"/>
          <w:szCs w:val="22"/>
        </w:rPr>
        <w:t xml:space="preserve">Használatba vevő felelős minden olyan kárért, amely </w:t>
      </w:r>
      <w:r>
        <w:rPr>
          <w:rFonts w:ascii="Arial" w:hAnsi="Arial" w:cs="Arial"/>
          <w:sz w:val="22"/>
          <w:szCs w:val="22"/>
        </w:rPr>
        <w:t xml:space="preserve">az esetleges </w:t>
      </w:r>
      <w:r w:rsidRPr="004F45DC">
        <w:rPr>
          <w:rFonts w:ascii="Arial" w:hAnsi="Arial" w:cs="Arial"/>
          <w:sz w:val="22"/>
          <w:szCs w:val="22"/>
        </w:rPr>
        <w:t>rendeltetésellenes, vagy megállapodás ellenes használatból ered.</w:t>
      </w:r>
    </w:p>
    <w:p w:rsidR="000A5871" w:rsidRPr="004F45DC" w:rsidRDefault="000A5871" w:rsidP="000A5871">
      <w:pPr>
        <w:pStyle w:val="Listaszerbekezds"/>
        <w:spacing w:after="0"/>
        <w:ind w:left="709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4. </w:t>
      </w:r>
      <w:r w:rsidRPr="004F45DC">
        <w:rPr>
          <w:rFonts w:ascii="Arial" w:hAnsi="Arial" w:cs="Arial"/>
          <w:sz w:val="22"/>
          <w:szCs w:val="22"/>
        </w:rPr>
        <w:t>Használatba adó jogosult a rendeltetésszerű használat ellenőrzésére</w:t>
      </w:r>
      <w:r>
        <w:rPr>
          <w:rFonts w:ascii="Arial" w:hAnsi="Arial" w:cs="Arial"/>
          <w:sz w:val="22"/>
          <w:szCs w:val="22"/>
        </w:rPr>
        <w:t>,</w:t>
      </w:r>
      <w:r w:rsidRPr="004F45D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H</w:t>
      </w:r>
      <w:r w:rsidRPr="004F45DC">
        <w:rPr>
          <w:rFonts w:ascii="Arial" w:hAnsi="Arial" w:cs="Arial"/>
          <w:sz w:val="22"/>
          <w:szCs w:val="22"/>
        </w:rPr>
        <w:t>asználatba vevő előzetes értesítése mellett.</w:t>
      </w:r>
    </w:p>
    <w:p w:rsidR="000A5871" w:rsidRPr="004F45DC" w:rsidRDefault="000A5871" w:rsidP="000A5871">
      <w:pPr>
        <w:rPr>
          <w:sz w:val="22"/>
          <w:szCs w:val="22"/>
        </w:rPr>
      </w:pPr>
    </w:p>
    <w:p w:rsidR="000A5871" w:rsidRDefault="000A5871" w:rsidP="000A5871">
      <w:pPr>
        <w:pStyle w:val="Listaszerbekezds"/>
        <w:numPr>
          <w:ilvl w:val="0"/>
          <w:numId w:val="2"/>
        </w:numPr>
        <w:jc w:val="both"/>
        <w:rPr>
          <w:rFonts w:ascii="Arial" w:hAnsi="Arial" w:cs="Arial"/>
          <w:b/>
          <w:color w:val="auto"/>
          <w:sz w:val="22"/>
          <w:szCs w:val="22"/>
        </w:rPr>
      </w:pPr>
      <w:r>
        <w:rPr>
          <w:rFonts w:ascii="Arial" w:hAnsi="Arial" w:cs="Arial"/>
          <w:b/>
          <w:color w:val="auto"/>
          <w:sz w:val="22"/>
          <w:szCs w:val="22"/>
        </w:rPr>
        <w:t>Díjazás, költségek viselése</w:t>
      </w:r>
    </w:p>
    <w:p w:rsidR="000A5871" w:rsidRPr="00EC7F9B" w:rsidRDefault="000A5871" w:rsidP="000A5871">
      <w:pPr>
        <w:pStyle w:val="Listaszerbekezds"/>
        <w:numPr>
          <w:ilvl w:val="0"/>
          <w:numId w:val="5"/>
        </w:numPr>
        <w:jc w:val="both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 xml:space="preserve">Felek rögzítik, hogy a nemzeti vagyonról szóló </w:t>
      </w:r>
      <w:r w:rsidRPr="006A6322">
        <w:rPr>
          <w:rFonts w:ascii="Arial" w:hAnsi="Arial" w:cs="Arial"/>
          <w:color w:val="auto"/>
          <w:sz w:val="22"/>
          <w:szCs w:val="22"/>
        </w:rPr>
        <w:t>2011. évi CXCVI. törvény</w:t>
      </w:r>
      <w:r>
        <w:rPr>
          <w:rFonts w:ascii="Arial" w:hAnsi="Arial" w:cs="Arial"/>
          <w:color w:val="auto"/>
          <w:sz w:val="22"/>
          <w:szCs w:val="22"/>
        </w:rPr>
        <w:t xml:space="preserve"> 11. § </w:t>
      </w:r>
      <w:r w:rsidRPr="006A6322">
        <w:rPr>
          <w:rFonts w:ascii="Arial" w:hAnsi="Arial" w:cs="Arial"/>
          <w:color w:val="auto"/>
          <w:sz w:val="22"/>
          <w:szCs w:val="22"/>
        </w:rPr>
        <w:t xml:space="preserve">(13) </w:t>
      </w:r>
      <w:r>
        <w:rPr>
          <w:rFonts w:ascii="Arial" w:hAnsi="Arial" w:cs="Arial"/>
          <w:color w:val="auto"/>
          <w:sz w:val="22"/>
          <w:szCs w:val="22"/>
        </w:rPr>
        <w:t>bekezdése értelmében a</w:t>
      </w:r>
      <w:r w:rsidRPr="006A6322">
        <w:rPr>
          <w:rFonts w:ascii="Arial" w:hAnsi="Arial" w:cs="Arial"/>
          <w:color w:val="auto"/>
          <w:sz w:val="22"/>
          <w:szCs w:val="22"/>
        </w:rPr>
        <w:t xml:space="preserve"> </w:t>
      </w:r>
      <w:r w:rsidRPr="00EC7F9B">
        <w:rPr>
          <w:rFonts w:ascii="Arial" w:hAnsi="Arial" w:cs="Arial"/>
          <w:i/>
          <w:color w:val="auto"/>
          <w:sz w:val="22"/>
          <w:szCs w:val="22"/>
        </w:rPr>
        <w:t>„Nemzeti vagyon ingyenesen kizárólag közfeladat ellátása, a lakosság közszolgáltatásokkal való ellátása, valamint e feladatok ellátásához szükséges infrastruktúra biztosítása céljából az ahhoz szükséges mértékben hasznosítható, valamint adható vagyonkezelésbe.</w:t>
      </w:r>
      <w:r>
        <w:rPr>
          <w:rFonts w:ascii="Arial" w:hAnsi="Arial" w:cs="Arial"/>
          <w:i/>
          <w:color w:val="auto"/>
          <w:sz w:val="22"/>
          <w:szCs w:val="22"/>
        </w:rPr>
        <w:t xml:space="preserve"> </w:t>
      </w:r>
    </w:p>
    <w:p w:rsidR="000A5871" w:rsidRPr="00EC7F9B" w:rsidRDefault="000A5871" w:rsidP="000A5871">
      <w:pPr>
        <w:pStyle w:val="Listaszerbekezds"/>
        <w:numPr>
          <w:ilvl w:val="0"/>
          <w:numId w:val="5"/>
        </w:numPr>
        <w:jc w:val="both"/>
        <w:rPr>
          <w:rFonts w:ascii="Arial" w:hAnsi="Arial" w:cs="Arial"/>
          <w:color w:val="auto"/>
          <w:sz w:val="22"/>
          <w:szCs w:val="22"/>
        </w:rPr>
      </w:pPr>
      <w:r w:rsidRPr="00EC7F9B">
        <w:rPr>
          <w:rFonts w:ascii="Arial" w:hAnsi="Arial" w:cs="Arial"/>
          <w:color w:val="auto"/>
          <w:sz w:val="22"/>
          <w:szCs w:val="22"/>
        </w:rPr>
        <w:t>Erre tekintettel Felek megállapodnak, hogy Használatba adó az I./ pontban rögzített használat biztosítása kapcsán a Használatba vevővel szemben díjazásra vagy költségtérítésre nem tart igényt</w:t>
      </w:r>
      <w:r>
        <w:rPr>
          <w:rFonts w:ascii="Arial" w:hAnsi="Arial" w:cs="Arial"/>
          <w:color w:val="auto"/>
          <w:sz w:val="22"/>
          <w:szCs w:val="22"/>
        </w:rPr>
        <w:t>, tekintettel arra, hogy a jelen Megállapodás tárgya a törvényben meghatározott feladatok ellátásához szükséges infrastruktúra biztosítása</w:t>
      </w:r>
      <w:r w:rsidRPr="00EC7F9B">
        <w:rPr>
          <w:rFonts w:ascii="Arial" w:hAnsi="Arial" w:cs="Arial"/>
          <w:color w:val="auto"/>
          <w:sz w:val="22"/>
          <w:szCs w:val="22"/>
        </w:rPr>
        <w:t>.</w:t>
      </w:r>
    </w:p>
    <w:p w:rsidR="000A5871" w:rsidRPr="00E2682A" w:rsidRDefault="000A5871" w:rsidP="000A5871">
      <w:pPr>
        <w:pStyle w:val="Listaszerbekezds"/>
        <w:rPr>
          <w:rFonts w:ascii="Arial" w:hAnsi="Arial" w:cs="Arial"/>
          <w:color w:val="auto"/>
          <w:sz w:val="22"/>
          <w:szCs w:val="22"/>
        </w:rPr>
      </w:pPr>
    </w:p>
    <w:p w:rsidR="000A5871" w:rsidRPr="00780976" w:rsidRDefault="000A5871" w:rsidP="000A5871">
      <w:pPr>
        <w:pStyle w:val="Listaszerbekezds"/>
        <w:numPr>
          <w:ilvl w:val="0"/>
          <w:numId w:val="2"/>
        </w:numPr>
        <w:jc w:val="both"/>
        <w:rPr>
          <w:rFonts w:ascii="Arial" w:hAnsi="Arial" w:cs="Arial"/>
          <w:b/>
          <w:color w:val="auto"/>
          <w:sz w:val="22"/>
          <w:szCs w:val="22"/>
        </w:rPr>
      </w:pPr>
      <w:r w:rsidRPr="00780976">
        <w:rPr>
          <w:rFonts w:ascii="Arial" w:hAnsi="Arial" w:cs="Arial"/>
          <w:b/>
          <w:color w:val="auto"/>
          <w:sz w:val="22"/>
          <w:szCs w:val="22"/>
        </w:rPr>
        <w:t>Az együttműködési időbeli hatálya</w:t>
      </w:r>
    </w:p>
    <w:p w:rsidR="000A5871" w:rsidRDefault="000A5871" w:rsidP="000A5871">
      <w:pPr>
        <w:pStyle w:val="Listaszerbekezds"/>
        <w:numPr>
          <w:ilvl w:val="0"/>
          <w:numId w:val="3"/>
        </w:numPr>
        <w:jc w:val="both"/>
        <w:rPr>
          <w:rFonts w:ascii="Arial" w:hAnsi="Arial" w:cs="Arial"/>
          <w:color w:val="auto"/>
          <w:sz w:val="22"/>
          <w:szCs w:val="22"/>
        </w:rPr>
      </w:pPr>
      <w:r w:rsidRPr="00780976">
        <w:rPr>
          <w:rFonts w:ascii="Arial" w:hAnsi="Arial" w:cs="Arial"/>
          <w:color w:val="auto"/>
          <w:sz w:val="22"/>
          <w:szCs w:val="22"/>
        </w:rPr>
        <w:t>A jelen Megállapodás mindkét fél aláírásával lép hatályba</w:t>
      </w:r>
      <w:r>
        <w:rPr>
          <w:rFonts w:ascii="Arial" w:hAnsi="Arial" w:cs="Arial"/>
          <w:color w:val="auto"/>
          <w:sz w:val="22"/>
          <w:szCs w:val="22"/>
        </w:rPr>
        <w:t xml:space="preserve">, a használatra történő átadás 2021. 11. 30 </w:t>
      </w:r>
      <w:proofErr w:type="spellStart"/>
      <w:r>
        <w:rPr>
          <w:rFonts w:ascii="Arial" w:hAnsi="Arial" w:cs="Arial"/>
          <w:color w:val="auto"/>
          <w:sz w:val="22"/>
          <w:szCs w:val="22"/>
        </w:rPr>
        <w:t>-ig</w:t>
      </w:r>
      <w:proofErr w:type="spellEnd"/>
      <w:r>
        <w:rPr>
          <w:rFonts w:ascii="Arial" w:hAnsi="Arial" w:cs="Arial"/>
          <w:color w:val="auto"/>
          <w:sz w:val="22"/>
          <w:szCs w:val="22"/>
        </w:rPr>
        <w:t xml:space="preserve"> valósul meg.</w:t>
      </w:r>
    </w:p>
    <w:p w:rsidR="000A5871" w:rsidRDefault="000A5871" w:rsidP="000A5871">
      <w:pPr>
        <w:pStyle w:val="Listaszerbekezds"/>
        <w:numPr>
          <w:ilvl w:val="0"/>
          <w:numId w:val="3"/>
        </w:numPr>
        <w:jc w:val="both"/>
        <w:rPr>
          <w:rFonts w:ascii="Arial" w:hAnsi="Arial" w:cs="Arial"/>
          <w:color w:val="auto"/>
          <w:sz w:val="22"/>
          <w:szCs w:val="22"/>
        </w:rPr>
      </w:pPr>
      <w:r w:rsidRPr="00215E43">
        <w:rPr>
          <w:rFonts w:ascii="Arial" w:hAnsi="Arial" w:cs="Arial"/>
          <w:color w:val="auto"/>
          <w:sz w:val="22"/>
          <w:szCs w:val="22"/>
        </w:rPr>
        <w:t xml:space="preserve">A jelen Megállapodást Felek határozatlan időtartamra kötik, azzal, hogy </w:t>
      </w:r>
      <w:r>
        <w:rPr>
          <w:rFonts w:ascii="Arial" w:hAnsi="Arial" w:cs="Arial"/>
          <w:color w:val="auto"/>
          <w:sz w:val="22"/>
          <w:szCs w:val="22"/>
        </w:rPr>
        <w:t xml:space="preserve">az alépítmény </w:t>
      </w:r>
    </w:p>
    <w:p w:rsidR="000A5871" w:rsidRDefault="000A5871" w:rsidP="000A5871">
      <w:pPr>
        <w:pStyle w:val="Listaszerbekezds"/>
        <w:jc w:val="both"/>
        <w:rPr>
          <w:rFonts w:ascii="Arial" w:hAnsi="Arial" w:cs="Arial"/>
          <w:color w:val="auto"/>
          <w:sz w:val="22"/>
          <w:szCs w:val="22"/>
        </w:rPr>
      </w:pPr>
      <w:proofErr w:type="gramStart"/>
      <w:r>
        <w:rPr>
          <w:rFonts w:ascii="Arial" w:hAnsi="Arial" w:cs="Arial"/>
          <w:color w:val="auto"/>
          <w:sz w:val="22"/>
          <w:szCs w:val="22"/>
        </w:rPr>
        <w:t>fennállása</w:t>
      </w:r>
      <w:proofErr w:type="gramEnd"/>
      <w:r>
        <w:rPr>
          <w:rFonts w:ascii="Arial" w:hAnsi="Arial" w:cs="Arial"/>
          <w:color w:val="auto"/>
          <w:sz w:val="22"/>
          <w:szCs w:val="22"/>
        </w:rPr>
        <w:t xml:space="preserve"> alatt, a jelen megállapodásban biztosított használat illetve hozzáférés kizárólag kivételes esetben, a Használatba vevő rendeltetésellenes használata esetén, a Használatba adó írásbeli felszólításának eredménytelensége esetén szüntethető meg, 90 napos felmondási idő biztosítása mellett.</w:t>
      </w:r>
    </w:p>
    <w:p w:rsidR="000A5871" w:rsidRDefault="000A5871" w:rsidP="000A5871">
      <w:pPr>
        <w:pStyle w:val="Listaszerbekezds"/>
        <w:numPr>
          <w:ilvl w:val="0"/>
          <w:numId w:val="3"/>
        </w:numPr>
        <w:jc w:val="both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>Felek a jelen Megállapodást közös megegyezéssel bármikor, írásban megszüntethetik.</w:t>
      </w:r>
    </w:p>
    <w:p w:rsidR="000A5871" w:rsidRDefault="000A5871" w:rsidP="000A5871">
      <w:pPr>
        <w:pStyle w:val="Listaszerbekezds"/>
        <w:ind w:left="786"/>
        <w:jc w:val="both"/>
        <w:rPr>
          <w:rFonts w:ascii="Arial" w:hAnsi="Arial" w:cs="Arial"/>
          <w:color w:val="auto"/>
          <w:sz w:val="22"/>
          <w:szCs w:val="22"/>
        </w:rPr>
      </w:pPr>
    </w:p>
    <w:p w:rsidR="000A5871" w:rsidRDefault="000A5871" w:rsidP="000A5871">
      <w:pPr>
        <w:pStyle w:val="Listaszerbekezds"/>
        <w:numPr>
          <w:ilvl w:val="0"/>
          <w:numId w:val="2"/>
        </w:numPr>
        <w:jc w:val="both"/>
        <w:rPr>
          <w:rFonts w:ascii="Arial" w:hAnsi="Arial" w:cs="Arial"/>
          <w:b/>
          <w:sz w:val="22"/>
          <w:szCs w:val="22"/>
        </w:rPr>
      </w:pPr>
      <w:r w:rsidRPr="00CE3308">
        <w:rPr>
          <w:rFonts w:ascii="Arial" w:hAnsi="Arial" w:cs="Arial"/>
          <w:b/>
          <w:sz w:val="22"/>
          <w:szCs w:val="22"/>
        </w:rPr>
        <w:t>Nemzeti vagyonra vonatkozó rendelkezések</w:t>
      </w:r>
    </w:p>
    <w:p w:rsidR="000A5871" w:rsidRDefault="000A5871" w:rsidP="000A5871">
      <w:pPr>
        <w:pStyle w:val="Listaszerbekezds"/>
        <w:numPr>
          <w:ilvl w:val="3"/>
          <w:numId w:val="2"/>
        </w:numPr>
        <w:spacing w:after="0"/>
        <w:ind w:left="851" w:hanging="425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Használatba vevő </w:t>
      </w:r>
      <w:proofErr w:type="gramStart"/>
      <w:r>
        <w:rPr>
          <w:rFonts w:ascii="Tahoma" w:hAnsi="Tahoma" w:cs="Tahoma"/>
        </w:rPr>
        <w:t>képviseletében …</w:t>
      </w:r>
      <w:proofErr w:type="gramEnd"/>
      <w:r>
        <w:rPr>
          <w:rFonts w:ascii="Tahoma" w:hAnsi="Tahoma" w:cs="Tahoma"/>
        </w:rPr>
        <w:t>…………….. (név), mint nyilatkozattételre jogosult, nyilatkozik, hogy az általa képviselt szervezet a nemzeti vagyonról szóló 2011. évi CXCVI. törvény alapján</w:t>
      </w:r>
      <w:r w:rsidRPr="00CE3308">
        <w:rPr>
          <w:rFonts w:ascii="Tahoma" w:hAnsi="Tahoma" w:cs="Tahoma"/>
        </w:rPr>
        <w:t xml:space="preserve"> átlátható szervezet</w:t>
      </w:r>
      <w:r>
        <w:rPr>
          <w:rFonts w:ascii="Tahoma" w:hAnsi="Tahoma" w:cs="Tahoma"/>
        </w:rPr>
        <w:t>nek minősül</w:t>
      </w:r>
    </w:p>
    <w:p w:rsidR="000A5871" w:rsidRPr="00CE3308" w:rsidRDefault="000A5871" w:rsidP="000A5871">
      <w:pPr>
        <w:pStyle w:val="Listaszerbekezds"/>
        <w:numPr>
          <w:ilvl w:val="3"/>
          <w:numId w:val="2"/>
        </w:numPr>
        <w:spacing w:after="0"/>
        <w:ind w:left="851" w:hanging="425"/>
        <w:jc w:val="both"/>
        <w:rPr>
          <w:rFonts w:ascii="Tahoma" w:hAnsi="Tahoma" w:cs="Tahoma"/>
        </w:rPr>
      </w:pPr>
      <w:r>
        <w:rPr>
          <w:rFonts w:ascii="Tahoma" w:hAnsi="Tahoma" w:cs="Tahoma"/>
        </w:rPr>
        <w:t>Használatba vevő vállalja, hogy az á</w:t>
      </w:r>
      <w:r w:rsidRPr="00CE3308">
        <w:rPr>
          <w:rFonts w:ascii="Tahoma" w:hAnsi="Tahoma" w:cs="Tahoma"/>
        </w:rPr>
        <w:t xml:space="preserve">tengedett nemzeti vagyon </w:t>
      </w:r>
      <w:r>
        <w:rPr>
          <w:rFonts w:ascii="Tahoma" w:hAnsi="Tahoma" w:cs="Tahoma"/>
        </w:rPr>
        <w:t xml:space="preserve">hasznosítására vonatkozóan: </w:t>
      </w:r>
    </w:p>
    <w:p w:rsidR="000A5871" w:rsidRPr="00CE3308" w:rsidRDefault="000A5871" w:rsidP="000A5871">
      <w:pPr>
        <w:pStyle w:val="Listaszerbekezds"/>
        <w:spacing w:after="0"/>
        <w:ind w:left="851"/>
        <w:jc w:val="both"/>
        <w:rPr>
          <w:rFonts w:ascii="Tahoma" w:hAnsi="Tahoma" w:cs="Tahoma"/>
        </w:rPr>
      </w:pPr>
      <w:proofErr w:type="gramStart"/>
      <w:r w:rsidRPr="00CE3308">
        <w:rPr>
          <w:rFonts w:ascii="Tahoma" w:hAnsi="Tahoma" w:cs="Tahoma"/>
        </w:rPr>
        <w:t>a</w:t>
      </w:r>
      <w:proofErr w:type="gramEnd"/>
      <w:r w:rsidRPr="00CE3308">
        <w:rPr>
          <w:rFonts w:ascii="Tahoma" w:hAnsi="Tahoma" w:cs="Tahoma"/>
        </w:rPr>
        <w:t xml:space="preserve">) </w:t>
      </w:r>
      <w:proofErr w:type="spellStart"/>
      <w:r w:rsidRPr="00CE3308">
        <w:rPr>
          <w:rFonts w:ascii="Tahoma" w:hAnsi="Tahoma" w:cs="Tahoma"/>
        </w:rPr>
        <w:t>a</w:t>
      </w:r>
      <w:proofErr w:type="spellEnd"/>
      <w:r w:rsidRPr="00CE3308">
        <w:rPr>
          <w:rFonts w:ascii="Tahoma" w:hAnsi="Tahoma" w:cs="Tahoma"/>
        </w:rPr>
        <w:t xml:space="preserve"> tárgyévet követő év február 28. napjáig beszámolási, nyilvántartási, adatszolgáltatási kötelezettségeket teljesíti,</w:t>
      </w:r>
    </w:p>
    <w:p w:rsidR="000A5871" w:rsidRPr="00CE3308" w:rsidRDefault="000A5871" w:rsidP="000A5871">
      <w:pPr>
        <w:pStyle w:val="Listaszerbekezds"/>
        <w:spacing w:after="0"/>
        <w:ind w:left="851"/>
        <w:jc w:val="both"/>
        <w:rPr>
          <w:rFonts w:ascii="Tahoma" w:hAnsi="Tahoma" w:cs="Tahoma"/>
        </w:rPr>
      </w:pPr>
      <w:r w:rsidRPr="00CE3308">
        <w:rPr>
          <w:rFonts w:ascii="Tahoma" w:hAnsi="Tahoma" w:cs="Tahoma"/>
        </w:rPr>
        <w:lastRenderedPageBreak/>
        <w:t>b) az átengedett nemzeti vagyont a szerződési előírásoknak és a tulajdonosi rendelkezéseknek, valamint a meghatározott hasznosítási célnak megfelelően használja,</w:t>
      </w:r>
    </w:p>
    <w:p w:rsidR="000A5871" w:rsidRPr="00CE3308" w:rsidRDefault="000A5871" w:rsidP="000A5871">
      <w:pPr>
        <w:pStyle w:val="Listaszerbekezds"/>
        <w:spacing w:after="0"/>
        <w:ind w:left="851"/>
        <w:jc w:val="both"/>
        <w:rPr>
          <w:rFonts w:ascii="Tahoma" w:hAnsi="Tahoma" w:cs="Tahoma"/>
        </w:rPr>
      </w:pPr>
      <w:r w:rsidRPr="00CE3308">
        <w:rPr>
          <w:rFonts w:ascii="Tahoma" w:hAnsi="Tahoma" w:cs="Tahoma"/>
        </w:rPr>
        <w:t>c) a hasznosításban - a hasznosítóval közvetlen vagy közvetett módon jogviszonyban álló harmadik félként - kizárólag természetes személyek vagy átlátható szervezetek vesznek részt.”</w:t>
      </w:r>
    </w:p>
    <w:p w:rsidR="000A5871" w:rsidRPr="00CE3308" w:rsidRDefault="000A5871" w:rsidP="000A5871">
      <w:pPr>
        <w:pStyle w:val="Listaszerbekezds"/>
        <w:spacing w:after="0"/>
        <w:ind w:left="851" w:hanging="425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3. </w:t>
      </w:r>
      <w:r>
        <w:rPr>
          <w:rFonts w:ascii="Tahoma" w:hAnsi="Tahoma" w:cs="Tahoma"/>
        </w:rPr>
        <w:tab/>
        <w:t>Jelen megállapodás</w:t>
      </w:r>
      <w:r w:rsidRPr="00CE3308">
        <w:rPr>
          <w:rFonts w:ascii="Tahoma" w:hAnsi="Tahoma" w:cs="Tahoma"/>
        </w:rPr>
        <w:t>t a haszn</w:t>
      </w:r>
      <w:r>
        <w:rPr>
          <w:rFonts w:ascii="Tahoma" w:hAnsi="Tahoma" w:cs="Tahoma"/>
        </w:rPr>
        <w:t>álat</w:t>
      </w:r>
      <w:r w:rsidRPr="00CE3308">
        <w:rPr>
          <w:rFonts w:ascii="Tahoma" w:hAnsi="Tahoma" w:cs="Tahoma"/>
        </w:rPr>
        <w:t>ba adó kártalanítás nélkül és azonnali hatállyal felmondhatja, ha a nemzeti vagyon hasznosításában részt vevő bármely - a hasznosítóval közvetlen vagy közvetett módon jogviszonyban álló harmadik fél - szervezet a nemzeti vagyon hasznosítására vonatkozó szerződés megkötését követően beállott körülmény folytán már nem minősül átlátható szervezetnek. A 3. § (1) bekezdés 1. pontja szerinti átlátható szervezet tulajdonosi szerkezetében a 3. § (1) bekezdés 1. pontjától eltérő változást a nemzeti vagyon hasznosítására a hasznosítóval közvetlenül megkötött szerződésben a hasznosításba adót megillető, valamint a (11) bekezdés c) pontjában meghatározott személyekkel kötött szerződésekben a hasznosításba adóval közvetlen jogviszonyban álló személyt megillető rendkívüli felmondási okként rögzíteni kell.</w:t>
      </w:r>
    </w:p>
    <w:p w:rsidR="000A5871" w:rsidRPr="00215E43" w:rsidRDefault="000A5871" w:rsidP="000A5871">
      <w:pPr>
        <w:pStyle w:val="Listaszerbekezds"/>
        <w:jc w:val="both"/>
        <w:rPr>
          <w:rFonts w:ascii="Arial" w:hAnsi="Arial" w:cs="Arial"/>
          <w:color w:val="auto"/>
          <w:sz w:val="22"/>
          <w:szCs w:val="22"/>
        </w:rPr>
      </w:pPr>
    </w:p>
    <w:p w:rsidR="000A5871" w:rsidRPr="00780976" w:rsidRDefault="000A5871" w:rsidP="000A5871">
      <w:pPr>
        <w:pStyle w:val="Listaszerbekezds"/>
        <w:numPr>
          <w:ilvl w:val="0"/>
          <w:numId w:val="2"/>
        </w:numPr>
        <w:jc w:val="both"/>
        <w:rPr>
          <w:rFonts w:ascii="Arial" w:hAnsi="Arial" w:cs="Arial"/>
          <w:b/>
          <w:color w:val="auto"/>
          <w:sz w:val="22"/>
          <w:szCs w:val="22"/>
        </w:rPr>
      </w:pPr>
      <w:r w:rsidRPr="00780976">
        <w:rPr>
          <w:rFonts w:ascii="Arial" w:hAnsi="Arial" w:cs="Arial"/>
          <w:b/>
          <w:color w:val="auto"/>
          <w:sz w:val="22"/>
          <w:szCs w:val="22"/>
        </w:rPr>
        <w:t>Vegyes rendelkezések</w:t>
      </w:r>
    </w:p>
    <w:p w:rsidR="000A5871" w:rsidRDefault="000A5871" w:rsidP="000A5871">
      <w:pPr>
        <w:pStyle w:val="Listaszerbekezds"/>
        <w:numPr>
          <w:ilvl w:val="0"/>
          <w:numId w:val="4"/>
        </w:numPr>
        <w:shd w:val="solid" w:color="FFFFFF" w:fill="auto"/>
        <w:autoSpaceDE w:val="0"/>
        <w:autoSpaceDN w:val="0"/>
        <w:adjustRightInd w:val="0"/>
        <w:spacing w:after="120" w:line="280" w:lineRule="exact"/>
        <w:jc w:val="both"/>
        <w:rPr>
          <w:rFonts w:ascii="Arial" w:hAnsi="Arial" w:cs="Arial"/>
          <w:color w:val="auto"/>
          <w:sz w:val="22"/>
          <w:szCs w:val="22"/>
        </w:rPr>
      </w:pPr>
      <w:r w:rsidRPr="00780976">
        <w:rPr>
          <w:rFonts w:ascii="Arial" w:hAnsi="Arial" w:cs="Arial"/>
          <w:color w:val="auto"/>
          <w:sz w:val="22"/>
          <w:szCs w:val="22"/>
        </w:rPr>
        <w:t xml:space="preserve">Felek megállapodnak, hogy jelen Megállapodás kizárólag írásban módosítható a Felek kölcsönös megegyezése alapján a Felek </w:t>
      </w:r>
      <w:r>
        <w:rPr>
          <w:rFonts w:ascii="Arial" w:hAnsi="Arial" w:cs="Arial"/>
          <w:color w:val="auto"/>
          <w:sz w:val="22"/>
          <w:szCs w:val="22"/>
        </w:rPr>
        <w:t xml:space="preserve">által </w:t>
      </w:r>
      <w:r w:rsidRPr="00780976">
        <w:rPr>
          <w:rFonts w:ascii="Arial" w:hAnsi="Arial" w:cs="Arial"/>
          <w:color w:val="auto"/>
          <w:sz w:val="22"/>
          <w:szCs w:val="22"/>
        </w:rPr>
        <w:t>felhatalmazott képviselő</w:t>
      </w:r>
      <w:r>
        <w:rPr>
          <w:rFonts w:ascii="Arial" w:hAnsi="Arial" w:cs="Arial"/>
          <w:color w:val="auto"/>
          <w:sz w:val="22"/>
          <w:szCs w:val="22"/>
        </w:rPr>
        <w:t>k</w:t>
      </w:r>
      <w:r w:rsidRPr="00780976">
        <w:rPr>
          <w:rFonts w:ascii="Arial" w:hAnsi="Arial" w:cs="Arial"/>
          <w:color w:val="auto"/>
          <w:sz w:val="22"/>
          <w:szCs w:val="22"/>
        </w:rPr>
        <w:t xml:space="preserve"> útján.</w:t>
      </w:r>
    </w:p>
    <w:p w:rsidR="000A5871" w:rsidRPr="00780976" w:rsidRDefault="000A5871" w:rsidP="000A5871">
      <w:pPr>
        <w:pStyle w:val="Listaszerbekezds"/>
        <w:numPr>
          <w:ilvl w:val="0"/>
          <w:numId w:val="4"/>
        </w:numPr>
        <w:shd w:val="solid" w:color="FFFFFF" w:fill="auto"/>
        <w:autoSpaceDE w:val="0"/>
        <w:autoSpaceDN w:val="0"/>
        <w:adjustRightInd w:val="0"/>
        <w:spacing w:after="120" w:line="280" w:lineRule="exact"/>
        <w:jc w:val="both"/>
        <w:rPr>
          <w:rFonts w:ascii="Arial" w:hAnsi="Arial" w:cs="Arial"/>
          <w:color w:val="auto"/>
          <w:sz w:val="22"/>
          <w:szCs w:val="22"/>
        </w:rPr>
      </w:pPr>
      <w:r w:rsidRPr="00780976">
        <w:rPr>
          <w:rFonts w:ascii="Arial" w:hAnsi="Arial" w:cs="Arial"/>
          <w:color w:val="auto"/>
          <w:sz w:val="22"/>
          <w:szCs w:val="22"/>
        </w:rPr>
        <w:t>Ha a Megállapodás fennállása alatt olyan új jogszabály lép életbe, amely a Megállapodás teljesítésére hatással van, vagy egyéb módon a Megállapodás egyes feltételeire kötelező érvényű rendelkezést tartalmaz, erről a Felek haladéktalanul kötelesek a másik felet írásban értesíteni. Erre való tekintettel, ha szükséges, a Felek a Megállapodást módosítják.</w:t>
      </w:r>
    </w:p>
    <w:p w:rsidR="000A5871" w:rsidRPr="00780976" w:rsidRDefault="000A5871" w:rsidP="000A5871">
      <w:pPr>
        <w:pStyle w:val="Listaszerbekezds"/>
        <w:numPr>
          <w:ilvl w:val="0"/>
          <w:numId w:val="4"/>
        </w:numPr>
        <w:shd w:val="solid" w:color="FFFFFF" w:fill="auto"/>
        <w:autoSpaceDE w:val="0"/>
        <w:autoSpaceDN w:val="0"/>
        <w:adjustRightInd w:val="0"/>
        <w:spacing w:after="120" w:line="280" w:lineRule="exact"/>
        <w:jc w:val="both"/>
        <w:rPr>
          <w:rFonts w:ascii="Arial" w:hAnsi="Arial" w:cs="Arial"/>
          <w:color w:val="auto"/>
          <w:sz w:val="22"/>
          <w:szCs w:val="22"/>
        </w:rPr>
      </w:pPr>
      <w:r w:rsidRPr="00780976">
        <w:rPr>
          <w:rFonts w:ascii="Arial" w:hAnsi="Arial" w:cs="Arial"/>
          <w:color w:val="auto"/>
          <w:sz w:val="22"/>
          <w:szCs w:val="22"/>
        </w:rPr>
        <w:t>A Felek a jelen Megállapodás</w:t>
      </w:r>
      <w:r>
        <w:rPr>
          <w:rFonts w:ascii="Arial" w:hAnsi="Arial" w:cs="Arial"/>
          <w:color w:val="auto"/>
          <w:sz w:val="22"/>
          <w:szCs w:val="22"/>
        </w:rPr>
        <w:t>ról</w:t>
      </w:r>
      <w:r w:rsidRPr="00780976">
        <w:rPr>
          <w:rFonts w:ascii="Arial" w:hAnsi="Arial" w:cs="Arial"/>
          <w:color w:val="auto"/>
          <w:sz w:val="22"/>
          <w:szCs w:val="22"/>
        </w:rPr>
        <w:t xml:space="preserve"> és mellékleteiről, a teljesítés során felmerült bármely tényről, körülményről és egyéb információról kizárólag a másik Féllel előzetesen írásban egyeztetett módon a</w:t>
      </w:r>
      <w:r>
        <w:rPr>
          <w:rFonts w:ascii="Arial" w:hAnsi="Arial" w:cs="Arial"/>
          <w:color w:val="auto"/>
          <w:sz w:val="22"/>
          <w:szCs w:val="22"/>
        </w:rPr>
        <w:t>dnak harmadik személyek részére</w:t>
      </w:r>
      <w:r w:rsidRPr="00780976">
        <w:rPr>
          <w:rFonts w:ascii="Arial" w:hAnsi="Arial" w:cs="Arial"/>
          <w:color w:val="auto"/>
          <w:sz w:val="22"/>
          <w:szCs w:val="22"/>
        </w:rPr>
        <w:t xml:space="preserve"> </w:t>
      </w:r>
      <w:r>
        <w:rPr>
          <w:rFonts w:ascii="Arial" w:hAnsi="Arial" w:cs="Arial"/>
          <w:color w:val="auto"/>
          <w:sz w:val="22"/>
          <w:szCs w:val="22"/>
        </w:rPr>
        <w:t xml:space="preserve">- </w:t>
      </w:r>
      <w:r w:rsidRPr="00780976">
        <w:rPr>
          <w:rFonts w:ascii="Arial" w:hAnsi="Arial" w:cs="Arial"/>
          <w:color w:val="auto"/>
          <w:sz w:val="22"/>
          <w:szCs w:val="22"/>
        </w:rPr>
        <w:t>beleértve a médiát is</w:t>
      </w:r>
      <w:r>
        <w:rPr>
          <w:rFonts w:ascii="Arial" w:hAnsi="Arial" w:cs="Arial"/>
          <w:color w:val="auto"/>
          <w:sz w:val="22"/>
          <w:szCs w:val="22"/>
        </w:rPr>
        <w:t>-</w:t>
      </w:r>
      <w:r w:rsidRPr="00780976">
        <w:rPr>
          <w:rFonts w:ascii="Arial" w:hAnsi="Arial" w:cs="Arial"/>
          <w:color w:val="auto"/>
          <w:sz w:val="22"/>
          <w:szCs w:val="22"/>
        </w:rPr>
        <w:t xml:space="preserve"> hivatalos tájékoztatást.</w:t>
      </w:r>
    </w:p>
    <w:p w:rsidR="000A5871" w:rsidRPr="00780976" w:rsidRDefault="000A5871" w:rsidP="000A5871">
      <w:pPr>
        <w:pStyle w:val="Listaszerbekezds"/>
        <w:numPr>
          <w:ilvl w:val="0"/>
          <w:numId w:val="4"/>
        </w:numPr>
        <w:shd w:val="solid" w:color="FFFFFF" w:fill="auto"/>
        <w:autoSpaceDE w:val="0"/>
        <w:autoSpaceDN w:val="0"/>
        <w:adjustRightInd w:val="0"/>
        <w:spacing w:after="120" w:line="280" w:lineRule="exact"/>
        <w:jc w:val="both"/>
        <w:rPr>
          <w:rFonts w:ascii="Arial" w:hAnsi="Arial" w:cs="Arial"/>
          <w:color w:val="auto"/>
          <w:sz w:val="22"/>
          <w:szCs w:val="22"/>
        </w:rPr>
      </w:pPr>
      <w:r w:rsidRPr="00780976">
        <w:rPr>
          <w:rFonts w:ascii="Arial" w:hAnsi="Arial" w:cs="Arial"/>
          <w:color w:val="auto"/>
          <w:sz w:val="22"/>
          <w:szCs w:val="22"/>
        </w:rPr>
        <w:t>A Felek kölcsönösen kötelesek az üzleti kapcsolat fennállása alatt tudomás</w:t>
      </w:r>
      <w:r>
        <w:rPr>
          <w:rFonts w:ascii="Arial" w:hAnsi="Arial" w:cs="Arial"/>
          <w:color w:val="auto"/>
          <w:sz w:val="22"/>
          <w:szCs w:val="22"/>
        </w:rPr>
        <w:t>uk</w:t>
      </w:r>
      <w:r w:rsidRPr="00780976">
        <w:rPr>
          <w:rFonts w:ascii="Arial" w:hAnsi="Arial" w:cs="Arial"/>
          <w:color w:val="auto"/>
          <w:sz w:val="22"/>
          <w:szCs w:val="22"/>
        </w:rPr>
        <w:t>ra jutott, a másik Fél tevékenységével összefüggő üzleti titkot megtartani. Egyik Fél sem jogosult a másik Fél előzetes írásos hozzájárulása nélkül nyilvánosságra hozni, hozzáférhetővé tenni, harmadik féllel ismertet</w:t>
      </w:r>
      <w:r>
        <w:rPr>
          <w:rFonts w:ascii="Arial" w:hAnsi="Arial" w:cs="Arial"/>
          <w:color w:val="auto"/>
          <w:sz w:val="22"/>
          <w:szCs w:val="22"/>
        </w:rPr>
        <w:t>n</w:t>
      </w:r>
      <w:r w:rsidRPr="00780976">
        <w:rPr>
          <w:rFonts w:ascii="Arial" w:hAnsi="Arial" w:cs="Arial"/>
          <w:color w:val="auto"/>
          <w:sz w:val="22"/>
          <w:szCs w:val="22"/>
        </w:rPr>
        <w:t>i a jelen Megállapodást és az ennek alapján megkötendő külön megállapodásokat, illetve azok bármely kikötését, valamint bármely Fél érdekkörébe tartozó egyéb információt, amelyet azzal kapcsolatosan egymás részére biztosít</w:t>
      </w:r>
      <w:r>
        <w:rPr>
          <w:rFonts w:ascii="Arial" w:hAnsi="Arial" w:cs="Arial"/>
          <w:color w:val="auto"/>
          <w:sz w:val="22"/>
          <w:szCs w:val="22"/>
        </w:rPr>
        <w:t>a</w:t>
      </w:r>
      <w:r w:rsidRPr="00780976">
        <w:rPr>
          <w:rFonts w:ascii="Arial" w:hAnsi="Arial" w:cs="Arial"/>
          <w:color w:val="auto"/>
          <w:sz w:val="22"/>
          <w:szCs w:val="22"/>
        </w:rPr>
        <w:t>nak, illetve amely a Megállapodás megkötése, teljesítése során jutott a tudomásukra. A másik Fél előzetes írásos hozzájárulása nélkül csak a Megállapodás teljesítésének céljaira használhatják fel a bizalmas jellegű információkat. A titoktartási kötelezettség megszegése esetén Feleket egymással szemben teljes körű – vagyoni és nem vagyoni – kártérítési kötelezettség terheli. A Feleket a titoktartási kötelezettség időbeli korlátozás nélkül terheli.</w:t>
      </w:r>
    </w:p>
    <w:p w:rsidR="000A5871" w:rsidRDefault="000A5871" w:rsidP="000A5871">
      <w:pPr>
        <w:pStyle w:val="Listaszerbekezds"/>
        <w:rPr>
          <w:rFonts w:ascii="Arial" w:hAnsi="Arial" w:cs="Arial"/>
          <w:color w:val="auto"/>
          <w:sz w:val="22"/>
          <w:szCs w:val="22"/>
        </w:rPr>
      </w:pPr>
    </w:p>
    <w:p w:rsidR="000A5871" w:rsidRPr="00780976" w:rsidRDefault="000A5871" w:rsidP="000A5871">
      <w:pPr>
        <w:pStyle w:val="Listaszerbekezds"/>
        <w:numPr>
          <w:ilvl w:val="0"/>
          <w:numId w:val="2"/>
        </w:numPr>
        <w:jc w:val="both"/>
        <w:rPr>
          <w:rFonts w:ascii="Arial" w:hAnsi="Arial" w:cs="Arial"/>
          <w:b/>
          <w:color w:val="auto"/>
          <w:sz w:val="22"/>
          <w:szCs w:val="22"/>
        </w:rPr>
      </w:pPr>
      <w:r w:rsidRPr="00780976">
        <w:rPr>
          <w:rFonts w:ascii="Arial" w:hAnsi="Arial" w:cs="Arial"/>
          <w:b/>
          <w:color w:val="auto"/>
          <w:sz w:val="22"/>
          <w:szCs w:val="22"/>
        </w:rPr>
        <w:t>Záró rendelkezések</w:t>
      </w:r>
    </w:p>
    <w:p w:rsidR="000A5871" w:rsidRPr="00491E90" w:rsidRDefault="000A5871" w:rsidP="000A5871">
      <w:pPr>
        <w:pStyle w:val="Listaszerbekezds"/>
        <w:numPr>
          <w:ilvl w:val="3"/>
          <w:numId w:val="3"/>
        </w:numPr>
        <w:spacing w:after="0"/>
        <w:ind w:left="697" w:hanging="357"/>
        <w:jc w:val="both"/>
        <w:rPr>
          <w:rFonts w:ascii="Arial" w:hAnsi="Arial" w:cs="Arial"/>
          <w:sz w:val="22"/>
          <w:szCs w:val="22"/>
        </w:rPr>
      </w:pPr>
      <w:r w:rsidRPr="00491E90">
        <w:rPr>
          <w:rFonts w:ascii="Arial" w:hAnsi="Arial" w:cs="Arial"/>
          <w:sz w:val="22"/>
          <w:szCs w:val="22"/>
        </w:rPr>
        <w:lastRenderedPageBreak/>
        <w:t>Jelen Megállapodás létrejöttével, értelmezésével és teljesítésével kapcsolatos kérdésekben a magyar jog – különösen Polgári Törvénykönyvről szóló 2013. évi V. törvény – és a magyar joghatóság az irányadó.</w:t>
      </w:r>
    </w:p>
    <w:p w:rsidR="000A5871" w:rsidRPr="00491E90" w:rsidRDefault="000A5871" w:rsidP="000A5871">
      <w:pPr>
        <w:pStyle w:val="Listaszerbekezds"/>
        <w:numPr>
          <w:ilvl w:val="3"/>
          <w:numId w:val="3"/>
        </w:numPr>
        <w:spacing w:after="0"/>
        <w:ind w:left="697" w:hanging="357"/>
        <w:jc w:val="both"/>
        <w:rPr>
          <w:rFonts w:ascii="Arial" w:hAnsi="Arial" w:cs="Arial"/>
          <w:sz w:val="22"/>
          <w:szCs w:val="22"/>
        </w:rPr>
      </w:pPr>
      <w:r w:rsidRPr="00491E90">
        <w:rPr>
          <w:rFonts w:ascii="Arial" w:hAnsi="Arial" w:cs="Arial"/>
          <w:sz w:val="22"/>
          <w:szCs w:val="22"/>
        </w:rPr>
        <w:t>Felek a közöttük felmerülő vitás kérdéseket törekednek békés úton rendezni.</w:t>
      </w:r>
      <w:r w:rsidRPr="00491E90">
        <w:rPr>
          <w:rFonts w:asciiTheme="minorHAnsi" w:hAnsiTheme="minorHAnsi" w:cstheme="minorHAnsi"/>
          <w:sz w:val="22"/>
          <w:szCs w:val="22"/>
        </w:rPr>
        <w:t xml:space="preserve"> </w:t>
      </w:r>
      <w:r w:rsidRPr="00491E90">
        <w:rPr>
          <w:rFonts w:ascii="Arial" w:hAnsi="Arial" w:cs="Arial"/>
          <w:sz w:val="22"/>
          <w:szCs w:val="22"/>
        </w:rPr>
        <w:t>Amennyiben ez az egyeztető tárgyalások kezdetétől számított 30 napon belül nem vezet eredményre, és az alkalmazandó jogszabályok alapján a Felek vitájának elbírálására nem a Pesti Központi Kerületi Bíróság, a Fővárosi Törvényszék, vagy a Budapest Környéki Törvényszék az illetékes, úgy a Felek jogvitájukra a Budai Központi Kerületi Bíróság illetve a Székesfehérvári Törvényszék kizárólagos illetékességét kötik ki a per tárgyától, illetve a pertárgy értékétől függően.</w:t>
      </w:r>
    </w:p>
    <w:p w:rsidR="000A5871" w:rsidRDefault="000A5871" w:rsidP="000A5871">
      <w:pPr>
        <w:pStyle w:val="Listaszerbekezds"/>
        <w:numPr>
          <w:ilvl w:val="3"/>
          <w:numId w:val="3"/>
        </w:numPr>
        <w:spacing w:after="0"/>
        <w:ind w:left="697" w:hanging="35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>Használatba vevő kijelenti</w:t>
      </w:r>
      <w:r w:rsidRPr="00C55EB5">
        <w:rPr>
          <w:rFonts w:ascii="Arial" w:hAnsi="Arial" w:cs="Arial"/>
          <w:color w:val="auto"/>
          <w:sz w:val="22"/>
          <w:szCs w:val="22"/>
        </w:rPr>
        <w:t xml:space="preserve">, hogy Magyarországon bejegyzett jogi személy, akit a jelen Megállapodás megkötésében semmilyen jogszabályi rendelkezés nem korlátoz, illetve nem akadályoz, valamint nem áll </w:t>
      </w:r>
      <w:r w:rsidRPr="00C55EB5">
        <w:rPr>
          <w:rFonts w:ascii="Arial" w:hAnsi="Arial" w:cs="Arial"/>
          <w:sz w:val="22"/>
          <w:szCs w:val="22"/>
        </w:rPr>
        <w:t>csőd-, felszámolási vagy végelszámolási eljárás hatálya alatt.</w:t>
      </w:r>
    </w:p>
    <w:p w:rsidR="000A5871" w:rsidRDefault="000A5871" w:rsidP="000A5871">
      <w:pPr>
        <w:pStyle w:val="Listaszerbekezds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Használatba adó részéről Dávid Zoltán polgármestert az Orosháza Város Önkormányzat képviselő </w:t>
      </w:r>
      <w:proofErr w:type="gramStart"/>
      <w:r>
        <w:rPr>
          <w:rFonts w:ascii="Arial" w:hAnsi="Arial" w:cs="Arial"/>
          <w:sz w:val="22"/>
          <w:szCs w:val="22"/>
        </w:rPr>
        <w:t xml:space="preserve">testületének </w:t>
      </w:r>
      <w:r w:rsidRPr="00CA390D">
        <w:rPr>
          <w:rFonts w:ascii="Arial" w:hAnsi="Arial" w:cs="Arial"/>
          <w:sz w:val="22"/>
          <w:szCs w:val="22"/>
          <w:highlight w:val="yellow"/>
        </w:rPr>
        <w:t>…</w:t>
      </w:r>
      <w:proofErr w:type="gramEnd"/>
      <w:r w:rsidRPr="00CA390D">
        <w:rPr>
          <w:rFonts w:ascii="Arial" w:hAnsi="Arial" w:cs="Arial"/>
          <w:sz w:val="22"/>
          <w:szCs w:val="22"/>
          <w:highlight w:val="yellow"/>
        </w:rPr>
        <w:t>…/2021. (…)</w:t>
      </w:r>
      <w:r>
        <w:rPr>
          <w:rFonts w:ascii="Arial" w:hAnsi="Arial" w:cs="Arial"/>
          <w:sz w:val="22"/>
          <w:szCs w:val="22"/>
        </w:rPr>
        <w:t xml:space="preserve"> számú határozata hatalmazta fel a jelen megállapodás megkötésére.</w:t>
      </w:r>
    </w:p>
    <w:p w:rsidR="000A5871" w:rsidRPr="00793FCB" w:rsidRDefault="000A5871" w:rsidP="000A5871">
      <w:pPr>
        <w:pStyle w:val="Listaszerbekezds"/>
        <w:numPr>
          <w:ilvl w:val="0"/>
          <w:numId w:val="3"/>
        </w:numPr>
        <w:tabs>
          <w:tab w:val="left" w:pos="426"/>
        </w:tabs>
        <w:spacing w:after="0" w:line="240" w:lineRule="auto"/>
        <w:ind w:right="147"/>
        <w:jc w:val="both"/>
        <w:rPr>
          <w:rFonts w:ascii="Arial" w:hAnsi="Arial" w:cs="Arial"/>
          <w:sz w:val="22"/>
          <w:szCs w:val="22"/>
        </w:rPr>
      </w:pPr>
      <w:r w:rsidRPr="00793FCB">
        <w:rPr>
          <w:rFonts w:ascii="Arial" w:hAnsi="Arial" w:cs="Arial"/>
          <w:sz w:val="22"/>
          <w:szCs w:val="22"/>
        </w:rPr>
        <w:t xml:space="preserve">Felek rögzítik, hogy a jelen Szerződés megkötése és teljesítése során a jelen Szerződéssel összefüggésben természetes személy alkalmazottaik, cégképviselőik, közreműködőik (a továbbiakban együttesen: Közreműködők) személyes adatának közlése során saját Közreműködője tekintetében a Fél adatkezelőnek, a másik Fél Közreműködője tekintetében címzettnek minősül. </w:t>
      </w:r>
    </w:p>
    <w:p w:rsidR="000A5871" w:rsidRPr="00793FCB" w:rsidRDefault="000A5871" w:rsidP="000A5871">
      <w:pPr>
        <w:pStyle w:val="Listaszerbekezds"/>
        <w:ind w:left="786"/>
        <w:jc w:val="both"/>
        <w:rPr>
          <w:rFonts w:ascii="Arial" w:hAnsi="Arial" w:cs="Arial"/>
          <w:sz w:val="22"/>
          <w:szCs w:val="22"/>
        </w:rPr>
      </w:pPr>
      <w:r w:rsidRPr="00793FCB">
        <w:rPr>
          <w:rFonts w:ascii="Arial" w:hAnsi="Arial" w:cs="Arial"/>
          <w:sz w:val="22"/>
          <w:szCs w:val="22"/>
        </w:rPr>
        <w:t xml:space="preserve">Felek tájékoztatják egymást, arról hogy a jelen Szerződéssel összefüggésben a másik Fél által, a másik Fél Közreműködőivel kapcsolatban közölt, címzettként tudomására jutó személyes adatokat a jelen Szerződés kezelése, illetve teljesítés során a dokumentumok nyilvántartása, számlakezelés, valamint az üzleti partnerek elérhetőségének szervezeti egység szintű nyilvántartása céljából kezeli. </w:t>
      </w:r>
    </w:p>
    <w:p w:rsidR="000A5871" w:rsidRPr="00793FCB" w:rsidRDefault="000A5871" w:rsidP="000A5871">
      <w:pPr>
        <w:pStyle w:val="Listaszerbekezds"/>
        <w:ind w:left="78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Használatba vevő</w:t>
      </w:r>
      <w:r w:rsidRPr="00793FCB">
        <w:rPr>
          <w:rFonts w:ascii="Arial" w:hAnsi="Arial" w:cs="Arial"/>
          <w:sz w:val="22"/>
          <w:szCs w:val="22"/>
        </w:rPr>
        <w:t xml:space="preserve"> részéről a részletes adatkezelési tájékoztató a </w:t>
      </w:r>
      <w:hyperlink r:id="rId5" w:history="1">
        <w:r w:rsidRPr="00793FCB">
          <w:rPr>
            <w:rStyle w:val="Hiperhivatkozs"/>
            <w:rFonts w:ascii="Arial" w:hAnsi="Arial" w:cs="Arial"/>
            <w:sz w:val="22"/>
            <w:szCs w:val="22"/>
          </w:rPr>
          <w:t>http://www.mvmnet.hu/adatkezelesi-tajekoztatok/</w:t>
        </w:r>
      </w:hyperlink>
      <w:r w:rsidRPr="00793FCB">
        <w:rPr>
          <w:rFonts w:ascii="Arial" w:hAnsi="Arial" w:cs="Arial"/>
          <w:sz w:val="22"/>
          <w:szCs w:val="22"/>
        </w:rPr>
        <w:t xml:space="preserve"> linken érhető el.</w:t>
      </w:r>
    </w:p>
    <w:p w:rsidR="000A5871" w:rsidRPr="00793FCB" w:rsidRDefault="000A5871" w:rsidP="000A5871">
      <w:pPr>
        <w:pStyle w:val="Listaszerbekezds"/>
        <w:ind w:left="78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Használatba adó</w:t>
      </w:r>
      <w:r w:rsidRPr="00793FCB">
        <w:rPr>
          <w:rFonts w:ascii="Arial" w:hAnsi="Arial" w:cs="Arial"/>
          <w:sz w:val="22"/>
          <w:szCs w:val="22"/>
        </w:rPr>
        <w:t xml:space="preserve"> részéről a részletes adatkezelési tájékoztató a </w:t>
      </w:r>
      <w:hyperlink r:id="rId6" w:history="1">
        <w:r w:rsidRPr="00A133FE">
          <w:rPr>
            <w:rStyle w:val="Hiperhivatkozs"/>
            <w:rFonts w:ascii="Arial" w:hAnsi="Arial" w:cs="Arial"/>
            <w:sz w:val="22"/>
            <w:szCs w:val="22"/>
          </w:rPr>
          <w:t>https://www</w:t>
        </w:r>
      </w:hyperlink>
      <w:proofErr w:type="gramStart"/>
      <w:r>
        <w:rPr>
          <w:rFonts w:ascii="Arial" w:hAnsi="Arial" w:cs="Arial"/>
          <w:sz w:val="22"/>
          <w:szCs w:val="22"/>
        </w:rPr>
        <w:t>.....</w:t>
      </w:r>
      <w:proofErr w:type="gramEnd"/>
      <w:r>
        <w:rPr>
          <w:rFonts w:ascii="Arial" w:hAnsi="Arial" w:cs="Arial"/>
          <w:sz w:val="22"/>
          <w:szCs w:val="22"/>
        </w:rPr>
        <w:t xml:space="preserve"> </w:t>
      </w:r>
      <w:r w:rsidRPr="00793FCB">
        <w:rPr>
          <w:rFonts w:ascii="Arial" w:hAnsi="Arial" w:cs="Arial"/>
          <w:sz w:val="22"/>
          <w:szCs w:val="22"/>
        </w:rPr>
        <w:t xml:space="preserve"> </w:t>
      </w:r>
      <w:proofErr w:type="gramStart"/>
      <w:r w:rsidRPr="00793FCB">
        <w:rPr>
          <w:rFonts w:ascii="Arial" w:hAnsi="Arial" w:cs="Arial"/>
          <w:sz w:val="22"/>
          <w:szCs w:val="22"/>
        </w:rPr>
        <w:t>linken</w:t>
      </w:r>
      <w:proofErr w:type="gramEnd"/>
      <w:r w:rsidRPr="00793FCB">
        <w:rPr>
          <w:rFonts w:ascii="Arial" w:hAnsi="Arial" w:cs="Arial"/>
          <w:sz w:val="22"/>
          <w:szCs w:val="22"/>
        </w:rPr>
        <w:t xml:space="preserve"> érhető el.</w:t>
      </w:r>
    </w:p>
    <w:p w:rsidR="000A5871" w:rsidRPr="00793FCB" w:rsidRDefault="000A5871" w:rsidP="000A5871">
      <w:pPr>
        <w:pStyle w:val="Listaszerbekezds"/>
        <w:ind w:left="786"/>
        <w:jc w:val="both"/>
        <w:rPr>
          <w:rFonts w:asciiTheme="minorHAnsi" w:hAnsiTheme="minorHAnsi" w:cstheme="minorHAnsi"/>
          <w:sz w:val="22"/>
          <w:szCs w:val="22"/>
        </w:rPr>
      </w:pPr>
      <w:r w:rsidRPr="00793FCB">
        <w:rPr>
          <w:rFonts w:ascii="Arial" w:hAnsi="Arial" w:cs="Arial"/>
          <w:sz w:val="22"/>
          <w:szCs w:val="22"/>
        </w:rPr>
        <w:t>Felek vállalják, hogy a jelen pontban foglaltakról adatkezelőként a saját Közreműködőiket tájékoztatják</w:t>
      </w:r>
      <w:r w:rsidRPr="00793FCB">
        <w:rPr>
          <w:rFonts w:asciiTheme="minorHAnsi" w:hAnsiTheme="minorHAnsi" w:cstheme="minorHAnsi"/>
          <w:sz w:val="22"/>
          <w:szCs w:val="22"/>
        </w:rPr>
        <w:t>.</w:t>
      </w:r>
    </w:p>
    <w:p w:rsidR="000A5871" w:rsidRPr="00C55EB5" w:rsidRDefault="000A5871" w:rsidP="000A5871">
      <w:pPr>
        <w:pStyle w:val="Listaszerbekezds"/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Használatba adó</w:t>
      </w:r>
      <w:r w:rsidRPr="00C55EB5">
        <w:rPr>
          <w:rFonts w:ascii="Arial" w:hAnsi="Arial" w:cs="Arial"/>
          <w:sz w:val="22"/>
          <w:szCs w:val="22"/>
        </w:rPr>
        <w:t xml:space="preserve"> hozzájárul ahhoz, hogy az MVM Energetika Zártkörűen Működő Részvénytársaság (székhely: 1031 Budapest, Szentendrei út 207-209.; Cégjegyzékszám: Cg. 01-10-041828.; rövidített neve: MVM </w:t>
      </w:r>
      <w:proofErr w:type="spellStart"/>
      <w:r w:rsidRPr="00C55EB5">
        <w:rPr>
          <w:rFonts w:ascii="Arial" w:hAnsi="Arial" w:cs="Arial"/>
          <w:sz w:val="22"/>
          <w:szCs w:val="22"/>
        </w:rPr>
        <w:t>Zrt</w:t>
      </w:r>
      <w:proofErr w:type="spellEnd"/>
      <w:r w:rsidRPr="00C55EB5">
        <w:rPr>
          <w:rFonts w:ascii="Arial" w:hAnsi="Arial" w:cs="Arial"/>
          <w:sz w:val="22"/>
          <w:szCs w:val="22"/>
        </w:rPr>
        <w:t xml:space="preserve">.) – az MVM Csoport irányítása és az egységes üzleti koncepció megvalósítása érdekében –, valamint </w:t>
      </w:r>
      <w:r>
        <w:rPr>
          <w:rFonts w:ascii="Arial" w:hAnsi="Arial" w:cs="Arial"/>
          <w:sz w:val="22"/>
          <w:szCs w:val="22"/>
        </w:rPr>
        <w:t>az</w:t>
      </w:r>
      <w:r w:rsidRPr="00C55EB5">
        <w:rPr>
          <w:rFonts w:ascii="Arial" w:hAnsi="Arial" w:cs="Arial"/>
          <w:sz w:val="22"/>
          <w:szCs w:val="22"/>
        </w:rPr>
        <w:t xml:space="preserve"> MVM KONTÓ Pénzügyi és Számviteli Szolgáltató Központ Zártkörűen Működő Részvénytársaság (székhely: 7030 Paks, Gagarin utca 1</w:t>
      </w:r>
      <w:proofErr w:type="gramStart"/>
      <w:r w:rsidRPr="00C55EB5">
        <w:rPr>
          <w:rFonts w:ascii="Arial" w:hAnsi="Arial" w:cs="Arial"/>
          <w:sz w:val="22"/>
          <w:szCs w:val="22"/>
        </w:rPr>
        <w:t>.;</w:t>
      </w:r>
      <w:proofErr w:type="gramEnd"/>
      <w:r w:rsidRPr="00C55EB5">
        <w:rPr>
          <w:rFonts w:ascii="Arial" w:hAnsi="Arial" w:cs="Arial"/>
          <w:sz w:val="22"/>
          <w:szCs w:val="22"/>
        </w:rPr>
        <w:t xml:space="preserve"> Cégjegyzékszáma: Cg. </w:t>
      </w:r>
      <w:proofErr w:type="gramStart"/>
      <w:r w:rsidRPr="00431CFA">
        <w:rPr>
          <w:rFonts w:ascii="Arial" w:hAnsi="Arial" w:cs="Arial"/>
          <w:sz w:val="22"/>
          <w:szCs w:val="22"/>
        </w:rPr>
        <w:t>17-10-001330</w:t>
      </w:r>
      <w:r w:rsidRPr="00C55EB5">
        <w:rPr>
          <w:rFonts w:ascii="Arial" w:hAnsi="Arial" w:cs="Arial"/>
          <w:sz w:val="22"/>
          <w:szCs w:val="22"/>
        </w:rPr>
        <w:t xml:space="preserve">; rövidített neve: MVM KONTÓ </w:t>
      </w:r>
      <w:proofErr w:type="spellStart"/>
      <w:r w:rsidRPr="00C55EB5">
        <w:rPr>
          <w:rFonts w:ascii="Arial" w:hAnsi="Arial" w:cs="Arial"/>
          <w:sz w:val="22"/>
          <w:szCs w:val="22"/>
        </w:rPr>
        <w:t>Zrt</w:t>
      </w:r>
      <w:proofErr w:type="spellEnd"/>
      <w:r w:rsidRPr="00C55EB5">
        <w:rPr>
          <w:rFonts w:ascii="Arial" w:hAnsi="Arial" w:cs="Arial"/>
          <w:sz w:val="22"/>
          <w:szCs w:val="22"/>
        </w:rPr>
        <w:t xml:space="preserve">.), továbbá az MVM </w:t>
      </w:r>
      <w:proofErr w:type="spellStart"/>
      <w:r w:rsidRPr="00C55EB5">
        <w:rPr>
          <w:rFonts w:ascii="Arial" w:hAnsi="Arial" w:cs="Arial"/>
          <w:sz w:val="22"/>
          <w:szCs w:val="22"/>
        </w:rPr>
        <w:t>Services</w:t>
      </w:r>
      <w:proofErr w:type="spellEnd"/>
      <w:r w:rsidRPr="00C55EB5">
        <w:rPr>
          <w:rFonts w:ascii="Arial" w:hAnsi="Arial" w:cs="Arial"/>
          <w:sz w:val="22"/>
          <w:szCs w:val="22"/>
        </w:rPr>
        <w:t xml:space="preserve"> Zártkörűen Működő Részvénytársaság (székhely: 1023 Budapest, Árpád fejedelem útja 26-28., Cg.: 01-10-048351, rövidített neve: MVM </w:t>
      </w:r>
      <w:proofErr w:type="spellStart"/>
      <w:r w:rsidRPr="00C55EB5">
        <w:rPr>
          <w:rFonts w:ascii="Arial" w:hAnsi="Arial" w:cs="Arial"/>
          <w:sz w:val="22"/>
          <w:szCs w:val="22"/>
        </w:rPr>
        <w:t>Services</w:t>
      </w:r>
      <w:proofErr w:type="spellEnd"/>
      <w:r w:rsidRPr="00C55EB5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C55EB5">
        <w:rPr>
          <w:rFonts w:ascii="Arial" w:hAnsi="Arial" w:cs="Arial"/>
          <w:sz w:val="22"/>
          <w:szCs w:val="22"/>
        </w:rPr>
        <w:t>Zrt</w:t>
      </w:r>
      <w:proofErr w:type="spellEnd"/>
      <w:r w:rsidRPr="00C55EB5">
        <w:rPr>
          <w:rFonts w:ascii="Arial" w:hAnsi="Arial" w:cs="Arial"/>
          <w:sz w:val="22"/>
          <w:szCs w:val="22"/>
        </w:rPr>
        <w:t xml:space="preserve">.)  a jelen Szerződésbe betekintsen, az abban foglaltakat megismerje.  Az MVM </w:t>
      </w:r>
      <w:proofErr w:type="spellStart"/>
      <w:r w:rsidRPr="00C55EB5">
        <w:rPr>
          <w:rFonts w:ascii="Arial" w:hAnsi="Arial" w:cs="Arial"/>
          <w:sz w:val="22"/>
          <w:szCs w:val="22"/>
        </w:rPr>
        <w:t>Zrt.-t</w:t>
      </w:r>
      <w:proofErr w:type="spellEnd"/>
      <w:r w:rsidRPr="00C55EB5">
        <w:rPr>
          <w:rFonts w:ascii="Arial" w:hAnsi="Arial" w:cs="Arial"/>
          <w:sz w:val="22"/>
          <w:szCs w:val="22"/>
        </w:rPr>
        <w:t xml:space="preserve">, MVM </w:t>
      </w:r>
      <w:proofErr w:type="spellStart"/>
      <w:r w:rsidRPr="00C55EB5">
        <w:rPr>
          <w:rFonts w:ascii="Arial" w:hAnsi="Arial" w:cs="Arial"/>
          <w:sz w:val="22"/>
          <w:szCs w:val="22"/>
        </w:rPr>
        <w:t>Services</w:t>
      </w:r>
      <w:proofErr w:type="spellEnd"/>
      <w:r w:rsidRPr="00C55EB5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C55EB5">
        <w:rPr>
          <w:rFonts w:ascii="Arial" w:hAnsi="Arial" w:cs="Arial"/>
          <w:sz w:val="22"/>
          <w:szCs w:val="22"/>
        </w:rPr>
        <w:t>Zrt.-t</w:t>
      </w:r>
      <w:proofErr w:type="spellEnd"/>
      <w:r w:rsidRPr="00C55EB5">
        <w:rPr>
          <w:rFonts w:ascii="Arial" w:hAnsi="Arial" w:cs="Arial"/>
          <w:sz w:val="22"/>
          <w:szCs w:val="22"/>
        </w:rPr>
        <w:t xml:space="preserve"> és a MVM KONTÓ </w:t>
      </w:r>
      <w:proofErr w:type="spellStart"/>
      <w:r w:rsidRPr="00C55EB5">
        <w:rPr>
          <w:rFonts w:ascii="Arial" w:hAnsi="Arial" w:cs="Arial"/>
          <w:sz w:val="22"/>
          <w:szCs w:val="22"/>
        </w:rPr>
        <w:t>Zrt.-t</w:t>
      </w:r>
      <w:proofErr w:type="spellEnd"/>
      <w:r w:rsidRPr="00C55EB5">
        <w:rPr>
          <w:rFonts w:ascii="Arial" w:hAnsi="Arial" w:cs="Arial"/>
          <w:sz w:val="22"/>
          <w:szCs w:val="22"/>
        </w:rPr>
        <w:t xml:space="preserve"> a megismert és átadott adatok tekintetében az MVM NET </w:t>
      </w:r>
      <w:proofErr w:type="spellStart"/>
      <w:r w:rsidRPr="00C55EB5">
        <w:rPr>
          <w:rFonts w:ascii="Arial" w:hAnsi="Arial" w:cs="Arial"/>
          <w:sz w:val="22"/>
          <w:szCs w:val="22"/>
        </w:rPr>
        <w:t>Zrt</w:t>
      </w:r>
      <w:r>
        <w:rPr>
          <w:rFonts w:ascii="Arial" w:hAnsi="Arial" w:cs="Arial"/>
          <w:sz w:val="22"/>
          <w:szCs w:val="22"/>
        </w:rPr>
        <w:t>.</w:t>
      </w:r>
      <w:r w:rsidRPr="00C55EB5">
        <w:rPr>
          <w:rFonts w:ascii="Arial" w:hAnsi="Arial" w:cs="Arial"/>
          <w:sz w:val="22"/>
          <w:szCs w:val="22"/>
        </w:rPr>
        <w:t>-vel</w:t>
      </w:r>
      <w:proofErr w:type="spellEnd"/>
      <w:r w:rsidRPr="00C55EB5">
        <w:rPr>
          <w:rFonts w:ascii="Arial" w:hAnsi="Arial" w:cs="Arial"/>
          <w:sz w:val="22"/>
          <w:szCs w:val="22"/>
        </w:rPr>
        <w:t xml:space="preserve"> azonos titoktartási kötelezettség terheli, amely kötelezettség megsértése esetén </w:t>
      </w:r>
      <w:r>
        <w:rPr>
          <w:rFonts w:ascii="Arial" w:hAnsi="Arial" w:cs="Arial"/>
          <w:sz w:val="22"/>
          <w:szCs w:val="22"/>
        </w:rPr>
        <w:t>Használatba adóval</w:t>
      </w:r>
      <w:r w:rsidRPr="00C55EB5">
        <w:rPr>
          <w:rFonts w:ascii="Arial" w:hAnsi="Arial" w:cs="Arial"/>
          <w:sz w:val="22"/>
          <w:szCs w:val="22"/>
        </w:rPr>
        <w:t xml:space="preserve"> szemben az MVM NET </w:t>
      </w:r>
      <w:proofErr w:type="spellStart"/>
      <w:r w:rsidRPr="00C55EB5">
        <w:rPr>
          <w:rFonts w:ascii="Arial" w:hAnsi="Arial" w:cs="Arial"/>
          <w:sz w:val="22"/>
          <w:szCs w:val="22"/>
        </w:rPr>
        <w:t>Zrt</w:t>
      </w:r>
      <w:proofErr w:type="spellEnd"/>
      <w:r w:rsidRPr="00C55EB5">
        <w:rPr>
          <w:rFonts w:ascii="Arial" w:hAnsi="Arial" w:cs="Arial"/>
          <w:sz w:val="22"/>
          <w:szCs w:val="22"/>
        </w:rPr>
        <w:t>. köteles helytállni</w:t>
      </w:r>
      <w:proofErr w:type="gramEnd"/>
    </w:p>
    <w:p w:rsidR="000A5871" w:rsidRPr="00793FCB" w:rsidRDefault="000A5871" w:rsidP="000A5871">
      <w:pPr>
        <w:pStyle w:val="Listaszerbekezds"/>
        <w:ind w:left="786"/>
        <w:jc w:val="both"/>
        <w:rPr>
          <w:rFonts w:ascii="Arial" w:hAnsi="Arial" w:cs="Arial"/>
          <w:color w:val="auto"/>
          <w:sz w:val="22"/>
          <w:szCs w:val="22"/>
        </w:rPr>
      </w:pPr>
    </w:p>
    <w:p w:rsidR="000A5871" w:rsidRDefault="000A5871" w:rsidP="000A5871">
      <w:pPr>
        <w:widowControl w:val="0"/>
        <w:autoSpaceDE w:val="0"/>
        <w:autoSpaceDN w:val="0"/>
        <w:adjustRightInd w:val="0"/>
        <w:ind w:hanging="27"/>
        <w:rPr>
          <w:b/>
          <w:sz w:val="22"/>
          <w:szCs w:val="22"/>
        </w:rPr>
      </w:pPr>
      <w:r w:rsidRPr="00780976">
        <w:rPr>
          <w:sz w:val="22"/>
          <w:szCs w:val="22"/>
          <w:lang w:eastAsia="hu-HU"/>
        </w:rPr>
        <w:lastRenderedPageBreak/>
        <w:t>Jelen</w:t>
      </w:r>
      <w:r w:rsidRPr="00780976">
        <w:rPr>
          <w:sz w:val="22"/>
          <w:szCs w:val="22"/>
        </w:rPr>
        <w:t xml:space="preserve"> Megállapodás </w:t>
      </w:r>
      <w:r>
        <w:rPr>
          <w:sz w:val="22"/>
          <w:szCs w:val="22"/>
        </w:rPr>
        <w:t>2 (két)</w:t>
      </w:r>
      <w:r w:rsidRPr="00780976">
        <w:rPr>
          <w:sz w:val="22"/>
          <w:szCs w:val="22"/>
        </w:rPr>
        <w:t xml:space="preserve"> eredeti magyar nyelvű példányban készül, amelyből </w:t>
      </w:r>
      <w:r>
        <w:rPr>
          <w:sz w:val="22"/>
          <w:szCs w:val="22"/>
        </w:rPr>
        <w:t>1-1</w:t>
      </w:r>
      <w:r w:rsidRPr="00780976">
        <w:rPr>
          <w:sz w:val="22"/>
          <w:szCs w:val="22"/>
        </w:rPr>
        <w:t xml:space="preserve"> példány </w:t>
      </w:r>
      <w:r>
        <w:rPr>
          <w:sz w:val="22"/>
          <w:szCs w:val="22"/>
        </w:rPr>
        <w:t>illeti meg a Feleket</w:t>
      </w:r>
      <w:r w:rsidRPr="00780976">
        <w:rPr>
          <w:sz w:val="22"/>
          <w:szCs w:val="22"/>
        </w:rPr>
        <w:t>.</w:t>
      </w:r>
    </w:p>
    <w:p w:rsidR="000A5871" w:rsidRPr="00780976" w:rsidRDefault="000A5871" w:rsidP="000A5871">
      <w:pPr>
        <w:widowControl w:val="0"/>
        <w:autoSpaceDE w:val="0"/>
        <w:autoSpaceDN w:val="0"/>
        <w:adjustRightInd w:val="0"/>
        <w:ind w:hanging="27"/>
        <w:rPr>
          <w:b/>
          <w:sz w:val="22"/>
          <w:szCs w:val="22"/>
        </w:rPr>
      </w:pPr>
    </w:p>
    <w:p w:rsidR="000A5871" w:rsidRDefault="000A5871" w:rsidP="000A5871">
      <w:pPr>
        <w:widowControl w:val="0"/>
        <w:autoSpaceDE w:val="0"/>
        <w:autoSpaceDN w:val="0"/>
        <w:adjustRightInd w:val="0"/>
        <w:rPr>
          <w:b/>
          <w:sz w:val="22"/>
          <w:szCs w:val="22"/>
        </w:rPr>
      </w:pPr>
      <w:r w:rsidRPr="00780976">
        <w:rPr>
          <w:sz w:val="22"/>
          <w:szCs w:val="22"/>
        </w:rPr>
        <w:t>A Felek a jelen Megállapodást annak elolvasását és közös értelmezését követően, mint akaratukkal mindenben megegyezőt, jóváhagyólag írták alá.</w:t>
      </w:r>
    </w:p>
    <w:p w:rsidR="000A5871" w:rsidRPr="004F1285" w:rsidRDefault="000A5871" w:rsidP="000A5871">
      <w:pPr>
        <w:widowControl w:val="0"/>
        <w:autoSpaceDE w:val="0"/>
        <w:autoSpaceDN w:val="0"/>
        <w:adjustRightInd w:val="0"/>
        <w:rPr>
          <w:sz w:val="22"/>
          <w:szCs w:val="22"/>
        </w:rPr>
      </w:pPr>
    </w:p>
    <w:p w:rsidR="000A5871" w:rsidRDefault="000A5871" w:rsidP="000A5871">
      <w:pPr>
        <w:rPr>
          <w:b/>
          <w:sz w:val="22"/>
          <w:szCs w:val="22"/>
        </w:rPr>
      </w:pPr>
    </w:p>
    <w:p w:rsidR="000A5871" w:rsidRPr="00780976" w:rsidRDefault="000A5871" w:rsidP="000A5871">
      <w:pPr>
        <w:rPr>
          <w:b/>
          <w:sz w:val="22"/>
          <w:szCs w:val="22"/>
        </w:rPr>
      </w:pPr>
    </w:p>
    <w:p w:rsidR="000A5871" w:rsidRPr="00791001" w:rsidRDefault="000A5871" w:rsidP="000A5871">
      <w:pPr>
        <w:rPr>
          <w:b/>
          <w:sz w:val="22"/>
          <w:szCs w:val="22"/>
        </w:rPr>
      </w:pPr>
      <w:r w:rsidRPr="00780976">
        <w:rPr>
          <w:sz w:val="22"/>
          <w:szCs w:val="22"/>
        </w:rPr>
        <w:t xml:space="preserve">Kelt: Budapest, </w:t>
      </w:r>
      <w:r>
        <w:rPr>
          <w:sz w:val="22"/>
          <w:szCs w:val="22"/>
        </w:rPr>
        <w:t>2021. …….. …</w:t>
      </w:r>
    </w:p>
    <w:p w:rsidR="000A5871" w:rsidRPr="00791001" w:rsidRDefault="000A5871" w:rsidP="000A5871">
      <w:pPr>
        <w:rPr>
          <w:b/>
          <w:sz w:val="22"/>
          <w:szCs w:val="22"/>
        </w:rPr>
      </w:pPr>
    </w:p>
    <w:p w:rsidR="000A5871" w:rsidRDefault="000A5871" w:rsidP="000A5871">
      <w:pPr>
        <w:rPr>
          <w:b/>
          <w:sz w:val="22"/>
          <w:szCs w:val="22"/>
        </w:rPr>
      </w:pPr>
    </w:p>
    <w:p w:rsidR="000A5871" w:rsidRDefault="000A5871" w:rsidP="000A5871">
      <w:pPr>
        <w:rPr>
          <w:b/>
          <w:sz w:val="22"/>
          <w:szCs w:val="22"/>
        </w:rPr>
      </w:pPr>
    </w:p>
    <w:p w:rsidR="000A5871" w:rsidRDefault="000A5871" w:rsidP="000A5871">
      <w:pPr>
        <w:rPr>
          <w:b/>
          <w:sz w:val="22"/>
          <w:szCs w:val="22"/>
        </w:rPr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0A5871" w:rsidTr="009843BB">
        <w:tc>
          <w:tcPr>
            <w:tcW w:w="3005" w:type="dxa"/>
          </w:tcPr>
          <w:p w:rsidR="000A5871" w:rsidRDefault="000A5871" w:rsidP="009843B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……………………………..</w:t>
            </w:r>
          </w:p>
        </w:tc>
        <w:tc>
          <w:tcPr>
            <w:tcW w:w="3005" w:type="dxa"/>
          </w:tcPr>
          <w:p w:rsidR="000A5871" w:rsidRDefault="000A5871" w:rsidP="009843B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……………………………..</w:t>
            </w:r>
          </w:p>
        </w:tc>
        <w:tc>
          <w:tcPr>
            <w:tcW w:w="3006" w:type="dxa"/>
          </w:tcPr>
          <w:p w:rsidR="000A5871" w:rsidRDefault="000A5871" w:rsidP="009843B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……………………………..</w:t>
            </w:r>
          </w:p>
        </w:tc>
      </w:tr>
      <w:tr w:rsidR="000A5871" w:rsidTr="009843BB">
        <w:tc>
          <w:tcPr>
            <w:tcW w:w="3005" w:type="dxa"/>
          </w:tcPr>
          <w:p w:rsidR="000A5871" w:rsidRDefault="000A5871" w:rsidP="009843BB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Dávid Zoltán </w:t>
            </w:r>
          </w:p>
          <w:p w:rsidR="000A5871" w:rsidRPr="00A434EF" w:rsidRDefault="000A5871" w:rsidP="009843BB">
            <w:pPr>
              <w:jc w:val="center"/>
              <w:rPr>
                <w:b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polgármester</w:t>
            </w:r>
          </w:p>
        </w:tc>
        <w:tc>
          <w:tcPr>
            <w:tcW w:w="3005" w:type="dxa"/>
          </w:tcPr>
          <w:p w:rsidR="000A5871" w:rsidRPr="00A434EF" w:rsidRDefault="000A5871" w:rsidP="009843BB">
            <w:pPr>
              <w:jc w:val="center"/>
              <w:rPr>
                <w:b/>
                <w:sz w:val="22"/>
                <w:szCs w:val="22"/>
                <w:highlight w:val="yellow"/>
              </w:rPr>
            </w:pPr>
            <w:r w:rsidRPr="00A434EF">
              <w:rPr>
                <w:sz w:val="22"/>
                <w:szCs w:val="22"/>
                <w:highlight w:val="yellow"/>
              </w:rPr>
              <w:t>név</w:t>
            </w:r>
          </w:p>
        </w:tc>
        <w:tc>
          <w:tcPr>
            <w:tcW w:w="3006" w:type="dxa"/>
          </w:tcPr>
          <w:p w:rsidR="000A5871" w:rsidRPr="00A434EF" w:rsidRDefault="000A5871" w:rsidP="009843BB">
            <w:pPr>
              <w:jc w:val="center"/>
              <w:rPr>
                <w:b/>
                <w:sz w:val="22"/>
                <w:szCs w:val="22"/>
                <w:highlight w:val="yellow"/>
              </w:rPr>
            </w:pPr>
            <w:r w:rsidRPr="00A434EF">
              <w:rPr>
                <w:sz w:val="22"/>
                <w:szCs w:val="22"/>
                <w:highlight w:val="yellow"/>
              </w:rPr>
              <w:t>név</w:t>
            </w:r>
          </w:p>
        </w:tc>
      </w:tr>
      <w:tr w:rsidR="000A5871" w:rsidTr="009843BB">
        <w:tc>
          <w:tcPr>
            <w:tcW w:w="3005" w:type="dxa"/>
          </w:tcPr>
          <w:p w:rsidR="000A5871" w:rsidRPr="00A434EF" w:rsidRDefault="000A5871" w:rsidP="009843BB">
            <w:pPr>
              <w:jc w:val="center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3005" w:type="dxa"/>
          </w:tcPr>
          <w:p w:rsidR="000A5871" w:rsidRPr="00A434EF" w:rsidRDefault="000A5871" w:rsidP="009843BB">
            <w:pPr>
              <w:jc w:val="center"/>
              <w:rPr>
                <w:b/>
                <w:sz w:val="22"/>
                <w:szCs w:val="22"/>
                <w:highlight w:val="yellow"/>
              </w:rPr>
            </w:pPr>
            <w:r w:rsidRPr="00A434EF">
              <w:rPr>
                <w:sz w:val="22"/>
                <w:szCs w:val="22"/>
                <w:highlight w:val="yellow"/>
              </w:rPr>
              <w:t>pozíció</w:t>
            </w:r>
          </w:p>
        </w:tc>
        <w:tc>
          <w:tcPr>
            <w:tcW w:w="3006" w:type="dxa"/>
          </w:tcPr>
          <w:p w:rsidR="000A5871" w:rsidRPr="00A434EF" w:rsidRDefault="000A5871" w:rsidP="009843BB">
            <w:pPr>
              <w:jc w:val="center"/>
              <w:rPr>
                <w:b/>
                <w:sz w:val="22"/>
                <w:szCs w:val="22"/>
                <w:highlight w:val="yellow"/>
              </w:rPr>
            </w:pPr>
            <w:r w:rsidRPr="00A434EF">
              <w:rPr>
                <w:sz w:val="22"/>
                <w:szCs w:val="22"/>
                <w:highlight w:val="yellow"/>
              </w:rPr>
              <w:t>pozíció</w:t>
            </w:r>
          </w:p>
        </w:tc>
      </w:tr>
      <w:tr w:rsidR="000A5871" w:rsidTr="009843BB">
        <w:tc>
          <w:tcPr>
            <w:tcW w:w="3005" w:type="dxa"/>
          </w:tcPr>
          <w:p w:rsidR="000A5871" w:rsidRDefault="000A5871" w:rsidP="009843BB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005" w:type="dxa"/>
          </w:tcPr>
          <w:p w:rsidR="000A5871" w:rsidRDefault="000A5871" w:rsidP="009843BB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006" w:type="dxa"/>
          </w:tcPr>
          <w:p w:rsidR="000A5871" w:rsidRDefault="000A5871" w:rsidP="009843BB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0A5871" w:rsidTr="009843BB">
        <w:tc>
          <w:tcPr>
            <w:tcW w:w="3005" w:type="dxa"/>
          </w:tcPr>
          <w:p w:rsidR="000A5871" w:rsidRPr="00791001" w:rsidRDefault="000A5871" w:rsidP="009843B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eastAsia="hu-HU"/>
              </w:rPr>
              <w:t>Orosháza Város Önkormányzat</w:t>
            </w:r>
          </w:p>
          <w:p w:rsidR="000A5871" w:rsidRDefault="000A5871" w:rsidP="009843BB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Használatba adó</w:t>
            </w:r>
          </w:p>
        </w:tc>
        <w:tc>
          <w:tcPr>
            <w:tcW w:w="3005" w:type="dxa"/>
          </w:tcPr>
          <w:p w:rsidR="000A5871" w:rsidRDefault="000A5871" w:rsidP="009843BB">
            <w:pPr>
              <w:jc w:val="center"/>
              <w:rPr>
                <w:sz w:val="22"/>
                <w:szCs w:val="22"/>
              </w:rPr>
            </w:pPr>
            <w:r w:rsidRPr="00791001">
              <w:rPr>
                <w:sz w:val="22"/>
                <w:szCs w:val="22"/>
              </w:rPr>
              <w:t xml:space="preserve">MVM NET </w:t>
            </w:r>
            <w:proofErr w:type="spellStart"/>
            <w:r>
              <w:rPr>
                <w:sz w:val="22"/>
                <w:szCs w:val="22"/>
              </w:rPr>
              <w:t>Zrt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0A5871" w:rsidRDefault="000A5871" w:rsidP="009843BB">
            <w:pPr>
              <w:jc w:val="center"/>
              <w:rPr>
                <w:sz w:val="22"/>
                <w:szCs w:val="22"/>
              </w:rPr>
            </w:pPr>
          </w:p>
          <w:p w:rsidR="000A5871" w:rsidRPr="00476768" w:rsidRDefault="000A5871" w:rsidP="009843BB">
            <w:pPr>
              <w:ind w:left="436"/>
              <w:rPr>
                <w:b/>
                <w:sz w:val="22"/>
                <w:szCs w:val="22"/>
              </w:rPr>
            </w:pPr>
            <w:r w:rsidRPr="0085160A">
              <w:rPr>
                <w:sz w:val="22"/>
                <w:szCs w:val="22"/>
              </w:rPr>
              <w:t>Használatba vevő</w:t>
            </w:r>
          </w:p>
        </w:tc>
        <w:tc>
          <w:tcPr>
            <w:tcW w:w="3006" w:type="dxa"/>
          </w:tcPr>
          <w:p w:rsidR="000A5871" w:rsidRDefault="000A5871" w:rsidP="009843BB">
            <w:pPr>
              <w:jc w:val="center"/>
              <w:rPr>
                <w:sz w:val="22"/>
                <w:szCs w:val="22"/>
              </w:rPr>
            </w:pPr>
            <w:r w:rsidRPr="00791001">
              <w:rPr>
                <w:sz w:val="22"/>
                <w:szCs w:val="22"/>
              </w:rPr>
              <w:t xml:space="preserve">MVM NET </w:t>
            </w:r>
            <w:proofErr w:type="spellStart"/>
            <w:r>
              <w:rPr>
                <w:sz w:val="22"/>
                <w:szCs w:val="22"/>
              </w:rPr>
              <w:t>Zrt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0A5871" w:rsidRDefault="000A5871" w:rsidP="009843BB">
            <w:pPr>
              <w:jc w:val="center"/>
              <w:rPr>
                <w:b/>
                <w:sz w:val="22"/>
                <w:szCs w:val="22"/>
              </w:rPr>
            </w:pPr>
          </w:p>
          <w:p w:rsidR="000A5871" w:rsidRPr="00476768" w:rsidRDefault="000A5871" w:rsidP="009843BB">
            <w:pPr>
              <w:jc w:val="center"/>
              <w:rPr>
                <w:b/>
                <w:sz w:val="22"/>
                <w:szCs w:val="22"/>
              </w:rPr>
            </w:pPr>
            <w:r w:rsidRPr="0085160A">
              <w:rPr>
                <w:sz w:val="22"/>
                <w:szCs w:val="22"/>
              </w:rPr>
              <w:t>Használatba vevő</w:t>
            </w:r>
          </w:p>
        </w:tc>
      </w:tr>
    </w:tbl>
    <w:p w:rsidR="000A5871" w:rsidRDefault="000A5871" w:rsidP="000A5871">
      <w:pPr>
        <w:rPr>
          <w:b/>
          <w:sz w:val="22"/>
          <w:szCs w:val="22"/>
        </w:rPr>
      </w:pPr>
    </w:p>
    <w:p w:rsidR="000A5871" w:rsidRPr="00791001" w:rsidRDefault="000A5871" w:rsidP="000A5871">
      <w:pPr>
        <w:rPr>
          <w:b/>
          <w:sz w:val="22"/>
          <w:szCs w:val="22"/>
        </w:rPr>
      </w:pPr>
    </w:p>
    <w:p w:rsidR="000A5871" w:rsidRPr="00791001" w:rsidRDefault="000A5871" w:rsidP="000A5871">
      <w:pPr>
        <w:spacing w:after="200" w:line="276" w:lineRule="auto"/>
        <w:rPr>
          <w:b/>
          <w:sz w:val="22"/>
          <w:szCs w:val="22"/>
        </w:rPr>
      </w:pPr>
    </w:p>
    <w:p w:rsidR="000A5871" w:rsidRPr="00780976" w:rsidRDefault="000A5871" w:rsidP="000A5871">
      <w:pPr>
        <w:rPr>
          <w:b/>
          <w:sz w:val="22"/>
          <w:szCs w:val="22"/>
        </w:rPr>
      </w:pPr>
    </w:p>
    <w:p w:rsidR="000A5871" w:rsidRPr="00780976" w:rsidRDefault="000A5871" w:rsidP="000A5871">
      <w:pPr>
        <w:rPr>
          <w:sz w:val="22"/>
          <w:szCs w:val="22"/>
        </w:rPr>
      </w:pPr>
    </w:p>
    <w:p w:rsidR="0057477F" w:rsidRDefault="0057477F"/>
    <w:sectPr w:rsidR="005747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7C59B1"/>
    <w:multiLevelType w:val="hybridMultilevel"/>
    <w:tmpl w:val="00F2BB34"/>
    <w:lvl w:ilvl="0" w:tplc="50A2D726">
      <w:start w:val="1"/>
      <w:numFmt w:val="upperRoman"/>
      <w:lvlText w:val="%1."/>
      <w:lvlJc w:val="left"/>
      <w:pPr>
        <w:ind w:left="1080" w:hanging="72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2655AF"/>
    <w:multiLevelType w:val="hybridMultilevel"/>
    <w:tmpl w:val="8670EC46"/>
    <w:lvl w:ilvl="0" w:tplc="D1A2AECE">
      <w:numFmt w:val="bullet"/>
      <w:lvlText w:val="-"/>
      <w:lvlJc w:val="left"/>
      <w:pPr>
        <w:ind w:left="700" w:hanging="360"/>
      </w:pPr>
      <w:rPr>
        <w:rFonts w:ascii="Arial" w:eastAsia="Calibr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60" w:hanging="360"/>
      </w:pPr>
      <w:rPr>
        <w:rFonts w:ascii="Wingdings" w:hAnsi="Wingdings" w:hint="default"/>
      </w:rPr>
    </w:lvl>
  </w:abstractNum>
  <w:abstractNum w:abstractNumId="2" w15:restartNumberingAfterBreak="0">
    <w:nsid w:val="29B830F8"/>
    <w:multiLevelType w:val="hybridMultilevel"/>
    <w:tmpl w:val="EF704F0C"/>
    <w:lvl w:ilvl="0" w:tplc="84428168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7447BD"/>
    <w:multiLevelType w:val="hybridMultilevel"/>
    <w:tmpl w:val="2E6E807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331F4C"/>
    <w:multiLevelType w:val="hybridMultilevel"/>
    <w:tmpl w:val="1C9CCE5A"/>
    <w:lvl w:ilvl="0" w:tplc="D5EC777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C4544F"/>
    <w:multiLevelType w:val="hybridMultilevel"/>
    <w:tmpl w:val="9FAC25F6"/>
    <w:lvl w:ilvl="0" w:tplc="040E000F">
      <w:start w:val="1"/>
      <w:numFmt w:val="decimal"/>
      <w:lvlText w:val="%1."/>
      <w:lvlJc w:val="left"/>
      <w:pPr>
        <w:ind w:left="786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871"/>
    <w:rsid w:val="000A5871"/>
    <w:rsid w:val="0057477F"/>
    <w:rsid w:val="008E5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29E0F3-02A0-4734-BB48-E13AA6A76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8E5871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aliases w:val="List Paragraph1"/>
    <w:basedOn w:val="Norml"/>
    <w:link w:val="ListaszerbekezdsChar"/>
    <w:uiPriority w:val="34"/>
    <w:qFormat/>
    <w:rsid w:val="000A5871"/>
    <w:pPr>
      <w:keepLines w:val="0"/>
      <w:spacing w:after="200" w:line="276" w:lineRule="auto"/>
      <w:ind w:left="720"/>
      <w:contextualSpacing/>
      <w:jc w:val="left"/>
    </w:pPr>
    <w:rPr>
      <w:rFonts w:ascii="Times New Roman" w:eastAsia="Calibri" w:hAnsi="Times New Roman" w:cs="Times New Roman"/>
      <w:color w:val="000000"/>
      <w:lang w:eastAsia="hu-HU"/>
    </w:rPr>
  </w:style>
  <w:style w:type="table" w:styleId="Rcsostblzat">
    <w:name w:val="Table Grid"/>
    <w:basedOn w:val="Normltblzat"/>
    <w:uiPriority w:val="59"/>
    <w:rsid w:val="000A58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rsid w:val="000A5871"/>
    <w:rPr>
      <w:color w:val="0000FF"/>
      <w:u w:val="single"/>
    </w:rPr>
  </w:style>
  <w:style w:type="character" w:customStyle="1" w:styleId="ListaszerbekezdsChar">
    <w:name w:val="Listaszerű bekezdés Char"/>
    <w:aliases w:val="List Paragraph1 Char"/>
    <w:basedOn w:val="Bekezdsalapbettpusa"/>
    <w:link w:val="Listaszerbekezds"/>
    <w:uiPriority w:val="34"/>
    <w:rsid w:val="000A5871"/>
    <w:rPr>
      <w:rFonts w:ascii="Times New Roman" w:eastAsia="Calibri" w:hAnsi="Times New Roman" w:cs="Times New Roman"/>
      <w:color w:val="000000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" TargetMode="External"/><Relationship Id="rId5" Type="http://schemas.openxmlformats.org/officeDocument/2006/relationships/hyperlink" Target="http://www.mvmnet.hu/adatkezelesi-tajekoztatok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1552</Words>
  <Characters>10709</Characters>
  <Application>Microsoft Office Word</Application>
  <DocSecurity>0</DocSecurity>
  <Lines>89</Lines>
  <Paragraphs>24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2021-11-02T14:23:00Z</dcterms:created>
  <dcterms:modified xsi:type="dcterms:W3CDTF">2021-11-02T14:23:00Z</dcterms:modified>
</cp:coreProperties>
</file>