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CC5" w:rsidRPr="007B0223" w:rsidRDefault="00522CC5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522CC5" w:rsidRDefault="00522CC5" w:rsidP="00522CC5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 w:rsidR="004E2189">
        <w:rPr>
          <w:rFonts w:ascii="Arial" w:eastAsia="Calibri" w:hAnsi="Arial" w:cs="Arial"/>
          <w:sz w:val="24"/>
          <w:szCs w:val="20"/>
          <w:lang w:val="en-US"/>
        </w:rPr>
        <w:t>szeptember</w:t>
      </w:r>
      <w:proofErr w:type="spellEnd"/>
      <w:proofErr w:type="gramEnd"/>
      <w:r w:rsidR="004E2189">
        <w:rPr>
          <w:rFonts w:ascii="Arial" w:eastAsia="Calibri" w:hAnsi="Arial" w:cs="Arial"/>
          <w:sz w:val="24"/>
          <w:szCs w:val="20"/>
          <w:lang w:val="en-US"/>
        </w:rPr>
        <w:t xml:space="preserve"> 23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023274" w:rsidRDefault="00023274" w:rsidP="00023274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2058BD" w:rsidRPr="002058BD" w:rsidRDefault="00522CC5" w:rsidP="002058BD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  <w:bookmarkStart w:id="0" w:name="_GoBack"/>
      <w:bookmarkEnd w:id="0"/>
      <w:r>
        <w:rPr>
          <w:rFonts w:ascii="Arial" w:eastAsia="Calibri" w:hAnsi="Arial" w:cs="Arial"/>
          <w:sz w:val="24"/>
          <w:szCs w:val="24"/>
        </w:rPr>
        <w:t>„</w:t>
      </w:r>
      <w:r w:rsidR="002058BD" w:rsidRPr="002058BD">
        <w:rPr>
          <w:rFonts w:ascii="Arial" w:eastAsia="Calibri" w:hAnsi="Arial" w:cs="Arial"/>
          <w:sz w:val="24"/>
          <w:szCs w:val="24"/>
        </w:rPr>
        <w:t xml:space="preserve">A döntéshozatalban résztvevők száma: 11 fő. </w:t>
      </w:r>
    </w:p>
    <w:p w:rsidR="002058BD" w:rsidRPr="002058BD" w:rsidRDefault="002058BD" w:rsidP="002058BD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2058BD">
        <w:rPr>
          <w:rFonts w:ascii="Arial" w:eastAsia="Calibri" w:hAnsi="Arial" w:cs="Arial"/>
          <w:sz w:val="24"/>
          <w:szCs w:val="24"/>
        </w:rPr>
        <w:t xml:space="preserve">A Képviselő-testület 9 igen szavazattal, ellenszavazat nélkül és 2 tartózkodás mellett az alábbi határozatot hozta: </w:t>
      </w:r>
    </w:p>
    <w:p w:rsidR="002058BD" w:rsidRPr="002058BD" w:rsidRDefault="002058BD" w:rsidP="002058BD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2058BD" w:rsidRPr="002058BD" w:rsidRDefault="002058BD" w:rsidP="002058BD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2058BD">
        <w:rPr>
          <w:rFonts w:ascii="Arial" w:eastAsia="Times New Roman" w:hAnsi="Arial" w:cs="Arial"/>
          <w:b/>
          <w:i/>
          <w:sz w:val="24"/>
          <w:szCs w:val="20"/>
          <w:u w:val="single"/>
        </w:rPr>
        <w:t>63/2021. (IX.23</w:t>
      </w:r>
      <w:r w:rsidRPr="002058B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2058BD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2058B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2058BD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2058B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2058BD" w:rsidRPr="002058BD" w:rsidRDefault="002058BD" w:rsidP="002058BD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2058BD" w:rsidRPr="002058BD" w:rsidRDefault="002058BD" w:rsidP="002058BD">
      <w:pPr>
        <w:widowControl w:val="0"/>
        <w:spacing w:after="0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058BD">
        <w:rPr>
          <w:rFonts w:ascii="Arial" w:hAnsi="Arial" w:cs="Arial"/>
          <w:color w:val="000000" w:themeColor="text1"/>
          <w:sz w:val="24"/>
          <w:szCs w:val="24"/>
        </w:rPr>
        <w:t xml:space="preserve">Orosháza Város Önkormányzat Képviselő-testülete dönt arról, hogy </w:t>
      </w:r>
    </w:p>
    <w:p w:rsidR="002058BD" w:rsidRPr="002058BD" w:rsidRDefault="002058BD" w:rsidP="002058BD">
      <w:pPr>
        <w:widowControl w:val="0"/>
        <w:spacing w:after="0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2058BD" w:rsidRPr="002058BD" w:rsidRDefault="002058BD" w:rsidP="002058BD">
      <w:pPr>
        <w:keepLines/>
        <w:widowControl w:val="0"/>
        <w:numPr>
          <w:ilvl w:val="0"/>
          <w:numId w:val="12"/>
        </w:numPr>
        <w:spacing w:after="0" w:line="276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058BD">
        <w:rPr>
          <w:rFonts w:ascii="Arial" w:hAnsi="Arial" w:cs="Arial"/>
          <w:color w:val="000000" w:themeColor="text1"/>
          <w:sz w:val="24"/>
          <w:szCs w:val="24"/>
        </w:rPr>
        <w:t xml:space="preserve">Orosháza Város Településrendezési eszközeinek módosítása soron kívül elindítandó az Október 6. utca 8. szám alatti, 820/1 és 820/2 helyrajzi számú telekre vonatkozóan, az egységes </w:t>
      </w:r>
      <w:proofErr w:type="spellStart"/>
      <w:r w:rsidRPr="002058BD">
        <w:rPr>
          <w:rFonts w:ascii="Arial" w:hAnsi="Arial" w:cs="Arial"/>
          <w:color w:val="000000" w:themeColor="text1"/>
          <w:sz w:val="24"/>
          <w:szCs w:val="24"/>
        </w:rPr>
        <w:t>Gá</w:t>
      </w:r>
      <w:proofErr w:type="spellEnd"/>
      <w:r w:rsidRPr="002058BD">
        <w:rPr>
          <w:rFonts w:ascii="Arial" w:hAnsi="Arial" w:cs="Arial"/>
          <w:color w:val="000000" w:themeColor="text1"/>
          <w:sz w:val="24"/>
          <w:szCs w:val="24"/>
        </w:rPr>
        <w:t xml:space="preserve"> jelű általános gazdasági területbe való átsorolás és a megengedett </w:t>
      </w:r>
      <w:proofErr w:type="spellStart"/>
      <w:r w:rsidRPr="002058BD">
        <w:rPr>
          <w:rFonts w:ascii="Arial" w:hAnsi="Arial" w:cs="Arial"/>
          <w:color w:val="000000" w:themeColor="text1"/>
          <w:sz w:val="24"/>
          <w:szCs w:val="24"/>
        </w:rPr>
        <w:t>beépítettségi</w:t>
      </w:r>
      <w:proofErr w:type="spellEnd"/>
      <w:r w:rsidRPr="002058BD">
        <w:rPr>
          <w:rFonts w:ascii="Arial" w:hAnsi="Arial" w:cs="Arial"/>
          <w:color w:val="000000" w:themeColor="text1"/>
          <w:sz w:val="24"/>
          <w:szCs w:val="24"/>
        </w:rPr>
        <w:t xml:space="preserve"> mérték 60 %-ra való növelése céljából;</w:t>
      </w:r>
    </w:p>
    <w:p w:rsidR="002058BD" w:rsidRPr="002058BD" w:rsidRDefault="002058BD" w:rsidP="002058BD">
      <w:pPr>
        <w:widowControl w:val="0"/>
        <w:spacing w:after="0" w:line="276" w:lineRule="auto"/>
        <w:ind w:left="360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2058BD" w:rsidRPr="002058BD" w:rsidRDefault="002058BD" w:rsidP="002058BD">
      <w:pPr>
        <w:keepLines/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058BD">
        <w:rPr>
          <w:rFonts w:ascii="Arial" w:hAnsi="Arial" w:cs="Arial"/>
          <w:color w:val="000000" w:themeColor="text1"/>
          <w:sz w:val="24"/>
          <w:szCs w:val="24"/>
        </w:rPr>
        <w:t xml:space="preserve">Az 1. pontban foglalt területeket – a Pannon </w:t>
      </w:r>
      <w:proofErr w:type="spellStart"/>
      <w:r w:rsidRPr="002058BD">
        <w:rPr>
          <w:rFonts w:ascii="Arial" w:hAnsi="Arial" w:cs="Arial"/>
          <w:color w:val="000000" w:themeColor="text1"/>
          <w:sz w:val="24"/>
          <w:szCs w:val="24"/>
        </w:rPr>
        <w:t>Fine</w:t>
      </w:r>
      <w:proofErr w:type="spellEnd"/>
      <w:r w:rsidRPr="002058B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2058BD">
        <w:rPr>
          <w:rFonts w:ascii="Arial" w:hAnsi="Arial" w:cs="Arial"/>
          <w:color w:val="000000" w:themeColor="text1"/>
          <w:sz w:val="24"/>
          <w:szCs w:val="24"/>
        </w:rPr>
        <w:t>Food</w:t>
      </w:r>
      <w:proofErr w:type="spellEnd"/>
      <w:r w:rsidRPr="002058BD">
        <w:rPr>
          <w:rFonts w:ascii="Arial" w:hAnsi="Arial" w:cs="Arial"/>
          <w:color w:val="000000" w:themeColor="text1"/>
          <w:sz w:val="24"/>
          <w:szCs w:val="24"/>
        </w:rPr>
        <w:t xml:space="preserve"> Feldolgozó és Kereskedelmi Korlátolt Felelősségű Társaság (Székhelye: 5900 Orosháza, Október 6 utca 8</w:t>
      </w:r>
      <w:proofErr w:type="gramStart"/>
      <w:r w:rsidRPr="002058BD">
        <w:rPr>
          <w:rFonts w:ascii="Arial" w:hAnsi="Arial" w:cs="Arial"/>
          <w:color w:val="000000" w:themeColor="text1"/>
          <w:sz w:val="24"/>
          <w:szCs w:val="24"/>
        </w:rPr>
        <w:t>.;</w:t>
      </w:r>
      <w:proofErr w:type="gramEnd"/>
      <w:r w:rsidRPr="002058BD">
        <w:rPr>
          <w:rFonts w:ascii="Arial" w:hAnsi="Arial" w:cs="Arial"/>
          <w:color w:val="000000" w:themeColor="text1"/>
          <w:sz w:val="24"/>
          <w:szCs w:val="24"/>
        </w:rPr>
        <w:t xml:space="preserve"> Adószám: 13956444-2-04; Cégjegyzékszám: 04-09-009243; képviseli: Nyeste Lajos ügyvezető) kérelmére - kiemelt fejlesztési területté nyilvánítja;</w:t>
      </w:r>
    </w:p>
    <w:p w:rsidR="002058BD" w:rsidRPr="002058BD" w:rsidRDefault="002058BD" w:rsidP="002058BD">
      <w:pPr>
        <w:widowControl w:val="0"/>
        <w:ind w:left="360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2058BD" w:rsidRPr="002058BD" w:rsidRDefault="002058BD" w:rsidP="002058BD">
      <w:pPr>
        <w:keepLines/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058BD">
        <w:rPr>
          <w:rFonts w:ascii="Arial" w:hAnsi="Arial" w:cs="Arial"/>
          <w:color w:val="000000" w:themeColor="text1"/>
          <w:sz w:val="24"/>
          <w:szCs w:val="24"/>
        </w:rPr>
        <w:t>A Településrendezési eszközök módosítása környezeti hatásának megítéléséhez az egyes tervek, illetve programok környezeti vizsgálatáról szóló 2/2005. (I. 11.) Korm. rendelet szerinti környezeti vizsgálat lefolytatását előzetesen nem tartja szükségesnek, de ha a környezet védelméért felelős közigazgatási szervek részéről javaslat érkezik a vizsgálat lefolytatására, akkor ismét előterjesztendő a szükségesség kérdése;</w:t>
      </w:r>
    </w:p>
    <w:p w:rsidR="002058BD" w:rsidRPr="002058BD" w:rsidRDefault="002058BD" w:rsidP="002058BD">
      <w:pPr>
        <w:widowControl w:val="0"/>
        <w:ind w:left="360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2058BD" w:rsidRPr="002058BD" w:rsidRDefault="002058BD" w:rsidP="002058BD">
      <w:pPr>
        <w:keepLines/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058BD">
        <w:rPr>
          <w:rFonts w:ascii="Arial" w:hAnsi="Arial" w:cs="Arial"/>
          <w:color w:val="000000" w:themeColor="text1"/>
          <w:sz w:val="24"/>
          <w:szCs w:val="24"/>
        </w:rPr>
        <w:t>A Településrendezési eszközök soron kívüli módosítási eljárása során átruházza a döntési jogot a polgármesterre a beérkező partnerségi vélemények elfogadásáról vagy el nem fogadásáról;</w:t>
      </w:r>
    </w:p>
    <w:p w:rsidR="002058BD" w:rsidRPr="002058BD" w:rsidRDefault="002058BD" w:rsidP="002058BD">
      <w:pPr>
        <w:widowControl w:val="0"/>
        <w:ind w:left="360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2058BD" w:rsidRPr="002058BD" w:rsidRDefault="002058BD" w:rsidP="002058BD">
      <w:pPr>
        <w:keepLines/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058BD">
        <w:rPr>
          <w:rFonts w:ascii="Arial" w:hAnsi="Arial" w:cs="Arial"/>
          <w:color w:val="000000" w:themeColor="text1"/>
          <w:sz w:val="24"/>
          <w:szCs w:val="24"/>
        </w:rPr>
        <w:t xml:space="preserve">A Településrendezési eszközök módosítását érintő tervezési munkálatok elvégzésével az </w:t>
      </w:r>
      <w:proofErr w:type="spellStart"/>
      <w:r w:rsidRPr="002058BD">
        <w:rPr>
          <w:rFonts w:ascii="Arial" w:hAnsi="Arial" w:cs="Arial"/>
          <w:color w:val="000000" w:themeColor="text1"/>
          <w:sz w:val="24"/>
          <w:szCs w:val="24"/>
        </w:rPr>
        <w:t>Új-Lépték</w:t>
      </w:r>
      <w:proofErr w:type="spellEnd"/>
      <w:r w:rsidRPr="002058BD">
        <w:rPr>
          <w:rFonts w:ascii="Arial" w:hAnsi="Arial" w:cs="Arial"/>
          <w:color w:val="000000" w:themeColor="text1"/>
          <w:sz w:val="24"/>
          <w:szCs w:val="24"/>
        </w:rPr>
        <w:t xml:space="preserve"> Tervező Iroda </w:t>
      </w:r>
      <w:proofErr w:type="spellStart"/>
      <w:r w:rsidRPr="002058BD">
        <w:rPr>
          <w:rFonts w:ascii="Arial" w:hAnsi="Arial" w:cs="Arial"/>
          <w:color w:val="000000" w:themeColor="text1"/>
          <w:sz w:val="24"/>
          <w:szCs w:val="24"/>
        </w:rPr>
        <w:t>Bt.-t</w:t>
      </w:r>
      <w:proofErr w:type="spellEnd"/>
      <w:r w:rsidRPr="002058BD">
        <w:rPr>
          <w:rFonts w:ascii="Arial" w:hAnsi="Arial" w:cs="Arial"/>
          <w:color w:val="000000" w:themeColor="text1"/>
          <w:sz w:val="24"/>
          <w:szCs w:val="24"/>
        </w:rPr>
        <w:t xml:space="preserve"> (székhely: 6726 Szeged, </w:t>
      </w:r>
      <w:proofErr w:type="spellStart"/>
      <w:r w:rsidRPr="002058BD">
        <w:rPr>
          <w:rFonts w:ascii="Arial" w:hAnsi="Arial" w:cs="Arial"/>
          <w:color w:val="000000" w:themeColor="text1"/>
          <w:sz w:val="24"/>
          <w:szCs w:val="24"/>
        </w:rPr>
        <w:t>Pécskai</w:t>
      </w:r>
      <w:proofErr w:type="spellEnd"/>
      <w:r w:rsidRPr="002058BD">
        <w:rPr>
          <w:rFonts w:ascii="Arial" w:hAnsi="Arial" w:cs="Arial"/>
          <w:color w:val="000000" w:themeColor="text1"/>
          <w:sz w:val="24"/>
          <w:szCs w:val="24"/>
        </w:rPr>
        <w:t xml:space="preserve"> utca 15</w:t>
      </w:r>
      <w:proofErr w:type="gramStart"/>
      <w:r w:rsidRPr="002058BD">
        <w:rPr>
          <w:rFonts w:ascii="Arial" w:hAnsi="Arial" w:cs="Arial"/>
          <w:color w:val="000000" w:themeColor="text1"/>
          <w:sz w:val="24"/>
          <w:szCs w:val="24"/>
        </w:rPr>
        <w:t>.,</w:t>
      </w:r>
      <w:proofErr w:type="gramEnd"/>
      <w:r w:rsidRPr="002058BD">
        <w:rPr>
          <w:rFonts w:ascii="Arial" w:hAnsi="Arial" w:cs="Arial"/>
          <w:color w:val="000000" w:themeColor="text1"/>
          <w:sz w:val="24"/>
          <w:szCs w:val="24"/>
        </w:rPr>
        <w:t xml:space="preserve"> adószám: 21625828-2-06, képviseli: Balogh Tünde üzletvezetésre jogosult tag) bízza meg; a Pannon </w:t>
      </w:r>
      <w:proofErr w:type="spellStart"/>
      <w:r w:rsidRPr="002058BD">
        <w:rPr>
          <w:rFonts w:ascii="Arial" w:hAnsi="Arial" w:cs="Arial"/>
          <w:color w:val="000000" w:themeColor="text1"/>
          <w:sz w:val="24"/>
          <w:szCs w:val="24"/>
        </w:rPr>
        <w:t>Fine</w:t>
      </w:r>
      <w:proofErr w:type="spellEnd"/>
      <w:r w:rsidRPr="002058B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2058BD">
        <w:rPr>
          <w:rFonts w:ascii="Arial" w:hAnsi="Arial" w:cs="Arial"/>
          <w:color w:val="000000" w:themeColor="text1"/>
          <w:sz w:val="24"/>
          <w:szCs w:val="24"/>
        </w:rPr>
        <w:t>Food</w:t>
      </w:r>
      <w:proofErr w:type="spellEnd"/>
      <w:r w:rsidRPr="002058BD">
        <w:rPr>
          <w:rFonts w:ascii="Arial" w:hAnsi="Arial" w:cs="Arial"/>
          <w:color w:val="000000" w:themeColor="text1"/>
          <w:sz w:val="24"/>
          <w:szCs w:val="24"/>
        </w:rPr>
        <w:t xml:space="preserve"> Feldolgozó és Kereskedelmi Korlátolt Felelősségű Társaság 200.000.-Ft + Áfa, azaz Kétszázezer forint + Áfa költségviselése mellett.</w:t>
      </w:r>
    </w:p>
    <w:p w:rsidR="002058BD" w:rsidRPr="002058BD" w:rsidRDefault="002058BD" w:rsidP="002058BD">
      <w:pPr>
        <w:widowControl w:val="0"/>
        <w:spacing w:after="0" w:line="276" w:lineRule="auto"/>
        <w:jc w:val="both"/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:rsidR="002058BD" w:rsidRPr="002058BD" w:rsidRDefault="002058BD" w:rsidP="002058BD">
      <w:pPr>
        <w:widowControl w:val="0"/>
        <w:spacing w:after="0" w:line="276" w:lineRule="auto"/>
        <w:jc w:val="both"/>
        <w:rPr>
          <w:rFonts w:ascii="Arial" w:hAnsi="Arial" w:cs="Arial"/>
          <w:color w:val="000000" w:themeColor="text1"/>
          <w:sz w:val="24"/>
          <w:szCs w:val="24"/>
          <w:u w:val="single"/>
        </w:rPr>
      </w:pPr>
      <w:r w:rsidRPr="002058BD">
        <w:rPr>
          <w:rFonts w:ascii="Arial" w:hAnsi="Arial" w:cs="Arial"/>
          <w:color w:val="000000" w:themeColor="text1"/>
          <w:sz w:val="24"/>
          <w:szCs w:val="24"/>
          <w:u w:val="single"/>
        </w:rPr>
        <w:t>Végrehajtásért felelős:</w:t>
      </w:r>
    </w:p>
    <w:p w:rsidR="002058BD" w:rsidRPr="002058BD" w:rsidRDefault="002058BD" w:rsidP="002058BD">
      <w:pPr>
        <w:keepLines/>
        <w:widowControl w:val="0"/>
        <w:numPr>
          <w:ilvl w:val="0"/>
          <w:numId w:val="11"/>
        </w:numPr>
        <w:spacing w:after="0" w:line="276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058BD">
        <w:rPr>
          <w:rFonts w:ascii="Arial" w:hAnsi="Arial" w:cs="Arial"/>
          <w:color w:val="000000" w:themeColor="text1"/>
          <w:sz w:val="24"/>
          <w:szCs w:val="24"/>
        </w:rPr>
        <w:t>Dávid Zoltán polgármester a Településrendezési eszközök módosításának megvalósításáért, szükséges dokumentumok aláírásáért, a beérkező partnerségi vélemények értékeléséért;</w:t>
      </w:r>
    </w:p>
    <w:p w:rsidR="002058BD" w:rsidRPr="002058BD" w:rsidRDefault="002058BD" w:rsidP="002058BD">
      <w:pPr>
        <w:keepLines/>
        <w:widowControl w:val="0"/>
        <w:numPr>
          <w:ilvl w:val="0"/>
          <w:numId w:val="11"/>
        </w:numPr>
        <w:spacing w:after="0" w:line="276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058BD">
        <w:rPr>
          <w:rFonts w:ascii="Arial" w:hAnsi="Arial" w:cs="Arial"/>
          <w:color w:val="000000" w:themeColor="text1"/>
          <w:sz w:val="24"/>
          <w:szCs w:val="24"/>
        </w:rPr>
        <w:t>Dr. Burai Mihály jegyző a szükséges szerződések és a rendelettervezet előkészítéséért;</w:t>
      </w:r>
    </w:p>
    <w:p w:rsidR="002058BD" w:rsidRPr="002058BD" w:rsidRDefault="002058BD" w:rsidP="002058BD">
      <w:pPr>
        <w:keepLines/>
        <w:widowControl w:val="0"/>
        <w:numPr>
          <w:ilvl w:val="0"/>
          <w:numId w:val="11"/>
        </w:numPr>
        <w:spacing w:after="0" w:line="276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058BD">
        <w:rPr>
          <w:rFonts w:ascii="Arial" w:hAnsi="Arial" w:cs="Arial"/>
          <w:color w:val="000000" w:themeColor="text1"/>
          <w:sz w:val="24"/>
          <w:szCs w:val="24"/>
        </w:rPr>
        <w:t>Novák Péter városi főépítész a megvalósítással kapcsolatos szakmai munka koordinálásáért;</w:t>
      </w:r>
    </w:p>
    <w:p w:rsidR="002058BD" w:rsidRPr="002058BD" w:rsidRDefault="002058BD" w:rsidP="002058BD">
      <w:pPr>
        <w:keepLines/>
        <w:widowControl w:val="0"/>
        <w:numPr>
          <w:ilvl w:val="0"/>
          <w:numId w:val="11"/>
        </w:numPr>
        <w:spacing w:after="0" w:line="276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2058BD">
        <w:rPr>
          <w:rFonts w:ascii="Arial" w:hAnsi="Arial" w:cs="Arial"/>
          <w:color w:val="000000" w:themeColor="text1"/>
          <w:sz w:val="24"/>
          <w:szCs w:val="24"/>
        </w:rPr>
        <w:t>Godár</w:t>
      </w:r>
      <w:proofErr w:type="spellEnd"/>
      <w:r w:rsidRPr="002058BD">
        <w:rPr>
          <w:rFonts w:ascii="Arial" w:hAnsi="Arial" w:cs="Arial"/>
          <w:color w:val="000000" w:themeColor="text1"/>
          <w:sz w:val="24"/>
          <w:szCs w:val="24"/>
        </w:rPr>
        <w:t xml:space="preserve"> Andrea közgazdasági irodavezető a fedezet biztosításáért.</w:t>
      </w:r>
    </w:p>
    <w:p w:rsidR="002058BD" w:rsidRPr="002058BD" w:rsidRDefault="002058BD" w:rsidP="002058BD">
      <w:pPr>
        <w:widowControl w:val="0"/>
        <w:spacing w:after="0" w:line="276" w:lineRule="auto"/>
        <w:jc w:val="both"/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:rsidR="002058BD" w:rsidRPr="002058BD" w:rsidRDefault="002058BD" w:rsidP="002058BD">
      <w:pPr>
        <w:widowControl w:val="0"/>
        <w:spacing w:after="0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058BD">
        <w:rPr>
          <w:rFonts w:ascii="Arial" w:hAnsi="Arial" w:cs="Arial"/>
          <w:color w:val="000000" w:themeColor="text1"/>
          <w:sz w:val="24"/>
          <w:szCs w:val="24"/>
          <w:u w:val="single"/>
        </w:rPr>
        <w:t>Határidő:</w:t>
      </w:r>
      <w:r w:rsidRPr="002058BD">
        <w:rPr>
          <w:rFonts w:ascii="Arial" w:hAnsi="Arial" w:cs="Arial"/>
          <w:color w:val="000000" w:themeColor="text1"/>
          <w:sz w:val="24"/>
          <w:szCs w:val="24"/>
        </w:rPr>
        <w:t xml:space="preserve"> értelem szerint</w:t>
      </w:r>
    </w:p>
    <w:p w:rsidR="00315A6D" w:rsidRPr="00315A6D" w:rsidRDefault="00315A6D" w:rsidP="006F61F7">
      <w:pPr>
        <w:widowControl w:val="0"/>
        <w:spacing w:after="0" w:line="240" w:lineRule="auto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</w:p>
    <w:p w:rsidR="00522CC5" w:rsidRPr="007B0223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sk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22CC5" w:rsidRDefault="00522CC5" w:rsidP="00522CC5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800CCD" w:rsidRDefault="00800CCD" w:rsidP="00522CC5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BB5E01" w:rsidRDefault="00522CC5" w:rsidP="00522CC5">
      <w:pPr>
        <w:widowControl w:val="0"/>
        <w:tabs>
          <w:tab w:val="left" w:pos="6030"/>
        </w:tabs>
        <w:spacing w:after="0"/>
        <w:rPr>
          <w:rFonts w:ascii="Arial" w:eastAsia="Times New Roman" w:hAnsi="Arial" w:cs="Arial"/>
          <w:sz w:val="24"/>
          <w:szCs w:val="24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4E2189" w:rsidRDefault="004E2189" w:rsidP="0001285F"/>
    <w:sectPr w:rsidR="004E2189" w:rsidSect="00800CCD">
      <w:pgSz w:w="11906" w:h="16838"/>
      <w:pgMar w:top="1276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23AD8"/>
    <w:multiLevelType w:val="hybridMultilevel"/>
    <w:tmpl w:val="8EAAAB58"/>
    <w:lvl w:ilvl="0" w:tplc="727A1A60">
      <w:start w:val="1"/>
      <w:numFmt w:val="decimal"/>
      <w:lvlText w:val="%1.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E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970F66"/>
    <w:multiLevelType w:val="hybridMultilevel"/>
    <w:tmpl w:val="DF4C0EF6"/>
    <w:lvl w:ilvl="0" w:tplc="E048CCEA">
      <w:start w:val="2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172C81"/>
    <w:multiLevelType w:val="hybridMultilevel"/>
    <w:tmpl w:val="FEB893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816C6C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44676E0"/>
    <w:multiLevelType w:val="hybridMultilevel"/>
    <w:tmpl w:val="657244DE"/>
    <w:lvl w:ilvl="0" w:tplc="E84EBD8E">
      <w:start w:val="1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5" w15:restartNumberingAfterBreak="0">
    <w:nsid w:val="47803BB9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5A344829"/>
    <w:multiLevelType w:val="multilevel"/>
    <w:tmpl w:val="3A123564"/>
    <w:lvl w:ilvl="0">
      <w:start w:val="3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lowerLetter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7" w15:restartNumberingAfterBreak="0">
    <w:nsid w:val="663A15E2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6EFE4B7E"/>
    <w:multiLevelType w:val="multilevel"/>
    <w:tmpl w:val="7DFA6C46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78412FD5"/>
    <w:multiLevelType w:val="hybridMultilevel"/>
    <w:tmpl w:val="97948638"/>
    <w:lvl w:ilvl="0" w:tplc="1BBECA96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7025B6"/>
    <w:multiLevelType w:val="multilevel"/>
    <w:tmpl w:val="B338EB58"/>
    <w:lvl w:ilvl="0">
      <w:start w:val="1"/>
      <w:numFmt w:val="decimal"/>
      <w:lvlText w:val="%1)"/>
      <w:lvlJc w:val="left"/>
      <w:pPr>
        <w:ind w:left="360" w:hanging="360"/>
      </w:pPr>
      <w:rPr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7F2745F0"/>
    <w:multiLevelType w:val="hybridMultilevel"/>
    <w:tmpl w:val="B75600D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0"/>
  </w:num>
  <w:num w:numId="4">
    <w:abstractNumId w:val="4"/>
  </w:num>
  <w:num w:numId="5">
    <w:abstractNumId w:val="10"/>
  </w:num>
  <w:num w:numId="6">
    <w:abstractNumId w:val="1"/>
  </w:num>
  <w:num w:numId="7">
    <w:abstractNumId w:val="7"/>
  </w:num>
  <w:num w:numId="8">
    <w:abstractNumId w:val="8"/>
  </w:num>
  <w:num w:numId="9">
    <w:abstractNumId w:val="6"/>
  </w:num>
  <w:num w:numId="10">
    <w:abstractNumId w:val="3"/>
  </w:num>
  <w:num w:numId="11">
    <w:abstractNumId w:val="9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CC5"/>
    <w:rsid w:val="0001285F"/>
    <w:rsid w:val="00023274"/>
    <w:rsid w:val="00102CA9"/>
    <w:rsid w:val="002058BD"/>
    <w:rsid w:val="00315A6D"/>
    <w:rsid w:val="004E2189"/>
    <w:rsid w:val="00522CC5"/>
    <w:rsid w:val="006F61F7"/>
    <w:rsid w:val="00733823"/>
    <w:rsid w:val="00800CCD"/>
    <w:rsid w:val="008E3135"/>
    <w:rsid w:val="008F0F90"/>
    <w:rsid w:val="0090000C"/>
    <w:rsid w:val="00AD1B95"/>
    <w:rsid w:val="00BB5E01"/>
    <w:rsid w:val="00C60C9B"/>
    <w:rsid w:val="00CE1E66"/>
    <w:rsid w:val="00EA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F68A76-D5F9-48CC-856B-27FD78D26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22CC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522CC5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7338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338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329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cp:lastPrinted>2021-09-24T06:15:00Z</cp:lastPrinted>
  <dcterms:created xsi:type="dcterms:W3CDTF">2021-09-24T06:15:00Z</dcterms:created>
  <dcterms:modified xsi:type="dcterms:W3CDTF">2021-09-24T06:16:00Z</dcterms:modified>
</cp:coreProperties>
</file>