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FE3C09" w:rsidRPr="00FE3C09" w:rsidRDefault="00FE3C09" w:rsidP="00FE3C09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FE3C09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FE3C09" w:rsidRPr="00FE3C09" w:rsidRDefault="00FE3C09" w:rsidP="00FE3C09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FE3C09">
        <w:rPr>
          <w:rFonts w:ascii="Arial" w:eastAsiaTheme="minorHAnsi" w:hAnsi="Arial" w:cs="Arial"/>
          <w:szCs w:val="24"/>
          <w:lang w:eastAsia="en-US"/>
        </w:rPr>
        <w:t xml:space="preserve">A Képviselő-testület 10 igen szavazattal, 1 ellenszavazattal és 3 tartózkodás mellett az alábbi határozatot hozta: </w:t>
      </w:r>
    </w:p>
    <w:p w:rsidR="00FE3C09" w:rsidRPr="00FE3C09" w:rsidRDefault="00FE3C09" w:rsidP="00FE3C09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FE3C09" w:rsidRPr="00FE3C09" w:rsidRDefault="00FE3C09" w:rsidP="00FE3C09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FE3C09">
        <w:rPr>
          <w:rFonts w:ascii="Arial" w:hAnsi="Arial" w:cs="Arial"/>
          <w:b/>
          <w:i/>
          <w:szCs w:val="24"/>
          <w:u w:val="single"/>
          <w:lang w:eastAsia="en-US"/>
        </w:rPr>
        <w:t xml:space="preserve">53/2020. (II.27.) </w:t>
      </w:r>
      <w:proofErr w:type="spellStart"/>
      <w:r w:rsidRPr="00FE3C09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FE3C09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FE3C09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FE3C09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FE3C09" w:rsidRPr="00FE3C09" w:rsidRDefault="00FE3C09" w:rsidP="00FE3C09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Orosháza Város Önkormányzat Képviselő-testülete dönt arról, hogy</w:t>
      </w: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1.) az Önkormányzat tulajdonosi hozzájárulását adja az Orosházi Munkás Testedző Kör - Utánpótlás Labdarúgó Egyesület 1913 (továbbiakban: Egyesület) részére, hogy az Önkormányzat tulajdonában álló oktatási és sportcentrumba (5904 Orosháza, </w:t>
      </w:r>
      <w:proofErr w:type="spell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Gyopárosi</w:t>
      </w:r>
      <w:proofErr w:type="spell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út 3</w:t>
      </w:r>
      <w:proofErr w:type="gram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.,</w:t>
      </w:r>
      <w:proofErr w:type="gram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</w:t>
      </w:r>
      <w:proofErr w:type="spell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Hrsz</w:t>
      </w:r>
      <w:proofErr w:type="spell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: 7505/10) 2018-2019. évi sportfejlesztési programjába tervezett, az ingatlanon végrehajtott tárgyi eszköz beruházásokat, felújításokat elvégezze, amely tárgyi eszköz beruházások az Önkormányzat tulajdonába kerülnek,</w:t>
      </w: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2.) az Önkormányzat tulajdonosi hozzájárulását adja az Egyesület részére, hogy a beruházások eredményeit az Egyesület könyveiben (számviteli nyilvántartásaiban) idegen ingatlanon végrehajtott beruházásként nyilvántartsa és azt 15 évig a könyveiben szerepeltesse, amortizálja,</w:t>
      </w: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proofErr w:type="gram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3.) a tárgyi eszköz beruházások, felújítások (előfinanszírozott ingatlan és nem ingatlan) megvalósításához az Orosházi Munkás Testedző Kör - Utánpótlás Labdarúgó Egyesület 1913 részére</w:t>
      </w:r>
      <w:r w:rsidRPr="00FE3C09">
        <w:rPr>
          <w:rFonts w:ascii="Arial" w:eastAsia="Arial" w:hAnsi="Arial" w:cs="Arial"/>
          <w:b/>
          <w:kern w:val="1"/>
          <w:szCs w:val="24"/>
          <w:lang w:eastAsia="zh-CN" w:bidi="hi-IN"/>
        </w:rPr>
        <w:t xml:space="preserve"> </w:t>
      </w: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bruttó 27.557.700,- Ft támogatást biztosít az Önkormányzat 2020. évi költségvetése, a 2020. évben induló beruházások, fejlesztések OMTK ULE 1913 infrastrukturális beruházás (kondicionáló terem építése és egyéb beruházáshoz szükséges 30% önrész) sor terhére, elszámolási, - nem rendeltetés szerinti felhasználás esetén - visszafizetési kötelezettséggel, azzal, hogy a beruházás összköltségének a támogatás feletti részét</w:t>
      </w:r>
      <w:proofErr w:type="gram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</w:t>
      </w:r>
      <w:proofErr w:type="gram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az</w:t>
      </w:r>
      <w:proofErr w:type="gram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Egyesület biztosítja,</w:t>
      </w: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4.) felhatalmazza Bojtor István alpolgármestert a támogatási szerződés és a szükséges dokumentumok, nyilatkozatok aláírására.</w:t>
      </w:r>
    </w:p>
    <w:p w:rsidR="00FE3C09" w:rsidRPr="00FE3C09" w:rsidRDefault="00FE3C09" w:rsidP="00FE3C09">
      <w:pPr>
        <w:suppressAutoHyphens w:val="0"/>
        <w:rPr>
          <w:rFonts w:ascii="Arial" w:eastAsia="Arial" w:hAnsi="Arial" w:cs="Arial"/>
          <w:bCs/>
          <w:iCs/>
          <w:kern w:val="1"/>
          <w:szCs w:val="24"/>
          <w:lang w:eastAsia="zh-CN" w:bidi="hi-IN"/>
        </w:rPr>
      </w:pPr>
    </w:p>
    <w:p w:rsidR="00FE3C09" w:rsidRPr="00FE3C09" w:rsidRDefault="00FE3C09" w:rsidP="00FE3C09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>Végrehajtásért felelős:</w:t>
      </w: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</w:t>
      </w: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ab/>
        <w:t>Bojtor István alpolgármester a 4. pontban foglaltakért</w:t>
      </w:r>
    </w:p>
    <w:p w:rsidR="00FE3C09" w:rsidRPr="00FE3C09" w:rsidRDefault="00FE3C09" w:rsidP="00FE3C09">
      <w:pPr>
        <w:keepLines w:val="0"/>
        <w:widowControl w:val="0"/>
        <w:ind w:left="2832" w:firstLine="3"/>
        <w:rPr>
          <w:rFonts w:ascii="Arial" w:eastAsia="Arial" w:hAnsi="Arial" w:cs="Arial"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Dr. Horváthné dr. Barta Edit jegyző a támogatási szerződés előkészítéséért</w:t>
      </w:r>
    </w:p>
    <w:p w:rsidR="00FE3C09" w:rsidRPr="00FE3C09" w:rsidRDefault="00FE3C09" w:rsidP="00FE3C09">
      <w:pPr>
        <w:keepLines w:val="0"/>
        <w:widowControl w:val="0"/>
        <w:ind w:left="2832" w:firstLine="3"/>
        <w:rPr>
          <w:rFonts w:ascii="Arial" w:eastAsia="Arial" w:hAnsi="Arial" w:cs="Arial"/>
          <w:kern w:val="1"/>
          <w:szCs w:val="24"/>
          <w:lang w:eastAsia="zh-CN" w:bidi="hi-IN"/>
        </w:rPr>
      </w:pPr>
      <w:proofErr w:type="spellStart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Trellegyikné</w:t>
      </w:r>
      <w:proofErr w:type="spellEnd"/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 xml:space="preserve"> Tóth Tímea irodavezető a fedezet biztosításáért</w:t>
      </w:r>
    </w:p>
    <w:p w:rsidR="00FE3C09" w:rsidRPr="00FE3C09" w:rsidRDefault="00FE3C09" w:rsidP="00FE3C09">
      <w:pPr>
        <w:suppressAutoHyphens w:val="0"/>
        <w:rPr>
          <w:rFonts w:ascii="Arial" w:eastAsia="Arial" w:hAnsi="Arial" w:cs="Arial"/>
          <w:i/>
          <w:kern w:val="1"/>
          <w:szCs w:val="24"/>
          <w:lang w:eastAsia="zh-CN" w:bidi="hi-IN"/>
        </w:rPr>
      </w:pPr>
      <w:r w:rsidRPr="00FE3C09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>Határidő:</w:t>
      </w:r>
      <w:r w:rsidRPr="00FE3C09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FE3C09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FE3C09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FE3C09">
        <w:rPr>
          <w:rFonts w:ascii="Arial" w:eastAsia="Arial" w:hAnsi="Arial" w:cs="Arial"/>
          <w:kern w:val="1"/>
          <w:szCs w:val="24"/>
          <w:lang w:eastAsia="zh-CN" w:bidi="hi-IN"/>
        </w:rPr>
        <w:t>értelem szerint</w:t>
      </w:r>
    </w:p>
    <w:p w:rsidR="00B032C7" w:rsidRDefault="00B032C7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Default="00CA4DA6" w:rsidP="00FE3C0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  <w:bookmarkStart w:id="0" w:name="_GoBack"/>
      <w:bookmarkEnd w:id="0"/>
    </w:p>
    <w:sectPr w:rsidR="00CA4DA6" w:rsidSect="00FE3C09">
      <w:foot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3C09">
          <w:rPr>
            <w:noProof/>
          </w:rPr>
          <w:t>1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291676"/>
    <w:rsid w:val="003B24B7"/>
    <w:rsid w:val="003F4B33"/>
    <w:rsid w:val="00440D5F"/>
    <w:rsid w:val="004D22AF"/>
    <w:rsid w:val="005162AD"/>
    <w:rsid w:val="00593928"/>
    <w:rsid w:val="00603E81"/>
    <w:rsid w:val="008627AB"/>
    <w:rsid w:val="0088665F"/>
    <w:rsid w:val="00A3048A"/>
    <w:rsid w:val="00B032C7"/>
    <w:rsid w:val="00B61588"/>
    <w:rsid w:val="00B7329D"/>
    <w:rsid w:val="00B773F8"/>
    <w:rsid w:val="00B864B7"/>
    <w:rsid w:val="00C875A4"/>
    <w:rsid w:val="00CA4DA6"/>
    <w:rsid w:val="00D66230"/>
    <w:rsid w:val="00DB0F91"/>
    <w:rsid w:val="00DE2764"/>
    <w:rsid w:val="00E9043A"/>
    <w:rsid w:val="00FB3B19"/>
    <w:rsid w:val="00FD22EE"/>
    <w:rsid w:val="00FE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8A18FD-024C-4C07-836F-D7475FE05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2020-03-09T13:54:00Z</cp:lastPrinted>
  <dcterms:created xsi:type="dcterms:W3CDTF">2020-03-09T13:54:00Z</dcterms:created>
  <dcterms:modified xsi:type="dcterms:W3CDTF">2020-03-09T13:54:00Z</dcterms:modified>
</cp:coreProperties>
</file>