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FC0" w:rsidRDefault="00C04FC0" w:rsidP="00C04FC0">
      <w:pPr>
        <w:keepLines w:val="0"/>
        <w:widowControl w:val="0"/>
        <w:rPr>
          <w:rFonts w:eastAsia="Calibri"/>
        </w:rPr>
      </w:pPr>
    </w:p>
    <w:p w:rsidR="00C04FC0" w:rsidRPr="00E668B3" w:rsidRDefault="00C04FC0" w:rsidP="00C04FC0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C04FC0" w:rsidRPr="00E668B3" w:rsidRDefault="00C04FC0" w:rsidP="00C04FC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C04FC0" w:rsidRPr="00E668B3" w:rsidRDefault="00C04FC0" w:rsidP="00C04FC0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C04FC0" w:rsidRDefault="00C04FC0" w:rsidP="00C04FC0">
      <w:pPr>
        <w:keepLines w:val="0"/>
        <w:widowControl w:val="0"/>
        <w:rPr>
          <w:rFonts w:eastAsia="Calibri"/>
        </w:rPr>
      </w:pPr>
    </w:p>
    <w:p w:rsidR="00C04FC0" w:rsidRPr="007B0223" w:rsidRDefault="00C04FC0" w:rsidP="00C04FC0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C04FC0" w:rsidRPr="007B0223" w:rsidRDefault="00C04FC0" w:rsidP="00C04FC0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4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C04FC0" w:rsidRPr="007B0223" w:rsidRDefault="00C04FC0" w:rsidP="00C04FC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04FC0" w:rsidRDefault="00C04FC0" w:rsidP="00C04FC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46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C04FC0" w:rsidRPr="00487F3F" w:rsidRDefault="00C04FC0" w:rsidP="00C04FC0">
      <w:pPr>
        <w:keepLines w:val="0"/>
        <w:widowControl w:val="0"/>
        <w:tabs>
          <w:tab w:val="left" w:pos="2655"/>
        </w:tabs>
        <w:rPr>
          <w:b/>
          <w:i/>
          <w:u w:val="single"/>
        </w:rPr>
      </w:pPr>
    </w:p>
    <w:p w:rsidR="00C04FC0" w:rsidRPr="00487F3F" w:rsidRDefault="00C04FC0" w:rsidP="00C04FC0">
      <w:pPr>
        <w:keepLines w:val="0"/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 xml:space="preserve">Orosháza Város Önkormányzat Képviselő-testülete dönt arról, hogy </w:t>
      </w:r>
    </w:p>
    <w:p w:rsidR="00C04FC0" w:rsidRPr="00487F3F" w:rsidRDefault="00C04FC0" w:rsidP="00C04FC0">
      <w:pPr>
        <w:keepLines w:val="0"/>
        <w:rPr>
          <w:rFonts w:eastAsiaTheme="minorHAnsi"/>
          <w:color w:val="000000" w:themeColor="text1"/>
        </w:rPr>
      </w:pPr>
    </w:p>
    <w:p w:rsidR="00C04FC0" w:rsidRPr="00487F3F" w:rsidRDefault="00C04FC0" w:rsidP="00C04FC0">
      <w:pPr>
        <w:keepLines w:val="0"/>
        <w:numPr>
          <w:ilvl w:val="0"/>
          <w:numId w:val="2"/>
        </w:numPr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 xml:space="preserve">Orosháza Város Településrendezési eszközeinek módosítása soron kívül elindítandó a RE-GLASS Kereskedelmi és Szolgáltató Korlátolt Felelősségű Társaság 0460/10 helyrajzi számon nyilvántartott telephelyével szomszédos 0462/8 helyrajzi számú telekre vonatkozóan, a </w:t>
      </w:r>
      <w:proofErr w:type="spellStart"/>
      <w:r w:rsidRPr="00487F3F">
        <w:rPr>
          <w:rFonts w:eastAsiaTheme="minorHAnsi"/>
          <w:color w:val="000000" w:themeColor="text1"/>
        </w:rPr>
        <w:t>Gip</w:t>
      </w:r>
      <w:proofErr w:type="spellEnd"/>
      <w:r w:rsidRPr="00487F3F">
        <w:rPr>
          <w:rFonts w:eastAsiaTheme="minorHAnsi"/>
          <w:color w:val="000000" w:themeColor="text1"/>
        </w:rPr>
        <w:t xml:space="preserve"> jelű ipari övezet bővítése céljából,</w:t>
      </w:r>
    </w:p>
    <w:p w:rsidR="00C04FC0" w:rsidRPr="00487F3F" w:rsidRDefault="00C04FC0" w:rsidP="00C04FC0">
      <w:pPr>
        <w:keepLines w:val="0"/>
        <w:ind w:left="360"/>
        <w:rPr>
          <w:rFonts w:eastAsiaTheme="minorHAnsi"/>
          <w:color w:val="000000" w:themeColor="text1"/>
        </w:rPr>
      </w:pPr>
    </w:p>
    <w:p w:rsidR="00C04FC0" w:rsidRPr="00487F3F" w:rsidRDefault="00C04FC0" w:rsidP="00C04FC0">
      <w:pPr>
        <w:keepLines w:val="0"/>
        <w:numPr>
          <w:ilvl w:val="0"/>
          <w:numId w:val="2"/>
        </w:numPr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>Az 1. pontban foglalt területet – RE-GLASS Kereskedelmi és Szolgáltató Korlátolt Felelősségű Társaság kérelmére (Székhely 5900 Orosháza, külterület 0460/10. hrsz.; Adószám: 14025824-2-04; Cégjegyzékszám: 04-09-007597; képviseli: Aszódi Ferenc ügyvezető) kiemelt fejlesztési területté nyilvánítja;</w:t>
      </w:r>
    </w:p>
    <w:p w:rsidR="00C04FC0" w:rsidRPr="00487F3F" w:rsidRDefault="00C04FC0" w:rsidP="00C04FC0">
      <w:pPr>
        <w:keepLines w:val="0"/>
        <w:rPr>
          <w:rFonts w:eastAsiaTheme="minorHAnsi"/>
          <w:color w:val="000000" w:themeColor="text1"/>
        </w:rPr>
      </w:pPr>
    </w:p>
    <w:p w:rsidR="00C04FC0" w:rsidRPr="00487F3F" w:rsidRDefault="00C04FC0" w:rsidP="00C04FC0">
      <w:pPr>
        <w:keepLines w:val="0"/>
        <w:numPr>
          <w:ilvl w:val="0"/>
          <w:numId w:val="2"/>
        </w:numPr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>A Településrendezési eszközök módosítása környezeti hatásának megítéléséhez az egyes tervek, illetve programok környezeti vizsgálatáról szóló 2/2005. (I. 11.) Korm. rendelet szerinti környezeti vizsgálat lefolytatását előzetesen nem tartja szükségesnek, de ha a környezet védelméért felelős közigazgatási szervek részéről javaslat érkezik a vizsgálat lefolytatására, akkor ismét előterjesztendő a szükségesség kérdése;</w:t>
      </w:r>
    </w:p>
    <w:p w:rsidR="00C04FC0" w:rsidRPr="00487F3F" w:rsidRDefault="00C04FC0" w:rsidP="00C04FC0">
      <w:pPr>
        <w:keepLines w:val="0"/>
        <w:ind w:left="720"/>
        <w:contextualSpacing/>
        <w:rPr>
          <w:rFonts w:eastAsiaTheme="minorHAnsi"/>
          <w:color w:val="000000" w:themeColor="text1"/>
        </w:rPr>
      </w:pPr>
    </w:p>
    <w:p w:rsidR="00C04FC0" w:rsidRPr="00487F3F" w:rsidRDefault="00C04FC0" w:rsidP="00C04FC0">
      <w:pPr>
        <w:keepLines w:val="0"/>
        <w:numPr>
          <w:ilvl w:val="0"/>
          <w:numId w:val="2"/>
        </w:numPr>
        <w:shd w:val="clear" w:color="auto" w:fill="FFFFFF"/>
        <w:suppressAutoHyphens/>
        <w:contextualSpacing/>
        <w:rPr>
          <w:rFonts w:eastAsia="Calibri"/>
          <w:color w:val="000000" w:themeColor="text1"/>
          <w:lang w:eastAsia="ar-SA"/>
        </w:rPr>
      </w:pPr>
      <w:r w:rsidRPr="00487F3F">
        <w:rPr>
          <w:rFonts w:eastAsia="Calibri"/>
          <w:color w:val="000000" w:themeColor="text1"/>
          <w:lang w:eastAsia="ar-SA"/>
        </w:rPr>
        <w:t>Megállapítja, hogy a T</w:t>
      </w:r>
      <w:r w:rsidRPr="00487F3F">
        <w:rPr>
          <w:rFonts w:eastAsiaTheme="minorHAnsi"/>
          <w:bCs/>
          <w:color w:val="000000" w:themeColor="text1"/>
        </w:rPr>
        <w:t xml:space="preserve">elepülésszerkezeti terv módosítása során keletkező </w:t>
      </w:r>
      <w:proofErr w:type="spellStart"/>
      <w:r w:rsidRPr="00487F3F">
        <w:rPr>
          <w:rFonts w:eastAsiaTheme="minorHAnsi"/>
          <w:bCs/>
          <w:color w:val="000000" w:themeColor="text1"/>
        </w:rPr>
        <w:t>Gip</w:t>
      </w:r>
      <w:proofErr w:type="spellEnd"/>
      <w:r w:rsidRPr="00487F3F">
        <w:rPr>
          <w:rFonts w:eastAsiaTheme="minorHAnsi"/>
          <w:bCs/>
          <w:color w:val="000000" w:themeColor="text1"/>
        </w:rPr>
        <w:t xml:space="preserve"> jelű új beépítésre szánt terület céljára a település már beépítésre kijelölt területén belül nincs megfelelő terület;</w:t>
      </w:r>
    </w:p>
    <w:p w:rsidR="00C04FC0" w:rsidRPr="00487F3F" w:rsidRDefault="00C04FC0" w:rsidP="00C04FC0">
      <w:pPr>
        <w:keepLines w:val="0"/>
        <w:ind w:left="720"/>
        <w:contextualSpacing/>
        <w:rPr>
          <w:rFonts w:eastAsia="Calibri"/>
          <w:color w:val="000000" w:themeColor="text1"/>
          <w:lang w:eastAsia="ar-SA"/>
        </w:rPr>
      </w:pPr>
    </w:p>
    <w:p w:rsidR="00C04FC0" w:rsidRPr="00487F3F" w:rsidRDefault="00C04FC0" w:rsidP="00C04FC0">
      <w:pPr>
        <w:keepLines w:val="0"/>
        <w:numPr>
          <w:ilvl w:val="0"/>
          <w:numId w:val="2"/>
        </w:numPr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>A Településrendezési eszközök módosítási eljárása során átruházza a döntési jogot a polgármesterre a beérkező partnerségi vélemények elfogadásáról vagy el nem fogadásáról;</w:t>
      </w:r>
    </w:p>
    <w:p w:rsidR="00C04FC0" w:rsidRPr="00487F3F" w:rsidRDefault="00C04FC0" w:rsidP="00C04FC0">
      <w:pPr>
        <w:keepLines w:val="0"/>
        <w:rPr>
          <w:rFonts w:eastAsiaTheme="minorHAnsi"/>
          <w:color w:val="000000" w:themeColor="text1"/>
        </w:rPr>
      </w:pPr>
    </w:p>
    <w:p w:rsidR="00C04FC0" w:rsidRPr="00487F3F" w:rsidRDefault="00C04FC0" w:rsidP="00C04FC0">
      <w:pPr>
        <w:keepLines w:val="0"/>
        <w:numPr>
          <w:ilvl w:val="0"/>
          <w:numId w:val="2"/>
        </w:numPr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 xml:space="preserve">A Településrendezési eszközök módosítását érintő tervezési munkálatok elvégzésével az Új </w:t>
      </w:r>
      <w:proofErr w:type="spellStart"/>
      <w:r w:rsidRPr="00487F3F">
        <w:rPr>
          <w:rFonts w:eastAsiaTheme="minorHAnsi"/>
          <w:color w:val="000000" w:themeColor="text1"/>
        </w:rPr>
        <w:t>-Lépték</w:t>
      </w:r>
      <w:proofErr w:type="spellEnd"/>
      <w:r w:rsidRPr="00487F3F">
        <w:rPr>
          <w:rFonts w:eastAsiaTheme="minorHAnsi"/>
          <w:color w:val="000000" w:themeColor="text1"/>
        </w:rPr>
        <w:t xml:space="preserve"> Tervező Iroda </w:t>
      </w:r>
      <w:proofErr w:type="spellStart"/>
      <w:r w:rsidRPr="00487F3F">
        <w:rPr>
          <w:rFonts w:eastAsiaTheme="minorHAnsi"/>
          <w:color w:val="000000" w:themeColor="text1"/>
        </w:rPr>
        <w:t>Bt.-t</w:t>
      </w:r>
      <w:proofErr w:type="spellEnd"/>
      <w:r w:rsidRPr="00487F3F">
        <w:rPr>
          <w:rFonts w:eastAsiaTheme="minorHAnsi"/>
          <w:color w:val="000000" w:themeColor="text1"/>
        </w:rPr>
        <w:t xml:space="preserve"> (székhely: 6726 Szeged, </w:t>
      </w:r>
      <w:proofErr w:type="spellStart"/>
      <w:r w:rsidRPr="00487F3F">
        <w:rPr>
          <w:rFonts w:eastAsiaTheme="minorHAnsi"/>
          <w:color w:val="000000" w:themeColor="text1"/>
        </w:rPr>
        <w:t>Pécskai</w:t>
      </w:r>
      <w:proofErr w:type="spellEnd"/>
      <w:r w:rsidRPr="00487F3F">
        <w:rPr>
          <w:rFonts w:eastAsiaTheme="minorHAnsi"/>
          <w:color w:val="000000" w:themeColor="text1"/>
        </w:rPr>
        <w:t xml:space="preserve"> utca 15</w:t>
      </w:r>
      <w:proofErr w:type="gramStart"/>
      <w:r w:rsidRPr="00487F3F">
        <w:rPr>
          <w:rFonts w:eastAsiaTheme="minorHAnsi"/>
          <w:color w:val="000000" w:themeColor="text1"/>
        </w:rPr>
        <w:t>.,</w:t>
      </w:r>
      <w:proofErr w:type="gramEnd"/>
      <w:r w:rsidRPr="00487F3F">
        <w:rPr>
          <w:rFonts w:eastAsiaTheme="minorHAnsi"/>
          <w:color w:val="000000" w:themeColor="text1"/>
        </w:rPr>
        <w:t xml:space="preserve"> adószám: 21625828-2-06, képviseli: Balogh Tünde üzletvezetésre jogosult tag) bízza meg; RE-GLASS Kereskedelmi és Szolgáltató Korlátolt Felelősségű Társaság 450.000.-Ft + Áfa, azaz négyszázötvenezer forint + Áfa költségviselése mellett.</w:t>
      </w:r>
    </w:p>
    <w:p w:rsidR="00C04FC0" w:rsidRPr="00487F3F" w:rsidRDefault="00C04FC0" w:rsidP="00C04FC0">
      <w:pPr>
        <w:keepLines w:val="0"/>
        <w:ind w:left="360"/>
        <w:rPr>
          <w:rFonts w:eastAsiaTheme="minorHAnsi"/>
          <w:color w:val="000000" w:themeColor="text1"/>
        </w:rPr>
      </w:pPr>
    </w:p>
    <w:p w:rsidR="00C04FC0" w:rsidRPr="00487F3F" w:rsidRDefault="00C04FC0" w:rsidP="00C04FC0">
      <w:pPr>
        <w:keepLines w:val="0"/>
        <w:rPr>
          <w:rFonts w:eastAsiaTheme="minorHAnsi"/>
          <w:color w:val="000000" w:themeColor="text1"/>
          <w:u w:val="single"/>
        </w:rPr>
      </w:pPr>
      <w:r w:rsidRPr="00487F3F">
        <w:rPr>
          <w:rFonts w:eastAsiaTheme="minorHAnsi"/>
          <w:color w:val="000000" w:themeColor="text1"/>
          <w:u w:val="single"/>
        </w:rPr>
        <w:t>Végrehajtásért felelős:</w:t>
      </w:r>
    </w:p>
    <w:p w:rsidR="00C04FC0" w:rsidRPr="00487F3F" w:rsidRDefault="00C04FC0" w:rsidP="00C04FC0">
      <w:pPr>
        <w:keepLines w:val="0"/>
        <w:numPr>
          <w:ilvl w:val="0"/>
          <w:numId w:val="1"/>
        </w:numPr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>Dávid Zoltán polgármester a Szabályozási Tervmódosítás megvalósításáért, szükséges dokumentumok aláírásáért, a beérkező partnerségi vélemények értékeléséért;</w:t>
      </w:r>
    </w:p>
    <w:p w:rsidR="00C04FC0" w:rsidRPr="00487F3F" w:rsidRDefault="00C04FC0" w:rsidP="00C04FC0">
      <w:pPr>
        <w:keepLines w:val="0"/>
        <w:numPr>
          <w:ilvl w:val="0"/>
          <w:numId w:val="1"/>
        </w:numPr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>Dr. Burai Mihály jegyző a szükséges szerződések és a rendelettervezet előkészítéséért;</w:t>
      </w:r>
    </w:p>
    <w:p w:rsidR="00C04FC0" w:rsidRPr="00487F3F" w:rsidRDefault="00C04FC0" w:rsidP="00C04FC0">
      <w:pPr>
        <w:keepLines w:val="0"/>
        <w:numPr>
          <w:ilvl w:val="0"/>
          <w:numId w:val="1"/>
        </w:numPr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>Novák Péter városi főépítész a megvalósítással kapcsolatos szakmai munka koordinálásáért;</w:t>
      </w:r>
    </w:p>
    <w:p w:rsidR="00C04FC0" w:rsidRPr="00487F3F" w:rsidRDefault="00C04FC0" w:rsidP="00C04FC0">
      <w:pPr>
        <w:keepLines w:val="0"/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</w:rPr>
        <w:t>-</w:t>
      </w:r>
      <w:r w:rsidRPr="00487F3F">
        <w:rPr>
          <w:rFonts w:eastAsiaTheme="minorHAnsi"/>
          <w:color w:val="000000" w:themeColor="text1"/>
        </w:rPr>
        <w:tab/>
      </w:r>
      <w:proofErr w:type="spellStart"/>
      <w:r w:rsidRPr="00487F3F">
        <w:rPr>
          <w:rFonts w:eastAsiaTheme="minorHAnsi"/>
          <w:color w:val="000000" w:themeColor="text1"/>
        </w:rPr>
        <w:t>Godár</w:t>
      </w:r>
      <w:proofErr w:type="spellEnd"/>
      <w:r w:rsidRPr="00487F3F">
        <w:rPr>
          <w:rFonts w:eastAsiaTheme="minorHAnsi"/>
          <w:color w:val="000000" w:themeColor="text1"/>
        </w:rPr>
        <w:t xml:space="preserve"> Andrea közgazdasági irodavezető a fedezet biztosításáért.</w:t>
      </w:r>
    </w:p>
    <w:p w:rsidR="00C04FC0" w:rsidRPr="00487F3F" w:rsidRDefault="00C04FC0" w:rsidP="00C04FC0">
      <w:pPr>
        <w:keepLines w:val="0"/>
        <w:rPr>
          <w:rFonts w:eastAsiaTheme="minorHAnsi"/>
          <w:color w:val="000000" w:themeColor="text1"/>
        </w:rPr>
      </w:pPr>
    </w:p>
    <w:p w:rsidR="00C04FC0" w:rsidRPr="00487F3F" w:rsidRDefault="00C04FC0" w:rsidP="00C04FC0">
      <w:pPr>
        <w:keepLines w:val="0"/>
        <w:rPr>
          <w:rFonts w:eastAsiaTheme="minorHAnsi"/>
          <w:color w:val="000000" w:themeColor="text1"/>
        </w:rPr>
      </w:pPr>
      <w:r w:rsidRPr="00487F3F">
        <w:rPr>
          <w:rFonts w:eastAsiaTheme="minorHAnsi"/>
          <w:color w:val="000000" w:themeColor="text1"/>
          <w:u w:val="single"/>
        </w:rPr>
        <w:t>Határidő:</w:t>
      </w:r>
      <w:r w:rsidRPr="00487F3F">
        <w:rPr>
          <w:rFonts w:eastAsiaTheme="minorHAnsi"/>
          <w:color w:val="000000" w:themeColor="text1"/>
        </w:rPr>
        <w:t xml:space="preserve"> értelem szerint</w:t>
      </w:r>
    </w:p>
    <w:p w:rsidR="00C04FC0" w:rsidRDefault="00C04FC0" w:rsidP="00C04FC0">
      <w:pPr>
        <w:keepLines w:val="0"/>
        <w:widowControl w:val="0"/>
        <w:jc w:val="center"/>
      </w:pPr>
      <w:r w:rsidRPr="007B0223">
        <w:t>K.m.f.</w:t>
      </w:r>
    </w:p>
    <w:p w:rsidR="00C04FC0" w:rsidRPr="00E668B3" w:rsidRDefault="00C04FC0" w:rsidP="00C04FC0">
      <w:pPr>
        <w:keepLines w:val="0"/>
        <w:widowControl w:val="0"/>
        <w:jc w:val="center"/>
      </w:pPr>
    </w:p>
    <w:p w:rsidR="00C04FC0" w:rsidRPr="00E668B3" w:rsidRDefault="00C04FC0" w:rsidP="00C04FC0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 w:rsidRPr="00E668B3">
        <w:tab/>
      </w: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C04FC0" w:rsidRPr="00E668B3" w:rsidRDefault="00C04FC0" w:rsidP="00C04FC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C04FC0" w:rsidRPr="00E668B3" w:rsidRDefault="00C04FC0" w:rsidP="00C04FC0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C04FC0" w:rsidRPr="00E668B3" w:rsidRDefault="00C04FC0" w:rsidP="00C04FC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C04FC0" w:rsidRPr="00E668B3" w:rsidRDefault="00C04FC0" w:rsidP="00C04FC0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C04FC0" w:rsidRDefault="00CD6854" w:rsidP="00C04FC0">
      <w:bookmarkStart w:id="0" w:name="_GoBack"/>
      <w:bookmarkEnd w:id="0"/>
    </w:p>
    <w:sectPr w:rsidR="00CD6854" w:rsidRPr="00C04F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D534C2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78412FD5"/>
    <w:multiLevelType w:val="hybridMultilevel"/>
    <w:tmpl w:val="97948638"/>
    <w:lvl w:ilvl="0" w:tplc="1BBECA9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9042EA"/>
    <w:rsid w:val="00C04FC0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04FC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349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2022-03-16T13:19:00Z</dcterms:created>
  <dcterms:modified xsi:type="dcterms:W3CDTF">2022-03-16T13:19:00Z</dcterms:modified>
</cp:coreProperties>
</file>