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11D" w:rsidRPr="0026711D" w:rsidRDefault="0026711D" w:rsidP="0026711D">
      <w:pPr>
        <w:keepLines w:val="0"/>
        <w:widowControl w:val="0"/>
        <w:jc w:val="left"/>
        <w:rPr>
          <w:rFonts w:eastAsia="Calibri"/>
          <w:lang w:val="en-US"/>
        </w:rPr>
      </w:pPr>
    </w:p>
    <w:p w:rsidR="0026711D" w:rsidRPr="0026711D" w:rsidRDefault="0026711D" w:rsidP="0026711D">
      <w:pPr>
        <w:keepLines w:val="0"/>
        <w:widowControl w:val="0"/>
        <w:jc w:val="left"/>
        <w:rPr>
          <w:rFonts w:eastAsia="Calibri"/>
          <w:lang w:val="en-US"/>
        </w:rPr>
      </w:pPr>
      <w:r w:rsidRPr="0026711D">
        <w:rPr>
          <w:rFonts w:eastAsia="Calibri"/>
          <w:lang w:val="en-US"/>
        </w:rPr>
        <w:t xml:space="preserve">K </w:t>
      </w:r>
      <w:proofErr w:type="spellStart"/>
      <w:r w:rsidRPr="0026711D">
        <w:rPr>
          <w:rFonts w:eastAsia="Calibri"/>
          <w:lang w:val="en-US"/>
        </w:rPr>
        <w:t>i</w:t>
      </w:r>
      <w:proofErr w:type="spellEnd"/>
      <w:r w:rsidRPr="0026711D">
        <w:rPr>
          <w:rFonts w:eastAsia="Calibri"/>
          <w:lang w:val="en-US"/>
        </w:rPr>
        <w:t xml:space="preserve"> v o n a </w:t>
      </w:r>
      <w:proofErr w:type="gramStart"/>
      <w:r w:rsidRPr="0026711D">
        <w:rPr>
          <w:rFonts w:eastAsia="Calibri"/>
          <w:lang w:val="en-US"/>
        </w:rPr>
        <w:t>t !</w:t>
      </w:r>
      <w:proofErr w:type="gramEnd"/>
    </w:p>
    <w:p w:rsidR="0026711D" w:rsidRPr="0026711D" w:rsidRDefault="0026711D" w:rsidP="0026711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6711D" w:rsidRPr="0026711D" w:rsidRDefault="0026711D" w:rsidP="0026711D">
      <w:pPr>
        <w:keepLines w:val="0"/>
        <w:widowControl w:val="0"/>
        <w:rPr>
          <w:rFonts w:eastAsia="Calibri"/>
          <w:lang w:val="en-US"/>
        </w:rPr>
      </w:pPr>
      <w:proofErr w:type="spellStart"/>
      <w:r w:rsidRPr="0026711D">
        <w:rPr>
          <w:rFonts w:eastAsia="Calibri"/>
          <w:lang w:val="en-US"/>
        </w:rPr>
        <w:t>Az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spellStart"/>
      <w:r w:rsidRPr="0026711D">
        <w:rPr>
          <w:rFonts w:eastAsia="Calibri"/>
          <w:lang w:val="en-US"/>
        </w:rPr>
        <w:t>Orosháza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spellStart"/>
      <w:r w:rsidRPr="0026711D">
        <w:rPr>
          <w:rFonts w:eastAsia="Calibri"/>
          <w:lang w:val="en-US"/>
        </w:rPr>
        <w:t>Város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spellStart"/>
      <w:r w:rsidRPr="0026711D">
        <w:rPr>
          <w:rFonts w:eastAsia="Calibri"/>
          <w:lang w:val="en-US"/>
        </w:rPr>
        <w:t>Önkormányzat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spellStart"/>
      <w:r w:rsidRPr="0026711D">
        <w:rPr>
          <w:rFonts w:eastAsia="Calibri"/>
          <w:lang w:val="en-US"/>
        </w:rPr>
        <w:t>Képviselő-testületének</w:t>
      </w:r>
      <w:proofErr w:type="spellEnd"/>
      <w:r w:rsidRPr="0026711D">
        <w:rPr>
          <w:rFonts w:eastAsia="Calibri"/>
          <w:lang w:val="en-US"/>
        </w:rPr>
        <w:t xml:space="preserve"> 2021. </w:t>
      </w:r>
      <w:proofErr w:type="spellStart"/>
      <w:proofErr w:type="gramStart"/>
      <w:r w:rsidRPr="0026711D">
        <w:rPr>
          <w:rFonts w:eastAsia="Calibri"/>
          <w:szCs w:val="20"/>
          <w:lang w:val="en-US"/>
        </w:rPr>
        <w:t>július</w:t>
      </w:r>
      <w:proofErr w:type="spellEnd"/>
      <w:proofErr w:type="gramEnd"/>
      <w:r w:rsidRPr="0026711D">
        <w:rPr>
          <w:rFonts w:eastAsia="Calibri"/>
          <w:szCs w:val="20"/>
          <w:lang w:val="en-US"/>
        </w:rPr>
        <w:t xml:space="preserve"> 14</w:t>
      </w:r>
      <w:r w:rsidRPr="0026711D">
        <w:rPr>
          <w:rFonts w:eastAsia="Calibri"/>
          <w:lang w:val="en-US"/>
        </w:rPr>
        <w:t xml:space="preserve">-i </w:t>
      </w:r>
      <w:proofErr w:type="spellStart"/>
      <w:r w:rsidRPr="0026711D">
        <w:rPr>
          <w:rFonts w:eastAsia="Calibri"/>
          <w:lang w:val="en-US"/>
        </w:rPr>
        <w:t>üléséről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spellStart"/>
      <w:r w:rsidRPr="0026711D">
        <w:rPr>
          <w:rFonts w:eastAsia="Calibri"/>
          <w:lang w:val="en-US"/>
        </w:rPr>
        <w:t>készült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spellStart"/>
      <w:r w:rsidRPr="0026711D">
        <w:rPr>
          <w:rFonts w:eastAsia="Calibri"/>
          <w:lang w:val="en-US"/>
        </w:rPr>
        <w:t>jegyzőkönyvéből</w:t>
      </w:r>
      <w:proofErr w:type="spellEnd"/>
      <w:r w:rsidRPr="0026711D">
        <w:rPr>
          <w:rFonts w:eastAsia="Calibri"/>
          <w:lang w:val="en-US"/>
        </w:rPr>
        <w:t>.</w:t>
      </w:r>
    </w:p>
    <w:p w:rsidR="0026711D" w:rsidRPr="0026711D" w:rsidRDefault="0026711D" w:rsidP="0026711D">
      <w:pPr>
        <w:keepLines w:val="0"/>
        <w:widowControl w:val="0"/>
        <w:rPr>
          <w:rFonts w:eastAsia="Calibri"/>
        </w:rPr>
      </w:pPr>
    </w:p>
    <w:p w:rsidR="0026711D" w:rsidRPr="00CA650C" w:rsidRDefault="0026711D" w:rsidP="0026711D">
      <w:pPr>
        <w:widowControl w:val="0"/>
        <w:rPr>
          <w:rFonts w:eastAsiaTheme="minorHAnsi"/>
        </w:rPr>
      </w:pP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14</w:t>
      </w:r>
      <w:r w:rsidRPr="00CA650C">
        <w:rPr>
          <w:rFonts w:eastAsiaTheme="minorHAnsi"/>
        </w:rPr>
        <w:t xml:space="preserve"> fő. </w:t>
      </w:r>
    </w:p>
    <w:p w:rsidR="0026711D" w:rsidRDefault="0026711D" w:rsidP="0026711D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C33A6E">
        <w:rPr>
          <w:rFonts w:eastAsiaTheme="minorHAnsi"/>
        </w:rPr>
        <w:t xml:space="preserve"> igen szavazattal, ellenszavaza</w:t>
      </w:r>
      <w:r>
        <w:rPr>
          <w:rFonts w:eastAsiaTheme="minorHAnsi"/>
        </w:rPr>
        <w:t xml:space="preserve">t és tartózkodás nélkül </w:t>
      </w:r>
      <w:r w:rsidRPr="00C33A6E">
        <w:rPr>
          <w:rFonts w:eastAsiaTheme="minorHAnsi"/>
        </w:rPr>
        <w:t xml:space="preserve">az alábbi határozatot hozta: </w:t>
      </w:r>
    </w:p>
    <w:p w:rsidR="0026711D" w:rsidRDefault="0026711D" w:rsidP="0026711D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711D" w:rsidRDefault="0026711D" w:rsidP="0026711D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34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21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VII.14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26711D" w:rsidRDefault="0026711D" w:rsidP="0026711D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</w:p>
    <w:p w:rsidR="0026711D" w:rsidRPr="00A9109A" w:rsidRDefault="0026711D" w:rsidP="0026711D">
      <w:pPr>
        <w:suppressAutoHyphens/>
        <w:rPr>
          <w:szCs w:val="20"/>
          <w:lang w:eastAsia="zh-CN"/>
        </w:rPr>
      </w:pPr>
      <w:r w:rsidRPr="00A9109A">
        <w:rPr>
          <w:szCs w:val="20"/>
          <w:lang w:eastAsia="zh-CN"/>
        </w:rPr>
        <w:t xml:space="preserve">Orosháza Város Önkormányzat Képviselő-testülete Orosháza Városi Önkormányzat </w:t>
      </w:r>
      <w:proofErr w:type="spellStart"/>
      <w:r w:rsidRPr="00A9109A">
        <w:rPr>
          <w:szCs w:val="20"/>
          <w:lang w:eastAsia="zh-CN"/>
        </w:rPr>
        <w:t>Napköziotthonos</w:t>
      </w:r>
      <w:proofErr w:type="spellEnd"/>
      <w:r w:rsidRPr="00A9109A">
        <w:rPr>
          <w:szCs w:val="20"/>
          <w:lang w:eastAsia="zh-CN"/>
        </w:rPr>
        <w:t xml:space="preserve"> Óvoda vezetőjének a 2020/2021. nevelési évre vonatkozó szakmai beszámolóját elfogadja.</w:t>
      </w:r>
    </w:p>
    <w:p w:rsidR="0026711D" w:rsidRPr="00A9109A" w:rsidRDefault="0026711D" w:rsidP="0026711D">
      <w:pPr>
        <w:suppressAutoHyphens/>
        <w:rPr>
          <w:szCs w:val="20"/>
          <w:lang w:eastAsia="zh-CN"/>
        </w:rPr>
      </w:pPr>
    </w:p>
    <w:p w:rsidR="0026711D" w:rsidRPr="00A9109A" w:rsidRDefault="0026711D" w:rsidP="0026711D">
      <w:pPr>
        <w:suppressAutoHyphens/>
        <w:rPr>
          <w:b/>
          <w:i/>
          <w:szCs w:val="20"/>
          <w:lang w:eastAsia="zh-CN"/>
        </w:rPr>
      </w:pPr>
    </w:p>
    <w:p w:rsidR="0026711D" w:rsidRPr="00A9109A" w:rsidRDefault="0026711D" w:rsidP="0026711D">
      <w:pPr>
        <w:suppressAutoHyphens/>
        <w:rPr>
          <w:b/>
          <w:i/>
          <w:szCs w:val="20"/>
          <w:lang w:eastAsia="zh-CN"/>
        </w:rPr>
      </w:pPr>
      <w:r w:rsidRPr="00A9109A">
        <w:rPr>
          <w:b/>
          <w:i/>
          <w:szCs w:val="20"/>
          <w:lang w:eastAsia="zh-CN"/>
        </w:rPr>
        <w:t>Végrehajtásért felelős:</w:t>
      </w:r>
    </w:p>
    <w:p w:rsidR="0026711D" w:rsidRPr="00A9109A" w:rsidRDefault="0026711D" w:rsidP="0026711D">
      <w:pPr>
        <w:suppressAutoHyphens/>
        <w:rPr>
          <w:szCs w:val="20"/>
          <w:lang w:eastAsia="zh-CN"/>
        </w:rPr>
      </w:pPr>
      <w:r w:rsidRPr="00A9109A">
        <w:rPr>
          <w:szCs w:val="20"/>
          <w:lang w:eastAsia="zh-CN"/>
        </w:rPr>
        <w:t>Dr. Horváthné dr. Barta Edit jegyző a határozat közléséért</w:t>
      </w:r>
    </w:p>
    <w:p w:rsidR="0026711D" w:rsidRPr="00A9109A" w:rsidRDefault="0026711D" w:rsidP="0026711D">
      <w:pPr>
        <w:suppressAutoHyphens/>
        <w:rPr>
          <w:b/>
          <w:i/>
          <w:szCs w:val="20"/>
          <w:lang w:eastAsia="zh-CN"/>
        </w:rPr>
      </w:pPr>
    </w:p>
    <w:p w:rsidR="0026711D" w:rsidRPr="00A9109A" w:rsidRDefault="0026711D" w:rsidP="0026711D">
      <w:pPr>
        <w:suppressAutoHyphens/>
        <w:rPr>
          <w:szCs w:val="20"/>
          <w:lang w:eastAsia="zh-CN"/>
        </w:rPr>
      </w:pPr>
      <w:r w:rsidRPr="00A9109A">
        <w:rPr>
          <w:b/>
          <w:i/>
          <w:szCs w:val="20"/>
          <w:lang w:eastAsia="zh-CN"/>
        </w:rPr>
        <w:t>Határidő:</w:t>
      </w:r>
      <w:r w:rsidRPr="00A9109A">
        <w:rPr>
          <w:szCs w:val="20"/>
          <w:lang w:eastAsia="zh-CN"/>
        </w:rPr>
        <w:t xml:space="preserve"> </w:t>
      </w:r>
      <w:r w:rsidRPr="00A9109A">
        <w:rPr>
          <w:szCs w:val="20"/>
          <w:lang w:eastAsia="zh-CN"/>
        </w:rPr>
        <w:tab/>
        <w:t>azonnal</w:t>
      </w:r>
    </w:p>
    <w:p w:rsidR="0026711D" w:rsidRDefault="0026711D" w:rsidP="0026711D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  <w:r w:rsidRPr="00E276B3">
        <w:rPr>
          <w:rFonts w:eastAsia="Arial Unicode MS"/>
          <w:kern w:val="1"/>
          <w:lang w:bidi="hi-IN"/>
        </w:rPr>
        <w:t>K.m.f.</w:t>
      </w:r>
    </w:p>
    <w:p w:rsidR="0026711D" w:rsidRDefault="0026711D" w:rsidP="0026711D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</w:p>
    <w:p w:rsidR="0026711D" w:rsidRDefault="0026711D" w:rsidP="0026711D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  <w:bookmarkStart w:id="0" w:name="_GoBack"/>
      <w:bookmarkEnd w:id="0"/>
    </w:p>
    <w:p w:rsidR="0026711D" w:rsidRPr="0026711D" w:rsidRDefault="0026711D" w:rsidP="0026711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711D">
        <w:rPr>
          <w:rFonts w:eastAsia="Calibri"/>
          <w:lang w:val="en-US"/>
        </w:rPr>
        <w:t>Dávid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spellStart"/>
      <w:r w:rsidRPr="0026711D">
        <w:rPr>
          <w:rFonts w:eastAsia="Calibri"/>
          <w:lang w:val="en-US"/>
        </w:rPr>
        <w:t>Zoltán</w:t>
      </w:r>
      <w:proofErr w:type="spellEnd"/>
      <w:r w:rsidRPr="0026711D">
        <w:rPr>
          <w:rFonts w:eastAsia="Calibri"/>
          <w:lang w:val="en-US"/>
        </w:rPr>
        <w:t xml:space="preserve"> sk.</w:t>
      </w:r>
      <w:r w:rsidRPr="0026711D">
        <w:rPr>
          <w:rFonts w:eastAsia="Calibri"/>
          <w:lang w:val="en-US"/>
        </w:rPr>
        <w:tab/>
        <w:t xml:space="preserve">Dr. </w:t>
      </w:r>
      <w:proofErr w:type="spellStart"/>
      <w:r w:rsidRPr="0026711D">
        <w:rPr>
          <w:rFonts w:eastAsia="Calibri"/>
          <w:lang w:val="en-US"/>
        </w:rPr>
        <w:t>Horváthné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gramStart"/>
      <w:r w:rsidRPr="0026711D">
        <w:rPr>
          <w:rFonts w:eastAsia="Calibri"/>
          <w:lang w:val="en-US"/>
        </w:rPr>
        <w:t>dr</w:t>
      </w:r>
      <w:proofErr w:type="gramEnd"/>
      <w:r w:rsidRPr="0026711D">
        <w:rPr>
          <w:rFonts w:eastAsia="Calibri"/>
          <w:lang w:val="en-US"/>
        </w:rPr>
        <w:t xml:space="preserve">. </w:t>
      </w:r>
      <w:proofErr w:type="spellStart"/>
      <w:r w:rsidRPr="0026711D">
        <w:rPr>
          <w:rFonts w:eastAsia="Calibri"/>
          <w:lang w:val="en-US"/>
        </w:rPr>
        <w:t>Barta</w:t>
      </w:r>
      <w:proofErr w:type="spellEnd"/>
      <w:r w:rsidRPr="0026711D">
        <w:rPr>
          <w:rFonts w:eastAsia="Calibri"/>
          <w:lang w:val="en-US"/>
        </w:rPr>
        <w:t xml:space="preserve"> Edit sk.</w:t>
      </w:r>
    </w:p>
    <w:p w:rsidR="0026711D" w:rsidRPr="0026711D" w:rsidRDefault="0026711D" w:rsidP="0026711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711D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711D">
        <w:rPr>
          <w:rFonts w:eastAsia="Calibri"/>
          <w:lang w:val="en-US"/>
        </w:rPr>
        <w:t>polgármester</w:t>
      </w:r>
      <w:proofErr w:type="spellEnd"/>
      <w:proofErr w:type="gramEnd"/>
      <w:r w:rsidRPr="0026711D">
        <w:rPr>
          <w:rFonts w:eastAsia="Calibri"/>
          <w:lang w:val="en-US"/>
        </w:rPr>
        <w:tab/>
        <w:t xml:space="preserve">          </w:t>
      </w:r>
      <w:proofErr w:type="spellStart"/>
      <w:r w:rsidRPr="0026711D">
        <w:rPr>
          <w:rFonts w:eastAsia="Calibri"/>
          <w:lang w:val="en-US"/>
        </w:rPr>
        <w:t>jegyző</w:t>
      </w:r>
      <w:proofErr w:type="spellEnd"/>
      <w:r w:rsidRPr="0026711D">
        <w:rPr>
          <w:rFonts w:eastAsia="Calibri"/>
          <w:lang w:val="en-US"/>
        </w:rPr>
        <w:t>”</w:t>
      </w:r>
    </w:p>
    <w:p w:rsidR="0026711D" w:rsidRPr="0026711D" w:rsidRDefault="0026711D" w:rsidP="0026711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6711D" w:rsidRPr="0026711D" w:rsidRDefault="0026711D" w:rsidP="0026711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6711D" w:rsidRPr="0026711D" w:rsidRDefault="0026711D" w:rsidP="0026711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6711D" w:rsidRPr="0026711D" w:rsidRDefault="0026711D" w:rsidP="0026711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711D">
        <w:rPr>
          <w:rFonts w:eastAsia="Calibri"/>
          <w:lang w:val="en-US"/>
        </w:rPr>
        <w:t xml:space="preserve">A </w:t>
      </w:r>
      <w:proofErr w:type="spellStart"/>
      <w:r w:rsidRPr="0026711D">
        <w:rPr>
          <w:rFonts w:eastAsia="Calibri"/>
          <w:lang w:val="en-US"/>
        </w:rPr>
        <w:t>kivonat</w:t>
      </w:r>
      <w:proofErr w:type="spellEnd"/>
      <w:r w:rsidRPr="0026711D">
        <w:rPr>
          <w:rFonts w:eastAsia="Calibri"/>
          <w:lang w:val="en-US"/>
        </w:rPr>
        <w:t xml:space="preserve"> </w:t>
      </w:r>
      <w:proofErr w:type="spellStart"/>
      <w:r w:rsidRPr="0026711D">
        <w:rPr>
          <w:rFonts w:eastAsia="Calibri"/>
          <w:lang w:val="en-US"/>
        </w:rPr>
        <w:t>hiteléül</w:t>
      </w:r>
      <w:proofErr w:type="spellEnd"/>
      <w:r w:rsidRPr="0026711D">
        <w:rPr>
          <w:rFonts w:eastAsia="Calibri"/>
          <w:lang w:val="en-US"/>
        </w:rPr>
        <w:t>:</w:t>
      </w:r>
    </w:p>
    <w:p w:rsidR="0026711D" w:rsidRPr="0026711D" w:rsidRDefault="0026711D" w:rsidP="0026711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Times New Roman" w:hAnsi="Times New Roman" w:cs="Times New Roman"/>
          <w:szCs w:val="20"/>
        </w:rPr>
      </w:pPr>
      <w:proofErr w:type="spellStart"/>
      <w:r w:rsidRPr="0026711D">
        <w:rPr>
          <w:rFonts w:eastAsia="Calibri"/>
          <w:lang w:val="en-US"/>
        </w:rPr>
        <w:t>Kiadó</w:t>
      </w:r>
      <w:proofErr w:type="spellEnd"/>
      <w:r w:rsidRPr="0026711D">
        <w:rPr>
          <w:rFonts w:eastAsia="Calibri"/>
          <w:lang w:val="en-US"/>
        </w:rPr>
        <w:t>:</w:t>
      </w:r>
      <w:r w:rsidRPr="0026711D">
        <w:rPr>
          <w:b/>
        </w:rPr>
        <w:t xml:space="preserve"> </w:t>
      </w:r>
      <w:r w:rsidRPr="0026711D">
        <w:t xml:space="preserve"> </w:t>
      </w:r>
    </w:p>
    <w:p w:rsidR="004C680E" w:rsidRDefault="004C680E"/>
    <w:sectPr w:rsidR="004C680E" w:rsidSect="0026711D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11D"/>
    <w:rsid w:val="0026711D"/>
    <w:rsid w:val="004C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802C5A-EE9D-4FEB-A0D7-40768206C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6711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2021-07-15T08:27:00Z</dcterms:created>
  <dcterms:modified xsi:type="dcterms:W3CDTF">2021-07-15T08:28:00Z</dcterms:modified>
</cp:coreProperties>
</file>