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A3048A" w:rsidRPr="00A3048A" w:rsidRDefault="00A3048A" w:rsidP="00A3048A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A3048A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A3048A" w:rsidRPr="00A3048A" w:rsidRDefault="00A3048A" w:rsidP="00A3048A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A3048A">
        <w:rPr>
          <w:rFonts w:ascii="Arial" w:eastAsiaTheme="minorHAnsi" w:hAnsi="Arial" w:cs="Arial"/>
          <w:szCs w:val="24"/>
          <w:lang w:eastAsia="en-US"/>
        </w:rPr>
        <w:t xml:space="preserve">A Képviselő-testület 14 igen szavazattal, ellenszavazat és tartózkodás nélkül az alábbi határozatot hozta: </w:t>
      </w:r>
    </w:p>
    <w:p w:rsidR="00A3048A" w:rsidRPr="00A3048A" w:rsidRDefault="00A3048A" w:rsidP="00A3048A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A3048A" w:rsidRPr="00A3048A" w:rsidRDefault="00A3048A" w:rsidP="00A3048A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A3048A">
        <w:rPr>
          <w:rFonts w:ascii="Arial" w:hAnsi="Arial" w:cs="Arial"/>
          <w:b/>
          <w:i/>
          <w:szCs w:val="24"/>
          <w:u w:val="single"/>
          <w:lang w:eastAsia="en-US"/>
        </w:rPr>
        <w:t>34/2020. (II.27.) K.t. h a t á r o z a t</w:t>
      </w:r>
    </w:p>
    <w:p w:rsidR="00A3048A" w:rsidRPr="00A3048A" w:rsidRDefault="00A3048A" w:rsidP="00A3048A">
      <w:pPr>
        <w:suppressAutoHyphens w:val="0"/>
        <w:autoSpaceDE w:val="0"/>
        <w:rPr>
          <w:rFonts w:ascii="Arial" w:hAnsi="Arial" w:cs="Arial"/>
          <w:szCs w:val="24"/>
          <w:lang w:eastAsia="en-US"/>
        </w:rPr>
      </w:pPr>
    </w:p>
    <w:p w:rsidR="00A3048A" w:rsidRPr="00A3048A" w:rsidRDefault="00A3048A" w:rsidP="00A3048A">
      <w:pPr>
        <w:suppressAutoHyphens w:val="0"/>
        <w:rPr>
          <w:rFonts w:ascii="Arial" w:hAnsi="Arial" w:cs="Arial"/>
          <w:szCs w:val="24"/>
          <w:lang w:eastAsia="hu-HU"/>
        </w:rPr>
      </w:pPr>
      <w:r w:rsidRPr="00A3048A">
        <w:rPr>
          <w:rFonts w:ascii="Arial" w:hAnsi="Arial" w:cs="Arial"/>
          <w:szCs w:val="24"/>
          <w:lang w:eastAsia="hu-HU"/>
        </w:rPr>
        <w:t xml:space="preserve">Orosháza Város Önkormányzat Képviselő-testülete dönt arról, hogy </w:t>
      </w:r>
    </w:p>
    <w:p w:rsidR="00A3048A" w:rsidRPr="00A3048A" w:rsidRDefault="00A3048A" w:rsidP="00A3048A">
      <w:pPr>
        <w:suppressAutoHyphens w:val="0"/>
        <w:rPr>
          <w:rFonts w:ascii="Arial" w:hAnsi="Arial" w:cs="Arial"/>
          <w:szCs w:val="24"/>
          <w:lang w:eastAsia="hu-HU"/>
        </w:rPr>
      </w:pPr>
    </w:p>
    <w:p w:rsidR="00A3048A" w:rsidRPr="00A3048A" w:rsidRDefault="00A3048A" w:rsidP="00A3048A">
      <w:pPr>
        <w:keepLines w:val="0"/>
        <w:numPr>
          <w:ilvl w:val="0"/>
          <w:numId w:val="1"/>
        </w:numPr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>támogatja az Orosházi Kórház kérelmét és vissza nem térítendő támogatást nyújt az alábbiak szerint:</w:t>
      </w:r>
    </w:p>
    <w:p w:rsidR="00A3048A" w:rsidRPr="00A3048A" w:rsidRDefault="00A3048A" w:rsidP="00A3048A">
      <w:pPr>
        <w:suppressAutoHyphens w:val="0"/>
        <w:rPr>
          <w:rFonts w:ascii="Arial" w:hAnsi="Arial" w:cs="Arial"/>
          <w:szCs w:val="24"/>
          <w:lang w:eastAsia="hu-HU"/>
        </w:rPr>
      </w:pPr>
    </w:p>
    <w:p w:rsidR="00A3048A" w:rsidRPr="00A3048A" w:rsidRDefault="00A3048A" w:rsidP="00A3048A">
      <w:pPr>
        <w:keepLines w:val="0"/>
        <w:numPr>
          <w:ilvl w:val="0"/>
          <w:numId w:val="2"/>
        </w:numPr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 xml:space="preserve">támogatás összege: </w:t>
      </w:r>
      <w:r w:rsidRPr="00A3048A">
        <w:rPr>
          <w:rFonts w:ascii="Arial" w:hAnsi="Arial" w:cs="Arial"/>
          <w:i/>
          <w:kern w:val="1"/>
          <w:szCs w:val="24"/>
          <w:lang w:eastAsia="hu-HU" w:bidi="hi-IN"/>
        </w:rPr>
        <w:t>20.091.000,- Ft</w:t>
      </w:r>
      <w:r w:rsidRPr="00A3048A">
        <w:rPr>
          <w:rFonts w:ascii="Arial" w:hAnsi="Arial" w:cs="Arial"/>
          <w:kern w:val="1"/>
          <w:szCs w:val="24"/>
          <w:lang w:eastAsia="hu-HU" w:bidi="hi-IN"/>
        </w:rPr>
        <w:t xml:space="preserve"> elszámolási – és nem rendeltetésszerű felhasználás esetén visszafizetési – kötelezettséggel, Orosháza Város Önkormányzat 2020. évi költségvetése 2. tájékoztató tábla XVI. Szociális védelem fejezet, 16. Városi Kórház támogatása sor terhére 19.000.000,-Ft és 1.091.000,-Ft a tartalék-keret terhére.</w:t>
      </w:r>
    </w:p>
    <w:p w:rsidR="00A3048A" w:rsidRPr="00A3048A" w:rsidRDefault="00A3048A" w:rsidP="00A3048A">
      <w:pPr>
        <w:keepLines w:val="0"/>
        <w:numPr>
          <w:ilvl w:val="0"/>
          <w:numId w:val="2"/>
        </w:numPr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>Támogatási összeg folyósítása: 2020. március 10-ig</w:t>
      </w:r>
    </w:p>
    <w:p w:rsidR="00A3048A" w:rsidRPr="00A3048A" w:rsidRDefault="00A3048A" w:rsidP="00A3048A">
      <w:pPr>
        <w:keepLines w:val="0"/>
        <w:numPr>
          <w:ilvl w:val="0"/>
          <w:numId w:val="2"/>
        </w:numPr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>Elszámolás határideje: 2021. január 31.</w:t>
      </w:r>
    </w:p>
    <w:p w:rsidR="00A3048A" w:rsidRPr="00A3048A" w:rsidRDefault="00A3048A" w:rsidP="00A3048A">
      <w:pPr>
        <w:keepLines w:val="0"/>
        <w:numPr>
          <w:ilvl w:val="0"/>
          <w:numId w:val="2"/>
        </w:numPr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>Támogatás célja: a Sürgősségi Betegellátó Osztályon, valamint a Központi Aneszteziológiai és Intenzív Terápiás Osztályon a biztonságos és magasabb szintű betegellátás megszervezése és rezidensek támogatása.</w:t>
      </w:r>
    </w:p>
    <w:p w:rsidR="00A3048A" w:rsidRPr="00A3048A" w:rsidRDefault="00A3048A" w:rsidP="00A3048A">
      <w:pPr>
        <w:suppressAutoHyphens w:val="0"/>
        <w:rPr>
          <w:rFonts w:ascii="Arial" w:hAnsi="Arial" w:cs="Arial"/>
          <w:b/>
          <w:szCs w:val="24"/>
          <w:lang w:eastAsia="hu-HU"/>
        </w:rPr>
      </w:pPr>
    </w:p>
    <w:p w:rsidR="00A3048A" w:rsidRPr="00A3048A" w:rsidRDefault="00A3048A" w:rsidP="00A3048A">
      <w:pPr>
        <w:keepLines w:val="0"/>
        <w:numPr>
          <w:ilvl w:val="0"/>
          <w:numId w:val="1"/>
        </w:numPr>
        <w:tabs>
          <w:tab w:val="left" w:pos="1134"/>
        </w:tabs>
        <w:suppressAutoHyphens w:val="0"/>
        <w:contextualSpacing/>
        <w:rPr>
          <w:rFonts w:ascii="Arial" w:hAnsi="Arial" w:cs="Arial"/>
          <w:kern w:val="1"/>
          <w:szCs w:val="24"/>
          <w:lang w:eastAsia="hu-HU" w:bidi="hi-IN"/>
        </w:rPr>
      </w:pPr>
      <w:r w:rsidRPr="00A3048A">
        <w:rPr>
          <w:rFonts w:ascii="Arial" w:hAnsi="Arial" w:cs="Arial"/>
          <w:kern w:val="1"/>
          <w:szCs w:val="24"/>
          <w:lang w:eastAsia="hu-HU" w:bidi="hi-IN"/>
        </w:rPr>
        <w:t>felhatalmazza a polgármestert a támogatási szerződés aláírására.</w:t>
      </w:r>
    </w:p>
    <w:p w:rsidR="00A3048A" w:rsidRPr="00A3048A" w:rsidRDefault="00A3048A" w:rsidP="00A3048A">
      <w:pPr>
        <w:suppressAutoHyphens w:val="0"/>
        <w:rPr>
          <w:rFonts w:ascii="Arial" w:hAnsi="Arial" w:cs="Arial"/>
          <w:szCs w:val="24"/>
          <w:lang w:eastAsia="hu-HU"/>
        </w:rPr>
      </w:pPr>
      <w:bookmarkStart w:id="0" w:name="_GoBack"/>
      <w:bookmarkEnd w:id="0"/>
    </w:p>
    <w:p w:rsidR="00A3048A" w:rsidRPr="00A3048A" w:rsidRDefault="00A3048A" w:rsidP="00A3048A">
      <w:pPr>
        <w:suppressAutoHyphens w:val="0"/>
        <w:ind w:left="2977" w:hanging="2977"/>
        <w:rPr>
          <w:rFonts w:ascii="Arial" w:hAnsi="Arial" w:cs="Arial"/>
          <w:szCs w:val="24"/>
          <w:lang w:eastAsia="en-US"/>
        </w:rPr>
      </w:pPr>
      <w:r w:rsidRPr="00A3048A">
        <w:rPr>
          <w:rFonts w:ascii="Arial" w:hAnsi="Arial" w:cs="Arial"/>
          <w:b/>
          <w:szCs w:val="24"/>
          <w:lang w:eastAsia="hu-HU"/>
        </w:rPr>
        <w:t>Végrehajtásért felelős:</w:t>
      </w:r>
      <w:r w:rsidRPr="00A3048A">
        <w:rPr>
          <w:rFonts w:ascii="Arial" w:hAnsi="Arial" w:cs="Arial"/>
          <w:b/>
          <w:szCs w:val="24"/>
          <w:lang w:eastAsia="hu-HU"/>
        </w:rPr>
        <w:tab/>
      </w:r>
      <w:r w:rsidRPr="00A3048A">
        <w:rPr>
          <w:rFonts w:ascii="Arial" w:hAnsi="Arial" w:cs="Arial"/>
          <w:szCs w:val="24"/>
          <w:lang w:eastAsia="hu-HU"/>
        </w:rPr>
        <w:t>Dávid Zoltán polgármester, Dr. Horváthné dr. Barta Edit jegyző és Trellegyikné Tóth Tímea irodavezető a feladatkörükbe tartozó intézkedések megtételéért</w:t>
      </w:r>
      <w:r w:rsidRPr="00A3048A">
        <w:rPr>
          <w:rFonts w:ascii="Arial" w:hAnsi="Arial" w:cs="Arial"/>
          <w:szCs w:val="24"/>
          <w:lang w:eastAsia="en-US"/>
        </w:rPr>
        <w:t xml:space="preserve"> </w:t>
      </w:r>
    </w:p>
    <w:p w:rsidR="00A3048A" w:rsidRPr="00A3048A" w:rsidRDefault="00A3048A" w:rsidP="00A3048A">
      <w:pPr>
        <w:tabs>
          <w:tab w:val="left" w:pos="2977"/>
        </w:tabs>
        <w:suppressAutoHyphens w:val="0"/>
        <w:ind w:left="2977" w:hanging="2977"/>
        <w:rPr>
          <w:rFonts w:ascii="Arial" w:hAnsi="Arial" w:cs="Arial"/>
          <w:szCs w:val="24"/>
          <w:lang w:eastAsia="hu-HU"/>
        </w:rPr>
      </w:pPr>
      <w:r w:rsidRPr="00A3048A">
        <w:rPr>
          <w:rFonts w:ascii="Arial" w:hAnsi="Arial" w:cs="Arial"/>
          <w:b/>
          <w:szCs w:val="24"/>
          <w:lang w:eastAsia="hu-HU"/>
        </w:rPr>
        <w:t xml:space="preserve">Határidő: </w:t>
      </w:r>
      <w:r w:rsidRPr="00A3048A">
        <w:rPr>
          <w:rFonts w:ascii="Arial" w:hAnsi="Arial" w:cs="Arial"/>
          <w:b/>
          <w:szCs w:val="24"/>
          <w:lang w:eastAsia="hu-HU"/>
        </w:rPr>
        <w:tab/>
      </w:r>
      <w:r w:rsidRPr="00A3048A">
        <w:rPr>
          <w:rFonts w:ascii="Arial" w:hAnsi="Arial" w:cs="Arial"/>
          <w:szCs w:val="24"/>
          <w:lang w:eastAsia="hu-HU"/>
        </w:rPr>
        <w:t xml:space="preserve">a támogatás folyósításra az 1.) b) pont szerint; </w:t>
      </w:r>
    </w:p>
    <w:p w:rsidR="00A3048A" w:rsidRPr="00A3048A" w:rsidRDefault="00A3048A" w:rsidP="00A3048A">
      <w:pPr>
        <w:tabs>
          <w:tab w:val="left" w:pos="2977"/>
        </w:tabs>
        <w:suppressAutoHyphens w:val="0"/>
        <w:ind w:left="2977" w:hanging="2977"/>
        <w:rPr>
          <w:rFonts w:ascii="Arial" w:hAnsi="Arial" w:cs="Arial"/>
          <w:szCs w:val="24"/>
          <w:lang w:eastAsia="hu-HU"/>
        </w:rPr>
      </w:pPr>
      <w:r w:rsidRPr="00A3048A">
        <w:rPr>
          <w:rFonts w:ascii="Arial" w:hAnsi="Arial" w:cs="Arial"/>
          <w:b/>
          <w:szCs w:val="24"/>
          <w:lang w:eastAsia="hu-HU"/>
        </w:rPr>
        <w:tab/>
      </w:r>
      <w:r w:rsidRPr="00A3048A">
        <w:rPr>
          <w:rFonts w:ascii="Arial" w:hAnsi="Arial" w:cs="Arial"/>
          <w:szCs w:val="24"/>
          <w:lang w:eastAsia="hu-HU"/>
        </w:rPr>
        <w:t>az elszámolásra az 1.) c) pont szerint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/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291676"/>
    <w:rsid w:val="00593928"/>
    <w:rsid w:val="00A3048A"/>
    <w:rsid w:val="00CA4DA6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B3437-43DF-453D-A2B8-422E5C912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2020-03-09T13:38:00Z</cp:lastPrinted>
  <dcterms:created xsi:type="dcterms:W3CDTF">2020-03-09T13:38:00Z</dcterms:created>
  <dcterms:modified xsi:type="dcterms:W3CDTF">2020-03-09T13:39:00Z</dcterms:modified>
</cp:coreProperties>
</file>