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t !</w:t>
      </w:r>
    </w:p>
    <w:p w:rsidR="005F6ED8" w:rsidRDefault="005F6ED8" w:rsidP="005F6ED8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="0011222A">
        <w:rPr>
          <w:rFonts w:ascii="Arial" w:eastAsia="Calibri" w:hAnsi="Arial" w:cs="Arial"/>
          <w:sz w:val="24"/>
          <w:szCs w:val="20"/>
          <w:lang w:val="en-US"/>
        </w:rPr>
        <w:t>július</w:t>
      </w:r>
      <w:proofErr w:type="spellEnd"/>
      <w:r w:rsidRPr="007B0223">
        <w:rPr>
          <w:rFonts w:ascii="Arial" w:eastAsia="Calibri" w:hAnsi="Arial" w:cs="Arial"/>
          <w:sz w:val="24"/>
          <w:szCs w:val="20"/>
          <w:lang w:val="en-US"/>
        </w:rPr>
        <w:t xml:space="preserve"> </w:t>
      </w:r>
      <w:r w:rsidR="0011222A">
        <w:rPr>
          <w:rFonts w:ascii="Arial" w:eastAsia="Calibri" w:hAnsi="Arial" w:cs="Arial"/>
          <w:sz w:val="24"/>
          <w:szCs w:val="20"/>
          <w:lang w:val="en-US"/>
        </w:rPr>
        <w:t>1</w:t>
      </w:r>
      <w:r w:rsidR="00907C4D">
        <w:rPr>
          <w:rFonts w:ascii="Arial" w:eastAsia="Calibri" w:hAnsi="Arial" w:cs="Arial"/>
          <w:sz w:val="24"/>
          <w:szCs w:val="20"/>
          <w:lang w:val="en-US"/>
        </w:rPr>
        <w:t>4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2E031D" w:rsidRDefault="002E031D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A15E5C" w:rsidRPr="00A15E5C" w:rsidRDefault="00A15E5C" w:rsidP="00A15E5C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15E5C">
        <w:rPr>
          <w:rFonts w:ascii="Arial" w:hAnsi="Arial" w:cs="Arial"/>
          <w:sz w:val="24"/>
          <w:szCs w:val="24"/>
        </w:rPr>
        <w:t xml:space="preserve">A döntéshozatalban résztvevők száma: 15 fő. </w:t>
      </w:r>
    </w:p>
    <w:p w:rsidR="00A15E5C" w:rsidRPr="00A15E5C" w:rsidRDefault="00A15E5C" w:rsidP="00A15E5C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15E5C">
        <w:rPr>
          <w:rFonts w:ascii="Arial" w:hAnsi="Arial" w:cs="Arial"/>
          <w:sz w:val="24"/>
          <w:szCs w:val="24"/>
        </w:rPr>
        <w:t xml:space="preserve">A Képviselő-testület 14 igen szavazattal, ellenszavazat nélkül és 1 tartózkodás mellett az alábbi határozatot hozta: </w:t>
      </w:r>
    </w:p>
    <w:p w:rsidR="00A15E5C" w:rsidRPr="00A15E5C" w:rsidRDefault="00A15E5C" w:rsidP="00A15E5C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A15E5C" w:rsidRPr="00A15E5C" w:rsidRDefault="00A15E5C" w:rsidP="00A15E5C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A15E5C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14/2021. (VII.14.) </w:t>
      </w:r>
      <w:proofErr w:type="spellStart"/>
      <w:r w:rsidRPr="00A15E5C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A15E5C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A15E5C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A15E5C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A15E5C" w:rsidRPr="00A15E5C" w:rsidRDefault="00A15E5C" w:rsidP="00A15E5C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A15E5C" w:rsidRPr="00A15E5C" w:rsidRDefault="00A15E5C" w:rsidP="00A15E5C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A15E5C">
        <w:rPr>
          <w:rFonts w:ascii="Arial" w:eastAsia="Times New Roman" w:hAnsi="Arial" w:cs="Arial"/>
          <w:sz w:val="24"/>
          <w:szCs w:val="24"/>
        </w:rPr>
        <w:t>Orosháza</w:t>
      </w:r>
      <w:r w:rsidRPr="00A15E5C">
        <w:rPr>
          <w:rFonts w:ascii="Arial" w:eastAsia="Arial" w:hAnsi="Arial" w:cs="Arial"/>
          <w:sz w:val="24"/>
          <w:szCs w:val="24"/>
        </w:rPr>
        <w:t xml:space="preserve"> </w:t>
      </w:r>
      <w:r w:rsidRPr="00A15E5C">
        <w:rPr>
          <w:rFonts w:ascii="Arial" w:eastAsia="Times New Roman" w:hAnsi="Arial" w:cs="Arial"/>
          <w:sz w:val="24"/>
          <w:szCs w:val="24"/>
        </w:rPr>
        <w:t>Város</w:t>
      </w:r>
      <w:r w:rsidRPr="00A15E5C">
        <w:rPr>
          <w:rFonts w:ascii="Arial" w:eastAsia="Arial" w:hAnsi="Arial" w:cs="Arial"/>
          <w:sz w:val="24"/>
          <w:szCs w:val="24"/>
        </w:rPr>
        <w:t xml:space="preserve"> </w:t>
      </w:r>
      <w:r w:rsidRPr="00A15E5C">
        <w:rPr>
          <w:rFonts w:ascii="Arial" w:eastAsia="Times New Roman" w:hAnsi="Arial" w:cs="Arial"/>
          <w:sz w:val="24"/>
          <w:szCs w:val="24"/>
        </w:rPr>
        <w:t>Önkormányzata</w:t>
      </w:r>
      <w:r w:rsidRPr="00A15E5C">
        <w:rPr>
          <w:rFonts w:ascii="Arial" w:eastAsia="Arial" w:hAnsi="Arial" w:cs="Arial"/>
          <w:sz w:val="24"/>
          <w:szCs w:val="24"/>
        </w:rPr>
        <w:t xml:space="preserve"> </w:t>
      </w:r>
      <w:r w:rsidRPr="00A15E5C">
        <w:rPr>
          <w:rFonts w:ascii="Arial" w:eastAsia="Times New Roman" w:hAnsi="Arial" w:cs="Arial"/>
          <w:sz w:val="24"/>
          <w:szCs w:val="24"/>
        </w:rPr>
        <w:t>Képviselő-testülete</w:t>
      </w:r>
      <w:r w:rsidRPr="00A15E5C">
        <w:rPr>
          <w:rFonts w:ascii="Arial" w:eastAsia="Arial" w:hAnsi="Arial" w:cs="Arial"/>
          <w:sz w:val="24"/>
          <w:szCs w:val="24"/>
        </w:rPr>
        <w:t xml:space="preserve"> </w:t>
      </w:r>
    </w:p>
    <w:p w:rsidR="00A15E5C" w:rsidRPr="00A15E5C" w:rsidRDefault="00A15E5C" w:rsidP="00A15E5C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A15E5C" w:rsidRPr="00A15E5C" w:rsidRDefault="00A15E5C" w:rsidP="00A15E5C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A15E5C">
        <w:rPr>
          <w:rFonts w:ascii="Arial" w:eastAsia="Arial" w:hAnsi="Arial" w:cs="Arial"/>
          <w:sz w:val="24"/>
          <w:szCs w:val="24"/>
        </w:rPr>
        <w:t>1</w:t>
      </w:r>
      <w:proofErr w:type="gramStart"/>
      <w:r w:rsidRPr="00A15E5C">
        <w:rPr>
          <w:rFonts w:ascii="Arial" w:eastAsia="Arial" w:hAnsi="Arial" w:cs="Arial"/>
          <w:sz w:val="24"/>
          <w:szCs w:val="24"/>
        </w:rPr>
        <w:t xml:space="preserve">)  </w:t>
      </w:r>
      <w:r w:rsidRPr="00A15E5C">
        <w:rPr>
          <w:rFonts w:ascii="Arial" w:eastAsia="Times New Roman" w:hAnsi="Arial" w:cs="Arial"/>
          <w:sz w:val="24"/>
          <w:szCs w:val="24"/>
        </w:rPr>
        <w:t>a</w:t>
      </w:r>
      <w:proofErr w:type="gramEnd"/>
      <w:r w:rsidRPr="00A15E5C">
        <w:rPr>
          <w:rFonts w:ascii="Arial" w:eastAsia="Arial" w:hAnsi="Arial" w:cs="Arial"/>
          <w:sz w:val="24"/>
          <w:szCs w:val="24"/>
        </w:rPr>
        <w:t xml:space="preserve"> </w:t>
      </w:r>
      <w:r w:rsidRPr="00A15E5C">
        <w:rPr>
          <w:rFonts w:ascii="Arial" w:eastAsia="Times New Roman" w:hAnsi="Arial" w:cs="Arial"/>
          <w:sz w:val="24"/>
          <w:szCs w:val="24"/>
        </w:rPr>
        <w:t>következő</w:t>
      </w:r>
      <w:r w:rsidRPr="00A15E5C">
        <w:rPr>
          <w:rFonts w:ascii="Arial" w:eastAsia="Arial" w:hAnsi="Arial" w:cs="Arial"/>
          <w:sz w:val="24"/>
          <w:szCs w:val="24"/>
        </w:rPr>
        <w:t xml:space="preserve"> </w:t>
      </w:r>
      <w:r w:rsidRPr="00A15E5C">
        <w:rPr>
          <w:rFonts w:ascii="Arial" w:eastAsia="Times New Roman" w:hAnsi="Arial" w:cs="Arial"/>
          <w:sz w:val="24"/>
          <w:szCs w:val="24"/>
        </w:rPr>
        <w:t>személynek</w:t>
      </w:r>
      <w:r w:rsidRPr="00A15E5C">
        <w:rPr>
          <w:rFonts w:ascii="Arial" w:eastAsia="Arial" w:hAnsi="Arial" w:cs="Arial"/>
          <w:sz w:val="24"/>
          <w:szCs w:val="24"/>
        </w:rPr>
        <w:t xml:space="preserve"> </w:t>
      </w:r>
      <w:r w:rsidRPr="00A15E5C">
        <w:rPr>
          <w:rFonts w:ascii="Arial" w:eastAsia="Times New Roman" w:hAnsi="Arial" w:cs="Arial"/>
          <w:sz w:val="24"/>
          <w:szCs w:val="24"/>
        </w:rPr>
        <w:t>adományozza</w:t>
      </w:r>
      <w:r w:rsidRPr="00A15E5C">
        <w:rPr>
          <w:rFonts w:ascii="Arial" w:eastAsia="Arial" w:hAnsi="Arial" w:cs="Arial"/>
          <w:sz w:val="24"/>
          <w:szCs w:val="24"/>
        </w:rPr>
        <w:t xml:space="preserve"> </w:t>
      </w:r>
      <w:r w:rsidRPr="00A15E5C">
        <w:rPr>
          <w:rFonts w:ascii="Arial" w:eastAsia="Times New Roman" w:hAnsi="Arial" w:cs="Arial"/>
          <w:sz w:val="24"/>
          <w:szCs w:val="24"/>
        </w:rPr>
        <w:t>az</w:t>
      </w:r>
      <w:r w:rsidRPr="00A15E5C">
        <w:rPr>
          <w:rFonts w:ascii="Arial" w:eastAsia="Arial" w:hAnsi="Arial" w:cs="Arial"/>
          <w:sz w:val="24"/>
          <w:szCs w:val="24"/>
        </w:rPr>
        <w:t xml:space="preserve"> </w:t>
      </w:r>
      <w:r w:rsidRPr="00A15E5C">
        <w:rPr>
          <w:rFonts w:ascii="Arial" w:eastAsia="Arial" w:hAnsi="Arial" w:cs="Arial"/>
          <w:b/>
          <w:bCs/>
          <w:sz w:val="24"/>
          <w:szCs w:val="24"/>
        </w:rPr>
        <w:t>„</w:t>
      </w:r>
      <w:r w:rsidRPr="00A15E5C">
        <w:rPr>
          <w:rFonts w:ascii="Arial" w:eastAsia="Times New Roman" w:hAnsi="Arial" w:cs="Arial"/>
          <w:b/>
          <w:caps/>
          <w:sz w:val="24"/>
          <w:szCs w:val="24"/>
        </w:rPr>
        <w:t>Mokry Sámuel Díj Orosháza Mezőgazdaságáért</w:t>
      </w:r>
      <w:r w:rsidRPr="00A15E5C">
        <w:rPr>
          <w:rFonts w:ascii="Arial" w:eastAsia="Times New Roman" w:hAnsi="Arial" w:cs="Arial"/>
          <w:b/>
          <w:bCs/>
          <w:sz w:val="24"/>
          <w:szCs w:val="24"/>
        </w:rPr>
        <w:t>”</w:t>
      </w:r>
      <w:r w:rsidRPr="00A15E5C">
        <w:rPr>
          <w:rFonts w:ascii="Arial" w:eastAsia="Arial" w:hAnsi="Arial" w:cs="Arial"/>
          <w:sz w:val="24"/>
          <w:szCs w:val="24"/>
        </w:rPr>
        <w:t xml:space="preserve"> </w:t>
      </w:r>
      <w:r w:rsidRPr="00A15E5C">
        <w:rPr>
          <w:rFonts w:ascii="Arial" w:eastAsia="Times New Roman" w:hAnsi="Arial" w:cs="Arial"/>
          <w:sz w:val="24"/>
          <w:szCs w:val="24"/>
        </w:rPr>
        <w:t>elismerő címet:</w:t>
      </w:r>
    </w:p>
    <w:p w:rsidR="00A15E5C" w:rsidRPr="00A15E5C" w:rsidRDefault="00A15E5C" w:rsidP="00A15E5C">
      <w:pPr>
        <w:keepLines/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</w:p>
    <w:p w:rsidR="00A15E5C" w:rsidRPr="00A15E5C" w:rsidRDefault="00A15E5C" w:rsidP="00A15E5C">
      <w:pPr>
        <w:keepLines/>
        <w:spacing w:after="0" w:line="240" w:lineRule="auto"/>
        <w:jc w:val="center"/>
        <w:rPr>
          <w:rFonts w:ascii="Arial" w:eastAsia="Arial" w:hAnsi="Arial" w:cs="Arial"/>
          <w:b/>
          <w:bCs/>
          <w:sz w:val="24"/>
          <w:szCs w:val="24"/>
        </w:rPr>
      </w:pPr>
      <w:proofErr w:type="spellStart"/>
      <w:r w:rsidRPr="00A15E5C">
        <w:rPr>
          <w:rFonts w:ascii="Arial" w:eastAsia="Times New Roman" w:hAnsi="Arial" w:cs="Arial"/>
          <w:b/>
          <w:sz w:val="24"/>
          <w:szCs w:val="24"/>
        </w:rPr>
        <w:t>Darók</w:t>
      </w:r>
      <w:proofErr w:type="spellEnd"/>
      <w:r w:rsidRPr="00A15E5C">
        <w:rPr>
          <w:rFonts w:ascii="Arial" w:eastAsia="Times New Roman" w:hAnsi="Arial" w:cs="Arial"/>
          <w:b/>
          <w:sz w:val="24"/>
          <w:szCs w:val="24"/>
        </w:rPr>
        <w:t xml:space="preserve"> Gábor</w:t>
      </w:r>
    </w:p>
    <w:p w:rsidR="00A15E5C" w:rsidRPr="00A15E5C" w:rsidRDefault="00A15E5C" w:rsidP="00A15E5C">
      <w:pPr>
        <w:keepLines/>
        <w:spacing w:after="0" w:line="240" w:lineRule="auto"/>
        <w:ind w:left="810"/>
        <w:jc w:val="center"/>
        <w:rPr>
          <w:rFonts w:ascii="Arial" w:eastAsia="Times New Roman" w:hAnsi="Arial" w:cs="Arial"/>
          <w:sz w:val="24"/>
          <w:szCs w:val="24"/>
        </w:rPr>
      </w:pPr>
    </w:p>
    <w:p w:rsidR="00A15E5C" w:rsidRPr="00A15E5C" w:rsidRDefault="00A15E5C" w:rsidP="00A15E5C">
      <w:pPr>
        <w:keepLines/>
        <w:spacing w:after="0" w:line="240" w:lineRule="auto"/>
        <w:ind w:left="60"/>
        <w:jc w:val="both"/>
        <w:rPr>
          <w:rFonts w:ascii="Arial" w:eastAsia="Times New Roman" w:hAnsi="Arial" w:cs="Arial"/>
          <w:sz w:val="24"/>
          <w:szCs w:val="24"/>
        </w:rPr>
      </w:pPr>
      <w:r w:rsidRPr="00A15E5C">
        <w:rPr>
          <w:rFonts w:ascii="Arial" w:eastAsia="Times New Roman" w:hAnsi="Arial" w:cs="Arial"/>
          <w:sz w:val="24"/>
          <w:szCs w:val="24"/>
        </w:rPr>
        <w:t>2)</w:t>
      </w:r>
      <w:r w:rsidRPr="00A15E5C">
        <w:rPr>
          <w:rFonts w:ascii="Arial" w:eastAsia="Times New Roman" w:hAnsi="Arial" w:cs="Arial"/>
          <w:sz w:val="24"/>
          <w:szCs w:val="24"/>
        </w:rPr>
        <w:tab/>
        <w:t>dönt arról, hogy a kitüntetett személy részére járó 21/2015. (XI. 03.) önkormányzati</w:t>
      </w:r>
      <w:r w:rsidRPr="00A15E5C">
        <w:rPr>
          <w:rFonts w:ascii="Arial" w:eastAsia="Arial" w:hAnsi="Arial" w:cs="Arial"/>
          <w:sz w:val="24"/>
          <w:szCs w:val="24"/>
        </w:rPr>
        <w:t xml:space="preserve"> </w:t>
      </w:r>
      <w:r w:rsidRPr="00A15E5C">
        <w:rPr>
          <w:rFonts w:ascii="Arial" w:eastAsia="Times New Roman" w:hAnsi="Arial" w:cs="Arial"/>
          <w:sz w:val="24"/>
          <w:szCs w:val="24"/>
        </w:rPr>
        <w:t xml:space="preserve">rendeletben szereplő jutalmak költségei az Önkormányzat 2021. évi költségvetéséről szóló 5/2021. (II. 22.) önkormányzati rendeletének Orosháza város kitüntetései személyi és járulék kiadása, valamint dologi kiadás költségei előirányzatait terheli. </w:t>
      </w:r>
    </w:p>
    <w:p w:rsidR="00A15E5C" w:rsidRPr="00A15E5C" w:rsidRDefault="00A15E5C" w:rsidP="00A15E5C">
      <w:pPr>
        <w:keepLines/>
        <w:spacing w:after="0" w:line="240" w:lineRule="auto"/>
        <w:ind w:left="1410" w:hanging="1410"/>
        <w:rPr>
          <w:rFonts w:ascii="Arial" w:eastAsia="Times New Roman" w:hAnsi="Arial" w:cs="Arial"/>
          <w:b/>
          <w:bCs/>
          <w:sz w:val="24"/>
          <w:szCs w:val="24"/>
        </w:rPr>
      </w:pPr>
    </w:p>
    <w:p w:rsidR="00A15E5C" w:rsidRPr="00A15E5C" w:rsidRDefault="00A15E5C" w:rsidP="00A15E5C">
      <w:pPr>
        <w:keepLines/>
        <w:spacing w:after="0" w:line="240" w:lineRule="auto"/>
        <w:ind w:left="1410" w:hanging="1410"/>
        <w:rPr>
          <w:rFonts w:ascii="Arial" w:eastAsia="Times New Roman" w:hAnsi="Arial" w:cs="Arial"/>
          <w:sz w:val="24"/>
          <w:szCs w:val="24"/>
        </w:rPr>
      </w:pPr>
      <w:r w:rsidRPr="00A15E5C">
        <w:rPr>
          <w:rFonts w:ascii="Arial" w:eastAsia="Times New Roman" w:hAnsi="Arial" w:cs="Arial"/>
          <w:b/>
          <w:bCs/>
          <w:sz w:val="24"/>
          <w:szCs w:val="24"/>
        </w:rPr>
        <w:t>Végrehajtásért felelős:</w:t>
      </w:r>
      <w:r w:rsidRPr="00A15E5C">
        <w:rPr>
          <w:rFonts w:ascii="Arial" w:eastAsia="Times New Roman" w:hAnsi="Arial" w:cs="Arial"/>
          <w:sz w:val="24"/>
          <w:szCs w:val="24"/>
        </w:rPr>
        <w:tab/>
      </w:r>
    </w:p>
    <w:p w:rsidR="00A15E5C" w:rsidRPr="00A15E5C" w:rsidRDefault="00A15E5C" w:rsidP="00A15E5C">
      <w:pPr>
        <w:keepLines/>
        <w:spacing w:after="0" w:line="240" w:lineRule="auto"/>
        <w:ind w:left="1410" w:hanging="1410"/>
        <w:rPr>
          <w:rFonts w:ascii="Arial" w:eastAsia="Times New Roman" w:hAnsi="Arial" w:cs="Arial"/>
          <w:sz w:val="24"/>
          <w:szCs w:val="24"/>
        </w:rPr>
      </w:pPr>
      <w:r w:rsidRPr="00A15E5C">
        <w:rPr>
          <w:rFonts w:ascii="Arial" w:eastAsia="Times New Roman" w:hAnsi="Arial" w:cs="Arial"/>
          <w:sz w:val="24"/>
          <w:szCs w:val="24"/>
        </w:rPr>
        <w:tab/>
      </w:r>
      <w:proofErr w:type="spellStart"/>
      <w:r w:rsidRPr="00A15E5C">
        <w:rPr>
          <w:rFonts w:ascii="Arial" w:eastAsia="Times New Roman" w:hAnsi="Arial" w:cs="Arial"/>
          <w:sz w:val="24"/>
          <w:szCs w:val="24"/>
        </w:rPr>
        <w:t>Godár</w:t>
      </w:r>
      <w:proofErr w:type="spellEnd"/>
      <w:r w:rsidRPr="00A15E5C">
        <w:rPr>
          <w:rFonts w:ascii="Arial" w:eastAsia="Times New Roman" w:hAnsi="Arial" w:cs="Arial"/>
          <w:sz w:val="24"/>
          <w:szCs w:val="24"/>
        </w:rPr>
        <w:t xml:space="preserve"> Andrea</w:t>
      </w:r>
      <w:r w:rsidRPr="00A15E5C">
        <w:rPr>
          <w:rFonts w:ascii="Arial" w:eastAsia="Arial" w:hAnsi="Arial" w:cs="Arial"/>
          <w:sz w:val="24"/>
          <w:szCs w:val="24"/>
        </w:rPr>
        <w:t xml:space="preserve"> </w:t>
      </w:r>
      <w:r w:rsidRPr="00A15E5C">
        <w:rPr>
          <w:rFonts w:ascii="Arial" w:eastAsia="Times New Roman" w:hAnsi="Arial" w:cs="Arial"/>
          <w:sz w:val="24"/>
          <w:szCs w:val="24"/>
        </w:rPr>
        <w:t>irodavezető</w:t>
      </w:r>
      <w:r w:rsidRPr="00A15E5C">
        <w:rPr>
          <w:rFonts w:ascii="Arial" w:eastAsia="Arial" w:hAnsi="Arial" w:cs="Arial"/>
          <w:sz w:val="24"/>
          <w:szCs w:val="24"/>
        </w:rPr>
        <w:t xml:space="preserve"> </w:t>
      </w:r>
      <w:r w:rsidRPr="00A15E5C">
        <w:rPr>
          <w:rFonts w:ascii="Arial" w:eastAsia="Times New Roman" w:hAnsi="Arial" w:cs="Arial"/>
          <w:sz w:val="24"/>
          <w:szCs w:val="24"/>
        </w:rPr>
        <w:t>a</w:t>
      </w:r>
      <w:r w:rsidRPr="00A15E5C">
        <w:rPr>
          <w:rFonts w:ascii="Arial" w:eastAsia="Arial" w:hAnsi="Arial" w:cs="Arial"/>
          <w:sz w:val="24"/>
          <w:szCs w:val="24"/>
        </w:rPr>
        <w:t xml:space="preserve"> </w:t>
      </w:r>
      <w:r w:rsidRPr="00A15E5C">
        <w:rPr>
          <w:rFonts w:ascii="Arial" w:eastAsia="Times New Roman" w:hAnsi="Arial" w:cs="Arial"/>
          <w:sz w:val="24"/>
          <w:szCs w:val="24"/>
        </w:rPr>
        <w:t>költségvetési</w:t>
      </w:r>
      <w:r w:rsidRPr="00A15E5C">
        <w:rPr>
          <w:rFonts w:ascii="Arial" w:eastAsia="Arial" w:hAnsi="Arial" w:cs="Arial"/>
          <w:sz w:val="24"/>
          <w:szCs w:val="24"/>
        </w:rPr>
        <w:t xml:space="preserve"> </w:t>
      </w:r>
      <w:r w:rsidRPr="00A15E5C">
        <w:rPr>
          <w:rFonts w:ascii="Arial" w:eastAsia="Times New Roman" w:hAnsi="Arial" w:cs="Arial"/>
          <w:sz w:val="24"/>
          <w:szCs w:val="24"/>
        </w:rPr>
        <w:t>fedezet</w:t>
      </w:r>
      <w:r w:rsidRPr="00A15E5C">
        <w:rPr>
          <w:rFonts w:ascii="Arial" w:eastAsia="Arial" w:hAnsi="Arial" w:cs="Arial"/>
          <w:sz w:val="24"/>
          <w:szCs w:val="24"/>
        </w:rPr>
        <w:t xml:space="preserve"> </w:t>
      </w:r>
      <w:r w:rsidRPr="00A15E5C">
        <w:rPr>
          <w:rFonts w:ascii="Arial" w:eastAsia="Times New Roman" w:hAnsi="Arial" w:cs="Arial"/>
          <w:sz w:val="24"/>
          <w:szCs w:val="24"/>
        </w:rPr>
        <w:t>biztosításáért</w:t>
      </w:r>
    </w:p>
    <w:p w:rsidR="00A15E5C" w:rsidRPr="00A15E5C" w:rsidRDefault="00A15E5C" w:rsidP="00A15E5C">
      <w:pPr>
        <w:keepLines/>
        <w:spacing w:after="0" w:line="240" w:lineRule="auto"/>
        <w:ind w:left="1410" w:hanging="1410"/>
        <w:rPr>
          <w:rFonts w:ascii="Arial" w:eastAsia="Times New Roman" w:hAnsi="Arial" w:cs="Arial"/>
          <w:b/>
          <w:bCs/>
          <w:sz w:val="24"/>
          <w:szCs w:val="24"/>
        </w:rPr>
      </w:pPr>
      <w:r w:rsidRPr="00A15E5C">
        <w:rPr>
          <w:rFonts w:ascii="Arial" w:eastAsia="Times New Roman" w:hAnsi="Arial" w:cs="Arial"/>
          <w:sz w:val="24"/>
          <w:szCs w:val="24"/>
        </w:rPr>
        <w:tab/>
        <w:t>Patyi Gábor ügyintéző a</w:t>
      </w:r>
      <w:r w:rsidRPr="00A15E5C">
        <w:rPr>
          <w:rFonts w:ascii="Arial" w:eastAsia="Arial" w:hAnsi="Arial" w:cs="Arial"/>
          <w:sz w:val="24"/>
          <w:szCs w:val="24"/>
        </w:rPr>
        <w:t xml:space="preserve"> </w:t>
      </w:r>
      <w:r w:rsidRPr="00A15E5C">
        <w:rPr>
          <w:rFonts w:ascii="Arial" w:eastAsia="Times New Roman" w:hAnsi="Arial" w:cs="Arial"/>
          <w:sz w:val="24"/>
          <w:szCs w:val="24"/>
        </w:rPr>
        <w:t>kitüntetések</w:t>
      </w:r>
      <w:r w:rsidRPr="00A15E5C">
        <w:rPr>
          <w:rFonts w:ascii="Arial" w:eastAsia="Arial" w:hAnsi="Arial" w:cs="Arial"/>
          <w:sz w:val="24"/>
          <w:szCs w:val="24"/>
        </w:rPr>
        <w:t xml:space="preserve"> </w:t>
      </w:r>
      <w:r w:rsidRPr="00A15E5C">
        <w:rPr>
          <w:rFonts w:ascii="Arial" w:eastAsia="Times New Roman" w:hAnsi="Arial" w:cs="Arial"/>
          <w:sz w:val="24"/>
          <w:szCs w:val="24"/>
        </w:rPr>
        <w:t>átadásával</w:t>
      </w:r>
      <w:r w:rsidRPr="00A15E5C">
        <w:rPr>
          <w:rFonts w:ascii="Arial" w:eastAsia="Arial" w:hAnsi="Arial" w:cs="Arial"/>
          <w:sz w:val="24"/>
          <w:szCs w:val="24"/>
        </w:rPr>
        <w:t xml:space="preserve"> </w:t>
      </w:r>
      <w:r w:rsidRPr="00A15E5C">
        <w:rPr>
          <w:rFonts w:ascii="Arial" w:eastAsia="Times New Roman" w:hAnsi="Arial" w:cs="Arial"/>
          <w:sz w:val="24"/>
          <w:szCs w:val="24"/>
        </w:rPr>
        <w:t>kapcsolatos</w:t>
      </w:r>
      <w:r w:rsidRPr="00A15E5C">
        <w:rPr>
          <w:rFonts w:ascii="Arial" w:eastAsia="Arial" w:hAnsi="Arial" w:cs="Arial"/>
          <w:sz w:val="24"/>
          <w:szCs w:val="24"/>
        </w:rPr>
        <w:t xml:space="preserve"> </w:t>
      </w:r>
      <w:r w:rsidRPr="00A15E5C">
        <w:rPr>
          <w:rFonts w:ascii="Arial" w:eastAsia="Times New Roman" w:hAnsi="Arial" w:cs="Arial"/>
          <w:sz w:val="24"/>
          <w:szCs w:val="24"/>
        </w:rPr>
        <w:t>feladatok</w:t>
      </w:r>
      <w:r w:rsidRPr="00A15E5C">
        <w:rPr>
          <w:rFonts w:ascii="Arial" w:eastAsia="Arial" w:hAnsi="Arial" w:cs="Arial"/>
          <w:sz w:val="24"/>
          <w:szCs w:val="24"/>
        </w:rPr>
        <w:t xml:space="preserve"> </w:t>
      </w:r>
      <w:r w:rsidRPr="00A15E5C">
        <w:rPr>
          <w:rFonts w:ascii="Arial" w:eastAsia="Times New Roman" w:hAnsi="Arial" w:cs="Arial"/>
          <w:sz w:val="24"/>
          <w:szCs w:val="24"/>
        </w:rPr>
        <w:t>elvégzéséért</w:t>
      </w:r>
    </w:p>
    <w:p w:rsidR="00A15E5C" w:rsidRPr="00A15E5C" w:rsidRDefault="00A15E5C" w:rsidP="00A15E5C">
      <w:pPr>
        <w:widowControl w:val="0"/>
        <w:spacing w:after="0" w:line="240" w:lineRule="auto"/>
        <w:jc w:val="both"/>
        <w:rPr>
          <w:rFonts w:ascii="Arial" w:eastAsia="Arial Unicode MS" w:hAnsi="Arial" w:cs="Arial"/>
          <w:kern w:val="1"/>
          <w:sz w:val="24"/>
          <w:szCs w:val="24"/>
          <w:lang w:bidi="hi-IN"/>
        </w:rPr>
      </w:pPr>
      <w:r w:rsidRPr="00A15E5C">
        <w:rPr>
          <w:rFonts w:ascii="Arial" w:eastAsia="Times New Roman" w:hAnsi="Arial" w:cs="Arial"/>
          <w:b/>
          <w:bCs/>
          <w:sz w:val="24"/>
          <w:szCs w:val="24"/>
        </w:rPr>
        <w:t>Határidő:</w:t>
      </w:r>
      <w:r w:rsidRPr="00A15E5C">
        <w:rPr>
          <w:rFonts w:ascii="Arial" w:eastAsia="Times New Roman" w:hAnsi="Arial" w:cs="Arial"/>
          <w:sz w:val="24"/>
          <w:szCs w:val="24"/>
        </w:rPr>
        <w:tab/>
        <w:t>azonnal,</w:t>
      </w:r>
      <w:r w:rsidRPr="00A15E5C">
        <w:rPr>
          <w:rFonts w:ascii="Arial" w:eastAsia="Arial" w:hAnsi="Arial" w:cs="Arial"/>
          <w:sz w:val="24"/>
          <w:szCs w:val="24"/>
        </w:rPr>
        <w:t xml:space="preserve"> </w:t>
      </w:r>
      <w:r w:rsidRPr="00A15E5C">
        <w:rPr>
          <w:rFonts w:ascii="Arial" w:eastAsia="Times New Roman" w:hAnsi="Arial" w:cs="Arial"/>
          <w:sz w:val="24"/>
          <w:szCs w:val="24"/>
        </w:rPr>
        <w:t>illetve</w:t>
      </w:r>
      <w:r w:rsidRPr="00A15E5C">
        <w:rPr>
          <w:rFonts w:ascii="Arial" w:eastAsia="Arial" w:hAnsi="Arial" w:cs="Arial"/>
          <w:sz w:val="24"/>
          <w:szCs w:val="24"/>
        </w:rPr>
        <w:t xml:space="preserve"> </w:t>
      </w:r>
      <w:r w:rsidRPr="00A15E5C">
        <w:rPr>
          <w:rFonts w:ascii="Arial" w:eastAsia="Times New Roman" w:hAnsi="Arial" w:cs="Arial"/>
          <w:sz w:val="24"/>
          <w:szCs w:val="24"/>
        </w:rPr>
        <w:t>értelemszerűen</w:t>
      </w:r>
    </w:p>
    <w:p w:rsidR="00D75434" w:rsidRPr="00D75434" w:rsidRDefault="00D75434" w:rsidP="00D75434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  <w:bookmarkStart w:id="0" w:name="_GoBack"/>
      <w:bookmarkEnd w:id="0"/>
    </w:p>
    <w:p w:rsidR="002E031D" w:rsidRDefault="002E031D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Horváthné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dr</w:t>
      </w:r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Barta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Edit sk.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5F6ED8" w:rsidRDefault="005F6ED8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Pr="007B0223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Times New Roman" w:eastAsia="Times New Roman" w:hAnsi="Times New Roman" w:cs="Times New Roman"/>
          <w:sz w:val="24"/>
          <w:szCs w:val="20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p w:rsidR="005F6ED8" w:rsidRDefault="005F6ED8" w:rsidP="005F6ED8"/>
    <w:p w:rsidR="007273DA" w:rsidRDefault="007273DA"/>
    <w:sectPr w:rsidR="007273DA" w:rsidSect="005F6ED8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63BA4"/>
    <w:multiLevelType w:val="hybridMultilevel"/>
    <w:tmpl w:val="BDDC27CE"/>
    <w:lvl w:ilvl="0" w:tplc="94366BE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550686"/>
    <w:multiLevelType w:val="hybridMultilevel"/>
    <w:tmpl w:val="44E69DB2"/>
    <w:lvl w:ilvl="0" w:tplc="040E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ED8"/>
    <w:rsid w:val="00105CFE"/>
    <w:rsid w:val="0011222A"/>
    <w:rsid w:val="00130F14"/>
    <w:rsid w:val="002422F8"/>
    <w:rsid w:val="002E031D"/>
    <w:rsid w:val="00367DD1"/>
    <w:rsid w:val="003F2E43"/>
    <w:rsid w:val="004F0945"/>
    <w:rsid w:val="00527E1E"/>
    <w:rsid w:val="005F6ED8"/>
    <w:rsid w:val="006056E6"/>
    <w:rsid w:val="007273DA"/>
    <w:rsid w:val="00907C4D"/>
    <w:rsid w:val="0092514B"/>
    <w:rsid w:val="00A15E5C"/>
    <w:rsid w:val="00B138AC"/>
    <w:rsid w:val="00B562EB"/>
    <w:rsid w:val="00C36057"/>
    <w:rsid w:val="00C51583"/>
    <w:rsid w:val="00D75434"/>
    <w:rsid w:val="00F54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CD46E9-FACD-4132-A634-63B621D57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151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dcterms:created xsi:type="dcterms:W3CDTF">2021-07-16T06:45:00Z</dcterms:created>
  <dcterms:modified xsi:type="dcterms:W3CDTF">2021-07-16T06:45:00Z</dcterms:modified>
</cp:coreProperties>
</file>